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27" w:rsidRPr="00C9231D" w:rsidRDefault="00123727" w:rsidP="003C2B58">
      <w:pPr>
        <w:rPr>
          <w:rFonts w:ascii="Verdana" w:hAnsi="Verdana"/>
          <w:color w:val="1F497D"/>
          <w:sz w:val="20"/>
          <w:szCs w:val="20"/>
        </w:rPr>
      </w:pPr>
    </w:p>
    <w:p w:rsidR="00B90DA2" w:rsidRPr="00C9231D" w:rsidRDefault="00B90DA2" w:rsidP="003C2B58">
      <w:pPr>
        <w:rPr>
          <w:rFonts w:ascii="Verdana" w:hAnsi="Verdana"/>
          <w:color w:val="1F497D"/>
          <w:sz w:val="20"/>
          <w:szCs w:val="20"/>
        </w:rPr>
      </w:pPr>
    </w:p>
    <w:p w:rsidR="00556E96" w:rsidRPr="00C9231D" w:rsidRDefault="00556E96" w:rsidP="003C2B58">
      <w:pPr>
        <w:rPr>
          <w:rFonts w:ascii="Verdana" w:hAnsi="Verdana" w:cs="Arial"/>
          <w:b/>
          <w:sz w:val="20"/>
          <w:szCs w:val="20"/>
        </w:rPr>
      </w:pPr>
    </w:p>
    <w:p w:rsidR="009D2977" w:rsidRPr="00C9231D" w:rsidRDefault="00254EF3" w:rsidP="003C2B58">
      <w:pPr>
        <w:rPr>
          <w:rFonts w:ascii="Verdana" w:hAnsi="Verdana" w:cs="Arial"/>
          <w:b/>
          <w:sz w:val="20"/>
          <w:szCs w:val="20"/>
        </w:rPr>
      </w:pPr>
      <w:r w:rsidRPr="00C9231D">
        <w:rPr>
          <w:rFonts w:ascii="Verdana" w:hAnsi="Verdana" w:cs="Arial"/>
          <w:b/>
          <w:sz w:val="20"/>
          <w:szCs w:val="20"/>
        </w:rPr>
        <w:t>RFEA – THE FORCES EMPLOYMENT CHARITY</w:t>
      </w:r>
    </w:p>
    <w:p w:rsidR="009D2977" w:rsidRPr="00C9231D" w:rsidRDefault="009D2977" w:rsidP="003C2B58">
      <w:pPr>
        <w:rPr>
          <w:rFonts w:ascii="Verdana" w:hAnsi="Verdana" w:cs="Arial"/>
          <w:b/>
          <w:sz w:val="20"/>
          <w:szCs w:val="20"/>
        </w:rPr>
      </w:pPr>
    </w:p>
    <w:p w:rsidR="00C83F26" w:rsidRPr="00C9231D" w:rsidRDefault="00150221" w:rsidP="003C2B58">
      <w:pPr>
        <w:rPr>
          <w:rFonts w:ascii="Verdana" w:hAnsi="Verdana" w:cs="Arial"/>
          <w:b/>
          <w:sz w:val="20"/>
          <w:szCs w:val="20"/>
        </w:rPr>
      </w:pPr>
      <w:r w:rsidRPr="00C9231D">
        <w:rPr>
          <w:rFonts w:ascii="Verdana" w:hAnsi="Verdana" w:cs="Arial"/>
          <w:b/>
          <w:sz w:val="20"/>
          <w:szCs w:val="20"/>
        </w:rPr>
        <w:t xml:space="preserve">NOVA </w:t>
      </w:r>
      <w:r w:rsidR="00400B2C">
        <w:rPr>
          <w:rFonts w:ascii="Verdana" w:hAnsi="Verdana" w:cs="Arial"/>
          <w:b/>
          <w:sz w:val="20"/>
          <w:szCs w:val="20"/>
        </w:rPr>
        <w:t>CLIENT ADVISOR</w:t>
      </w:r>
    </w:p>
    <w:p w:rsidR="0066013C" w:rsidRPr="00C9231D" w:rsidRDefault="0066013C" w:rsidP="003C2B58">
      <w:pPr>
        <w:rPr>
          <w:rFonts w:ascii="Verdana" w:hAnsi="Verdana" w:cs="Arial"/>
          <w:b/>
          <w:sz w:val="20"/>
          <w:szCs w:val="20"/>
        </w:rPr>
      </w:pPr>
    </w:p>
    <w:p w:rsidR="00C83F26" w:rsidRPr="00C9231D" w:rsidRDefault="00C83F26" w:rsidP="00556E96">
      <w:pPr>
        <w:rPr>
          <w:rFonts w:ascii="Verdana" w:hAnsi="Verdana" w:cs="Arial"/>
          <w:b/>
          <w:sz w:val="20"/>
          <w:szCs w:val="20"/>
        </w:rPr>
      </w:pPr>
      <w:r w:rsidRPr="00C9231D">
        <w:rPr>
          <w:rFonts w:ascii="Verdana" w:hAnsi="Verdana" w:cs="Arial"/>
          <w:b/>
          <w:sz w:val="20"/>
          <w:szCs w:val="20"/>
        </w:rPr>
        <w:t>JOB DESCRIPTION</w:t>
      </w:r>
    </w:p>
    <w:p w:rsidR="00154880" w:rsidRPr="00C9231D" w:rsidRDefault="00154880" w:rsidP="00154880">
      <w:pPr>
        <w:spacing w:before="120" w:after="240"/>
        <w:rPr>
          <w:rFonts w:ascii="Verdana" w:hAnsi="Verdana" w:cs="Arial"/>
          <w:sz w:val="20"/>
          <w:szCs w:val="20"/>
        </w:rPr>
      </w:pPr>
      <w:r w:rsidRPr="00C9231D">
        <w:rPr>
          <w:rFonts w:ascii="Verdana" w:hAnsi="Verdana" w:cs="Arial"/>
          <w:b/>
          <w:sz w:val="20"/>
          <w:szCs w:val="20"/>
          <w:u w:val="single"/>
        </w:rPr>
        <w:t>Based at:</w:t>
      </w:r>
      <w:r w:rsidRPr="00C9231D">
        <w:rPr>
          <w:rFonts w:ascii="Verdana" w:hAnsi="Verdana" w:cs="Arial"/>
          <w:sz w:val="20"/>
          <w:szCs w:val="20"/>
        </w:rPr>
        <w:tab/>
        <w:t xml:space="preserve"> Central Support Team, Birmingham</w:t>
      </w:r>
    </w:p>
    <w:p w:rsidR="00154880" w:rsidRPr="00C9231D" w:rsidRDefault="00154880" w:rsidP="00154880">
      <w:pPr>
        <w:autoSpaceDE w:val="0"/>
        <w:autoSpaceDN w:val="0"/>
        <w:adjustRightInd w:val="0"/>
        <w:spacing w:before="120" w:after="240"/>
        <w:jc w:val="both"/>
        <w:rPr>
          <w:rFonts w:ascii="Verdana" w:hAnsi="Verdana" w:cs="Arial"/>
          <w:sz w:val="20"/>
          <w:szCs w:val="20"/>
        </w:rPr>
      </w:pPr>
      <w:r w:rsidRPr="00C9231D">
        <w:rPr>
          <w:rFonts w:ascii="Verdana" w:hAnsi="Verdana" w:cs="Arial"/>
          <w:sz w:val="20"/>
          <w:szCs w:val="20"/>
          <w:u w:val="single"/>
        </w:rPr>
        <w:t>Role</w:t>
      </w:r>
      <w:r w:rsidRPr="00C9231D">
        <w:rPr>
          <w:rFonts w:ascii="Verdana" w:hAnsi="Verdana" w:cs="Arial"/>
          <w:sz w:val="20"/>
          <w:szCs w:val="20"/>
        </w:rPr>
        <w:t xml:space="preserve">:  </w:t>
      </w:r>
      <w:r>
        <w:rPr>
          <w:rFonts w:ascii="Verdana" w:hAnsi="Verdana" w:cs="Arial"/>
          <w:sz w:val="20"/>
          <w:szCs w:val="20"/>
        </w:rPr>
        <w:t>The Nova Client Advisers will provide the central registration, tracking and helpdesk function for Project Nova</w:t>
      </w:r>
      <w:r w:rsidRPr="00C9231D">
        <w:rPr>
          <w:rFonts w:ascii="Verdana" w:hAnsi="Verdana" w:cs="Arial"/>
          <w:color w:val="323232"/>
          <w:sz w:val="20"/>
          <w:szCs w:val="20"/>
        </w:rPr>
        <w:t>.</w:t>
      </w:r>
      <w:r>
        <w:rPr>
          <w:rFonts w:ascii="Verdana" w:hAnsi="Verdana" w:cs="Arial"/>
          <w:color w:val="323232"/>
          <w:sz w:val="20"/>
          <w:szCs w:val="20"/>
        </w:rPr>
        <w:t xml:space="preserve">  </w:t>
      </w:r>
    </w:p>
    <w:p w:rsidR="00154880" w:rsidRDefault="00154880" w:rsidP="00154880">
      <w:pPr>
        <w:spacing w:before="120" w:after="240"/>
        <w:rPr>
          <w:rFonts w:ascii="Verdana" w:hAnsi="Verdana" w:cs="Arial"/>
          <w:sz w:val="20"/>
          <w:szCs w:val="20"/>
        </w:rPr>
      </w:pPr>
      <w:r w:rsidRPr="00C9231D">
        <w:rPr>
          <w:rFonts w:ascii="Verdana" w:hAnsi="Verdana" w:cs="Arial"/>
          <w:b/>
          <w:sz w:val="20"/>
          <w:szCs w:val="20"/>
          <w:u w:val="single"/>
        </w:rPr>
        <w:t>Reporting to:</w:t>
      </w:r>
      <w:r w:rsidRPr="00C9231D">
        <w:rPr>
          <w:rFonts w:ascii="Verdana" w:hAnsi="Verdana" w:cs="Arial"/>
          <w:b/>
          <w:sz w:val="20"/>
          <w:szCs w:val="20"/>
        </w:rPr>
        <w:t xml:space="preserve">  </w:t>
      </w:r>
      <w:r>
        <w:rPr>
          <w:rFonts w:ascii="Verdana" w:hAnsi="Verdana" w:cs="Arial"/>
          <w:sz w:val="20"/>
          <w:szCs w:val="20"/>
        </w:rPr>
        <w:t>Central Support Team M</w:t>
      </w:r>
      <w:r w:rsidRPr="009241A1">
        <w:rPr>
          <w:rFonts w:ascii="Verdana" w:hAnsi="Verdana" w:cs="Arial"/>
          <w:sz w:val="20"/>
          <w:szCs w:val="20"/>
        </w:rPr>
        <w:t>anager through the</w:t>
      </w:r>
      <w:r>
        <w:rPr>
          <w:rFonts w:ascii="Verdana" w:hAnsi="Verdana" w:cs="Arial"/>
          <w:b/>
          <w:sz w:val="20"/>
          <w:szCs w:val="20"/>
        </w:rPr>
        <w:t xml:space="preserve"> </w:t>
      </w:r>
      <w:r>
        <w:rPr>
          <w:rFonts w:ascii="Verdana" w:hAnsi="Verdana" w:cs="Arial"/>
          <w:sz w:val="20"/>
          <w:szCs w:val="20"/>
        </w:rPr>
        <w:t>Nova Supervisor</w:t>
      </w:r>
    </w:p>
    <w:p w:rsidR="00154880" w:rsidRDefault="00154880" w:rsidP="00154880">
      <w:pPr>
        <w:autoSpaceDE w:val="0"/>
        <w:autoSpaceDN w:val="0"/>
        <w:adjustRightInd w:val="0"/>
        <w:rPr>
          <w:rFonts w:ascii="Verdana" w:hAnsi="Verdana" w:cs="Arial"/>
          <w:bCs/>
          <w:sz w:val="20"/>
          <w:szCs w:val="20"/>
        </w:rPr>
      </w:pPr>
      <w:r>
        <w:rPr>
          <w:rFonts w:ascii="Verdana" w:hAnsi="Verdana" w:cs="Arial"/>
          <w:b/>
          <w:sz w:val="20"/>
          <w:szCs w:val="20"/>
          <w:u w:val="single"/>
        </w:rPr>
        <w:t>Compliance:</w:t>
      </w:r>
      <w:r>
        <w:rPr>
          <w:rFonts w:ascii="Verdana" w:hAnsi="Verdana" w:cs="Arial"/>
          <w:b/>
          <w:sz w:val="20"/>
          <w:szCs w:val="20"/>
        </w:rPr>
        <w:t xml:space="preserve"> </w:t>
      </w:r>
      <w:r w:rsidRPr="00823B27">
        <w:rPr>
          <w:rFonts w:ascii="Verdana" w:hAnsi="Verdana" w:cs="Arial"/>
          <w:bCs/>
          <w:sz w:val="20"/>
          <w:szCs w:val="20"/>
        </w:rPr>
        <w:t xml:space="preserve">Nova </w:t>
      </w:r>
      <w:r>
        <w:rPr>
          <w:rFonts w:ascii="Verdana" w:hAnsi="Verdana" w:cs="Arial"/>
          <w:bCs/>
          <w:sz w:val="20"/>
          <w:szCs w:val="20"/>
        </w:rPr>
        <w:t xml:space="preserve">Client Advisors are </w:t>
      </w:r>
      <w:r w:rsidRPr="00823B27">
        <w:rPr>
          <w:rFonts w:ascii="Verdana" w:hAnsi="Verdana" w:cs="Arial"/>
          <w:bCs/>
          <w:sz w:val="20"/>
          <w:szCs w:val="20"/>
        </w:rPr>
        <w:t>required to comply with RFEA Data Protection Procedures, Work Instructions and Project Nova Client Case Management and other policies.</w:t>
      </w:r>
    </w:p>
    <w:p w:rsidR="00154880" w:rsidRDefault="00154880" w:rsidP="00154880">
      <w:pPr>
        <w:autoSpaceDE w:val="0"/>
        <w:autoSpaceDN w:val="0"/>
        <w:adjustRightInd w:val="0"/>
        <w:rPr>
          <w:rFonts w:ascii="Verdana" w:hAnsi="Verdana" w:cs="Arial"/>
          <w:bCs/>
          <w:sz w:val="20"/>
          <w:szCs w:val="20"/>
        </w:rPr>
      </w:pPr>
    </w:p>
    <w:p w:rsidR="00154880" w:rsidRPr="00930447" w:rsidRDefault="00154880" w:rsidP="00154880">
      <w:pPr>
        <w:autoSpaceDE w:val="0"/>
        <w:autoSpaceDN w:val="0"/>
        <w:adjustRightInd w:val="0"/>
        <w:rPr>
          <w:rFonts w:ascii="Verdana" w:hAnsi="Verdana"/>
          <w:b/>
          <w:sz w:val="20"/>
          <w:szCs w:val="20"/>
          <w:u w:val="single"/>
        </w:rPr>
      </w:pPr>
      <w:r w:rsidRPr="00930447">
        <w:rPr>
          <w:rFonts w:ascii="Verdana" w:hAnsi="Verdana"/>
          <w:b/>
          <w:sz w:val="20"/>
          <w:szCs w:val="20"/>
          <w:u w:val="single"/>
        </w:rPr>
        <w:t>Specific Responsibilities:</w:t>
      </w:r>
    </w:p>
    <w:p w:rsidR="00154880" w:rsidRPr="00930447" w:rsidRDefault="00154880" w:rsidP="00154880">
      <w:pPr>
        <w:rPr>
          <w:rFonts w:ascii="Verdana" w:hAnsi="Verdana"/>
          <w:b/>
          <w:sz w:val="20"/>
          <w:szCs w:val="20"/>
          <w:lang w:eastAsia="en-US"/>
        </w:rPr>
      </w:pPr>
    </w:p>
    <w:p w:rsidR="00154880" w:rsidRPr="00C9231D" w:rsidRDefault="00154880" w:rsidP="00154880">
      <w:pPr>
        <w:rPr>
          <w:rFonts w:ascii="Verdana" w:hAnsi="Verdana" w:cs="Arial"/>
          <w:sz w:val="20"/>
          <w:szCs w:val="20"/>
          <w:lang w:eastAsia="en-US"/>
        </w:rPr>
      </w:pPr>
      <w:r>
        <w:rPr>
          <w:rFonts w:ascii="Verdana" w:hAnsi="Verdana" w:cs="Arial"/>
          <w:sz w:val="20"/>
          <w:szCs w:val="20"/>
          <w:lang w:eastAsia="en-US"/>
        </w:rPr>
        <w:t>Engagement</w:t>
      </w:r>
    </w:p>
    <w:p w:rsidR="00154880" w:rsidRPr="007B2660" w:rsidRDefault="00154880" w:rsidP="00154880">
      <w:pPr>
        <w:pStyle w:val="ListParagraph"/>
        <w:numPr>
          <w:ilvl w:val="0"/>
          <w:numId w:val="15"/>
        </w:numPr>
        <w:spacing w:before="120"/>
        <w:rPr>
          <w:rFonts w:ascii="Verdana" w:hAnsi="Verdana"/>
          <w:sz w:val="20"/>
          <w:szCs w:val="20"/>
        </w:rPr>
      </w:pPr>
      <w:r w:rsidRPr="007B2660">
        <w:rPr>
          <w:rFonts w:ascii="Verdana" w:hAnsi="Verdana"/>
          <w:sz w:val="20"/>
          <w:szCs w:val="20"/>
        </w:rPr>
        <w:t xml:space="preserve">Receive referrals of Nova Veterans who are veterans in contact with the Police, in Nova areas, either because they have been arrested or because they are working with the Police as they are at risk of arrest.  </w:t>
      </w:r>
    </w:p>
    <w:p w:rsidR="00154880" w:rsidRPr="007B2660" w:rsidRDefault="00154880" w:rsidP="00154880">
      <w:pPr>
        <w:pStyle w:val="ListParagraph"/>
        <w:numPr>
          <w:ilvl w:val="0"/>
          <w:numId w:val="15"/>
        </w:numPr>
        <w:spacing w:before="120"/>
        <w:rPr>
          <w:rFonts w:ascii="Verdana" w:hAnsi="Verdana"/>
          <w:sz w:val="20"/>
          <w:szCs w:val="20"/>
        </w:rPr>
      </w:pPr>
      <w:r w:rsidRPr="007B2660">
        <w:rPr>
          <w:rFonts w:ascii="Verdana" w:hAnsi="Verdana"/>
          <w:sz w:val="20"/>
          <w:szCs w:val="20"/>
        </w:rPr>
        <w:t xml:space="preserve">Undertake search for Nova veterans where contact details are missing following referral including using of social media. </w:t>
      </w:r>
    </w:p>
    <w:p w:rsidR="00154880" w:rsidRPr="00C9231D" w:rsidRDefault="00154880" w:rsidP="00154880">
      <w:pPr>
        <w:pStyle w:val="ListParagraph"/>
        <w:numPr>
          <w:ilvl w:val="0"/>
          <w:numId w:val="15"/>
        </w:numPr>
        <w:spacing w:before="120"/>
        <w:rPr>
          <w:rFonts w:ascii="Verdana" w:hAnsi="Verdana"/>
          <w:sz w:val="20"/>
          <w:szCs w:val="20"/>
        </w:rPr>
      </w:pPr>
      <w:r>
        <w:rPr>
          <w:rFonts w:ascii="Verdana" w:hAnsi="Verdana"/>
          <w:sz w:val="20"/>
          <w:szCs w:val="20"/>
        </w:rPr>
        <w:t xml:space="preserve">Make first contact with referred Veterans within 48 hours.  </w:t>
      </w:r>
    </w:p>
    <w:p w:rsidR="00154880" w:rsidRPr="00C9231D" w:rsidRDefault="00154880" w:rsidP="00154880">
      <w:pPr>
        <w:pStyle w:val="ListParagraph"/>
        <w:numPr>
          <w:ilvl w:val="0"/>
          <w:numId w:val="15"/>
        </w:numPr>
        <w:spacing w:before="120"/>
        <w:rPr>
          <w:rFonts w:ascii="Verdana" w:hAnsi="Verdana"/>
          <w:sz w:val="20"/>
          <w:szCs w:val="20"/>
        </w:rPr>
      </w:pPr>
      <w:r w:rsidRPr="00C9231D">
        <w:rPr>
          <w:rFonts w:ascii="Verdana" w:hAnsi="Verdana"/>
          <w:sz w:val="20"/>
          <w:szCs w:val="20"/>
        </w:rPr>
        <w:t>Support the Nova Team Leaders and Case Managers to engage with veterans including contact via social media and by letter.</w:t>
      </w:r>
    </w:p>
    <w:p w:rsidR="00154880" w:rsidRPr="00C9231D" w:rsidRDefault="00154880" w:rsidP="00154880">
      <w:pPr>
        <w:pStyle w:val="ListParagraph"/>
        <w:numPr>
          <w:ilvl w:val="0"/>
          <w:numId w:val="15"/>
        </w:numPr>
        <w:spacing w:before="120"/>
        <w:rPr>
          <w:rFonts w:ascii="Verdana" w:hAnsi="Verdana"/>
          <w:sz w:val="20"/>
          <w:szCs w:val="20"/>
        </w:rPr>
      </w:pPr>
      <w:r w:rsidRPr="00C9231D">
        <w:rPr>
          <w:rFonts w:ascii="Verdana" w:hAnsi="Verdana"/>
          <w:sz w:val="20"/>
          <w:szCs w:val="20"/>
        </w:rPr>
        <w:t>Support the Nova Team Leaders and Case Managers to register Nova Veterans on the CRM system.</w:t>
      </w:r>
    </w:p>
    <w:p w:rsidR="00154880" w:rsidRPr="00C9231D" w:rsidRDefault="00154880" w:rsidP="00154880">
      <w:pPr>
        <w:pStyle w:val="ListParagraph"/>
        <w:ind w:left="360"/>
        <w:rPr>
          <w:rFonts w:ascii="Verdana" w:hAnsi="Verdana"/>
          <w:sz w:val="20"/>
          <w:szCs w:val="20"/>
        </w:rPr>
      </w:pPr>
    </w:p>
    <w:p w:rsidR="00154880" w:rsidRPr="00C9231D" w:rsidRDefault="00154880" w:rsidP="00154880">
      <w:pPr>
        <w:rPr>
          <w:rFonts w:ascii="Verdana" w:hAnsi="Verdana" w:cs="Arial"/>
          <w:sz w:val="20"/>
          <w:szCs w:val="20"/>
        </w:rPr>
      </w:pPr>
      <w:r>
        <w:rPr>
          <w:rFonts w:ascii="Verdana" w:hAnsi="Verdana" w:cs="Arial"/>
          <w:sz w:val="20"/>
          <w:szCs w:val="20"/>
        </w:rPr>
        <w:t>Support Network Referrals</w:t>
      </w:r>
    </w:p>
    <w:p w:rsidR="00154880" w:rsidRPr="00C9231D" w:rsidRDefault="00154880" w:rsidP="00154880">
      <w:pPr>
        <w:pStyle w:val="ListParagraph"/>
        <w:numPr>
          <w:ilvl w:val="0"/>
          <w:numId w:val="15"/>
        </w:numPr>
        <w:spacing w:before="120"/>
        <w:rPr>
          <w:rFonts w:ascii="Verdana" w:hAnsi="Verdana"/>
          <w:sz w:val="20"/>
          <w:szCs w:val="20"/>
        </w:rPr>
      </w:pPr>
      <w:r w:rsidRPr="00C9231D">
        <w:rPr>
          <w:rFonts w:ascii="Verdana" w:hAnsi="Verdana"/>
          <w:sz w:val="20"/>
          <w:szCs w:val="20"/>
        </w:rPr>
        <w:t xml:space="preserve">Support the Nova Team Leaders and Case Managers to </w:t>
      </w:r>
      <w:r>
        <w:rPr>
          <w:rFonts w:ascii="Verdana" w:hAnsi="Verdana"/>
          <w:sz w:val="20"/>
          <w:szCs w:val="20"/>
        </w:rPr>
        <w:t xml:space="preserve">manage referrals for Nova Veterans to </w:t>
      </w:r>
      <w:proofErr w:type="spellStart"/>
      <w:r>
        <w:rPr>
          <w:rFonts w:ascii="Verdana" w:hAnsi="Verdana"/>
          <w:sz w:val="20"/>
          <w:szCs w:val="20"/>
        </w:rPr>
        <w:t>organisations</w:t>
      </w:r>
      <w:proofErr w:type="spellEnd"/>
      <w:r>
        <w:rPr>
          <w:rFonts w:ascii="Verdana" w:hAnsi="Verdana"/>
          <w:sz w:val="20"/>
          <w:szCs w:val="20"/>
        </w:rPr>
        <w:t xml:space="preserve"> in the Support Network, including diary management and reminder calls.</w:t>
      </w:r>
    </w:p>
    <w:p w:rsidR="00154880" w:rsidRPr="000609E2" w:rsidRDefault="00154880" w:rsidP="00154880">
      <w:pPr>
        <w:spacing w:before="240"/>
        <w:rPr>
          <w:rFonts w:ascii="Verdana" w:hAnsi="Verdana"/>
          <w:sz w:val="20"/>
          <w:szCs w:val="20"/>
        </w:rPr>
      </w:pPr>
      <w:r>
        <w:rPr>
          <w:rFonts w:ascii="Verdana" w:hAnsi="Verdana"/>
          <w:sz w:val="20"/>
          <w:szCs w:val="20"/>
        </w:rPr>
        <w:t xml:space="preserve">Tracking &amp; Follow-up </w:t>
      </w:r>
    </w:p>
    <w:p w:rsidR="00154880" w:rsidRDefault="00154880" w:rsidP="00154880">
      <w:pPr>
        <w:pStyle w:val="ListParagraph"/>
        <w:numPr>
          <w:ilvl w:val="0"/>
          <w:numId w:val="15"/>
        </w:numPr>
        <w:spacing w:before="120"/>
        <w:rPr>
          <w:rFonts w:ascii="Verdana" w:hAnsi="Verdana"/>
          <w:sz w:val="20"/>
          <w:szCs w:val="20"/>
        </w:rPr>
      </w:pPr>
      <w:r>
        <w:rPr>
          <w:rFonts w:ascii="Verdana" w:hAnsi="Verdana"/>
          <w:sz w:val="20"/>
          <w:szCs w:val="20"/>
        </w:rPr>
        <w:t>Contact Nova Veterans who are in the support network following referral at regular intervals, usually weekly for the first three months following referral and monthly up to nine months following referral.</w:t>
      </w:r>
    </w:p>
    <w:p w:rsidR="00154880" w:rsidRDefault="00154880" w:rsidP="00154880">
      <w:pPr>
        <w:pStyle w:val="ListParagraph"/>
        <w:numPr>
          <w:ilvl w:val="0"/>
          <w:numId w:val="15"/>
        </w:numPr>
        <w:spacing w:before="120"/>
        <w:rPr>
          <w:rFonts w:ascii="Verdana" w:hAnsi="Verdana"/>
          <w:sz w:val="20"/>
          <w:szCs w:val="20"/>
        </w:rPr>
      </w:pPr>
      <w:r>
        <w:rPr>
          <w:rFonts w:ascii="Verdana" w:hAnsi="Verdana"/>
          <w:sz w:val="20"/>
          <w:szCs w:val="20"/>
        </w:rPr>
        <w:t>Report any issues or problems that the tracking reveals to the Nova Team Leader or Case Manager.</w:t>
      </w:r>
    </w:p>
    <w:p w:rsidR="00154880" w:rsidRDefault="00154880" w:rsidP="00154880">
      <w:pPr>
        <w:pStyle w:val="ListParagraph"/>
        <w:numPr>
          <w:ilvl w:val="0"/>
          <w:numId w:val="15"/>
        </w:numPr>
        <w:spacing w:before="120"/>
        <w:rPr>
          <w:rFonts w:ascii="Verdana" w:hAnsi="Verdana"/>
          <w:sz w:val="20"/>
          <w:szCs w:val="20"/>
        </w:rPr>
      </w:pPr>
      <w:r>
        <w:rPr>
          <w:rFonts w:ascii="Verdana" w:hAnsi="Verdana"/>
          <w:sz w:val="20"/>
          <w:szCs w:val="20"/>
        </w:rPr>
        <w:t>Follow up Nova Veterans at 3 months and 6 months after case closure.</w:t>
      </w:r>
    </w:p>
    <w:p w:rsidR="00154880" w:rsidRDefault="00154880" w:rsidP="00154880">
      <w:pPr>
        <w:pStyle w:val="ListParagraph"/>
        <w:numPr>
          <w:ilvl w:val="0"/>
          <w:numId w:val="15"/>
        </w:numPr>
        <w:spacing w:before="120"/>
        <w:rPr>
          <w:rFonts w:ascii="Verdana" w:hAnsi="Verdana"/>
          <w:sz w:val="20"/>
          <w:szCs w:val="20"/>
        </w:rPr>
      </w:pPr>
      <w:r>
        <w:rPr>
          <w:rFonts w:ascii="Verdana" w:hAnsi="Verdana"/>
          <w:sz w:val="20"/>
          <w:szCs w:val="20"/>
        </w:rPr>
        <w:t>Provide accurate and responsive telephone, text, social media and email ‘helpdesk’ support to Nova Clients and other stakeholders.</w:t>
      </w:r>
    </w:p>
    <w:p w:rsidR="00154880" w:rsidRDefault="00154880" w:rsidP="00154880">
      <w:pPr>
        <w:pStyle w:val="ListParagraph"/>
        <w:numPr>
          <w:ilvl w:val="0"/>
          <w:numId w:val="15"/>
        </w:numPr>
        <w:spacing w:before="120"/>
        <w:rPr>
          <w:rFonts w:ascii="Verdana" w:hAnsi="Verdana"/>
          <w:sz w:val="20"/>
          <w:szCs w:val="20"/>
        </w:rPr>
      </w:pPr>
      <w:r>
        <w:rPr>
          <w:rFonts w:ascii="Verdana" w:hAnsi="Verdana"/>
          <w:sz w:val="20"/>
          <w:szCs w:val="20"/>
        </w:rPr>
        <w:t>Record all interactions with Clients and other Nova stakeholders accurately on the Logical Office (or successor) CRM BMS.</w:t>
      </w:r>
    </w:p>
    <w:p w:rsidR="00154880" w:rsidRPr="00585BEE" w:rsidRDefault="00154880" w:rsidP="00154880">
      <w:pPr>
        <w:pStyle w:val="ListParagraph"/>
        <w:spacing w:before="120"/>
        <w:ind w:left="360"/>
        <w:rPr>
          <w:rFonts w:ascii="Verdana" w:hAnsi="Verdana"/>
          <w:sz w:val="20"/>
          <w:szCs w:val="20"/>
        </w:rPr>
      </w:pPr>
      <w:r w:rsidRPr="00585BEE">
        <w:rPr>
          <w:rFonts w:ascii="Verdana" w:hAnsi="Verdana"/>
          <w:bCs/>
          <w:sz w:val="20"/>
          <w:szCs w:val="20"/>
        </w:rPr>
        <w:t xml:space="preserve">When required undertake other tasks to support the delivery of Project Nova and its partner charities RFEA and Walking </w:t>
      </w:r>
      <w:proofErr w:type="gramStart"/>
      <w:r w:rsidRPr="00585BEE">
        <w:rPr>
          <w:rFonts w:ascii="Verdana" w:hAnsi="Verdana"/>
          <w:bCs/>
          <w:sz w:val="20"/>
          <w:szCs w:val="20"/>
        </w:rPr>
        <w:t>With The</w:t>
      </w:r>
      <w:proofErr w:type="gramEnd"/>
      <w:r w:rsidRPr="00585BEE">
        <w:rPr>
          <w:rFonts w:ascii="Verdana" w:hAnsi="Verdana"/>
          <w:bCs/>
          <w:sz w:val="20"/>
          <w:szCs w:val="20"/>
        </w:rPr>
        <w:t xml:space="preserve"> Wounded.</w:t>
      </w:r>
    </w:p>
    <w:p w:rsidR="00154880" w:rsidRDefault="00154880" w:rsidP="00154880">
      <w:pPr>
        <w:pStyle w:val="BodyText"/>
        <w:spacing w:before="120"/>
        <w:rPr>
          <w:rFonts w:ascii="Verdana" w:hAnsi="Verdana"/>
          <w:b/>
          <w:bCs/>
          <w:sz w:val="20"/>
          <w:szCs w:val="20"/>
        </w:rPr>
      </w:pPr>
    </w:p>
    <w:p w:rsidR="00154880" w:rsidRPr="00C9231D" w:rsidRDefault="00154880" w:rsidP="00154880">
      <w:pPr>
        <w:pStyle w:val="BodyText"/>
        <w:spacing w:before="120"/>
        <w:rPr>
          <w:rFonts w:ascii="Verdana" w:hAnsi="Verdana"/>
          <w:b/>
          <w:bCs/>
          <w:sz w:val="20"/>
          <w:szCs w:val="20"/>
        </w:rPr>
      </w:pPr>
      <w:r w:rsidRPr="00C9231D">
        <w:rPr>
          <w:rFonts w:ascii="Verdana" w:hAnsi="Verdana"/>
          <w:b/>
          <w:bCs/>
          <w:sz w:val="20"/>
          <w:szCs w:val="20"/>
        </w:rPr>
        <w:t>PERSON SPECIFICATION</w:t>
      </w:r>
    </w:p>
    <w:p w:rsidR="00154880" w:rsidRPr="00C9231D" w:rsidRDefault="00154880" w:rsidP="00154880">
      <w:pPr>
        <w:pStyle w:val="BodyText"/>
        <w:spacing w:before="120"/>
        <w:rPr>
          <w:rFonts w:ascii="Verdana" w:hAnsi="Verdana"/>
          <w:sz w:val="20"/>
          <w:szCs w:val="20"/>
          <w:u w:val="single"/>
        </w:rPr>
      </w:pPr>
      <w:r w:rsidRPr="00C9231D">
        <w:rPr>
          <w:rFonts w:ascii="Verdana" w:hAnsi="Verdana"/>
          <w:sz w:val="20"/>
          <w:szCs w:val="20"/>
          <w:u w:val="single"/>
        </w:rPr>
        <w:t>Essential Competencies</w:t>
      </w:r>
    </w:p>
    <w:p w:rsidR="00154880" w:rsidRDefault="00154880" w:rsidP="00154880">
      <w:pPr>
        <w:numPr>
          <w:ilvl w:val="0"/>
          <w:numId w:val="5"/>
        </w:numPr>
        <w:spacing w:before="120"/>
        <w:rPr>
          <w:rFonts w:ascii="Verdana" w:hAnsi="Verdana" w:cs="Arial"/>
          <w:sz w:val="20"/>
          <w:szCs w:val="20"/>
        </w:rPr>
      </w:pPr>
      <w:r>
        <w:rPr>
          <w:rFonts w:ascii="Verdana" w:hAnsi="Verdana" w:cs="Arial"/>
          <w:sz w:val="20"/>
          <w:szCs w:val="20"/>
        </w:rPr>
        <w:t>Motivated self-starter with ability to work cooperatively within an integrated team dedicated to achieving successful outcomes for clients.</w:t>
      </w:r>
    </w:p>
    <w:p w:rsidR="00154880" w:rsidRDefault="00154880" w:rsidP="00154880">
      <w:pPr>
        <w:numPr>
          <w:ilvl w:val="0"/>
          <w:numId w:val="5"/>
        </w:numPr>
        <w:spacing w:before="120"/>
        <w:rPr>
          <w:rFonts w:ascii="Verdana" w:hAnsi="Verdana" w:cs="Arial"/>
          <w:sz w:val="20"/>
          <w:szCs w:val="20"/>
        </w:rPr>
      </w:pPr>
      <w:r>
        <w:rPr>
          <w:rFonts w:ascii="Verdana" w:hAnsi="Verdana" w:cs="Arial"/>
          <w:sz w:val="20"/>
          <w:szCs w:val="20"/>
        </w:rPr>
        <w:t>Confidence to independently conduct update calls with Nova Veterans who often have complex lives</w:t>
      </w:r>
      <w:r w:rsidRPr="00C9231D">
        <w:rPr>
          <w:rFonts w:ascii="Verdana" w:hAnsi="Verdana" w:cs="Arial"/>
          <w:sz w:val="20"/>
          <w:szCs w:val="20"/>
        </w:rPr>
        <w:t>.</w:t>
      </w:r>
    </w:p>
    <w:p w:rsidR="00154880" w:rsidRDefault="00154880" w:rsidP="00154880">
      <w:pPr>
        <w:numPr>
          <w:ilvl w:val="0"/>
          <w:numId w:val="5"/>
        </w:numPr>
        <w:spacing w:before="120"/>
        <w:rPr>
          <w:rFonts w:ascii="Verdana" w:hAnsi="Verdana" w:cs="Arial"/>
          <w:sz w:val="20"/>
          <w:szCs w:val="20"/>
        </w:rPr>
      </w:pPr>
      <w:r>
        <w:rPr>
          <w:rFonts w:ascii="Verdana" w:hAnsi="Verdana" w:cs="Arial"/>
          <w:sz w:val="20"/>
          <w:szCs w:val="20"/>
        </w:rPr>
        <w:t>High quality written and verbal communication skills, with a personable manner and excellent telephone technique.</w:t>
      </w:r>
    </w:p>
    <w:p w:rsidR="00154880" w:rsidRPr="00A44AC4" w:rsidRDefault="00154880" w:rsidP="00154880">
      <w:pPr>
        <w:numPr>
          <w:ilvl w:val="0"/>
          <w:numId w:val="5"/>
        </w:numPr>
        <w:spacing w:before="120"/>
        <w:rPr>
          <w:rFonts w:ascii="Verdana" w:hAnsi="Verdana" w:cs="Arial"/>
          <w:sz w:val="20"/>
          <w:szCs w:val="20"/>
        </w:rPr>
      </w:pPr>
      <w:r>
        <w:rPr>
          <w:rFonts w:ascii="Verdana" w:hAnsi="Verdana" w:cs="Arial"/>
          <w:sz w:val="20"/>
          <w:szCs w:val="20"/>
        </w:rPr>
        <w:t>Excellent IT and keyboard skills.</w:t>
      </w:r>
    </w:p>
    <w:p w:rsidR="00154880" w:rsidRPr="00A44AC4" w:rsidRDefault="00154880" w:rsidP="00154880">
      <w:pPr>
        <w:pStyle w:val="ListParagraph"/>
        <w:numPr>
          <w:ilvl w:val="0"/>
          <w:numId w:val="5"/>
        </w:numPr>
        <w:spacing w:before="120"/>
        <w:rPr>
          <w:rFonts w:ascii="Verdana" w:hAnsi="Verdana"/>
          <w:sz w:val="20"/>
          <w:szCs w:val="20"/>
        </w:rPr>
      </w:pPr>
      <w:r w:rsidRPr="00C9231D">
        <w:rPr>
          <w:rFonts w:ascii="Verdana" w:hAnsi="Verdana"/>
          <w:sz w:val="20"/>
          <w:szCs w:val="20"/>
        </w:rPr>
        <w:t xml:space="preserve">Empathy with and understanding of the challenges faced by </w:t>
      </w:r>
      <w:r>
        <w:rPr>
          <w:rFonts w:ascii="Verdana" w:hAnsi="Verdana"/>
          <w:sz w:val="20"/>
          <w:szCs w:val="20"/>
        </w:rPr>
        <w:t>Ex</w:t>
      </w:r>
      <w:r w:rsidRPr="00C9231D">
        <w:rPr>
          <w:rFonts w:ascii="Verdana" w:hAnsi="Verdana"/>
          <w:sz w:val="20"/>
          <w:szCs w:val="20"/>
        </w:rPr>
        <w:t xml:space="preserve"> Forces personnel </w:t>
      </w:r>
      <w:r>
        <w:rPr>
          <w:rFonts w:ascii="Verdana" w:hAnsi="Verdana"/>
          <w:sz w:val="20"/>
          <w:szCs w:val="20"/>
        </w:rPr>
        <w:t>who are in the criminal justice system including those who are arrested for violent or sexual offences.</w:t>
      </w:r>
    </w:p>
    <w:p w:rsidR="00154880" w:rsidRDefault="00154880" w:rsidP="00154880">
      <w:pPr>
        <w:numPr>
          <w:ilvl w:val="0"/>
          <w:numId w:val="5"/>
        </w:numPr>
        <w:spacing w:before="120"/>
        <w:rPr>
          <w:rFonts w:ascii="Verdana" w:hAnsi="Verdana" w:cs="Arial"/>
          <w:sz w:val="20"/>
          <w:szCs w:val="20"/>
        </w:rPr>
      </w:pPr>
      <w:r>
        <w:rPr>
          <w:rFonts w:ascii="Verdana" w:hAnsi="Verdana" w:cs="Arial"/>
          <w:sz w:val="20"/>
          <w:szCs w:val="20"/>
        </w:rPr>
        <w:t>Experience of business administration in particular the use of databases and customer relation management systems to accurately record data.</w:t>
      </w:r>
    </w:p>
    <w:p w:rsidR="00154880" w:rsidRPr="00C9231D" w:rsidRDefault="00154880" w:rsidP="00154880">
      <w:pPr>
        <w:numPr>
          <w:ilvl w:val="0"/>
          <w:numId w:val="5"/>
        </w:numPr>
        <w:spacing w:before="120"/>
        <w:rPr>
          <w:rFonts w:ascii="Verdana" w:hAnsi="Verdana" w:cs="Arial"/>
          <w:sz w:val="20"/>
          <w:szCs w:val="20"/>
        </w:rPr>
      </w:pPr>
      <w:r>
        <w:rPr>
          <w:rFonts w:ascii="Verdana" w:hAnsi="Verdana" w:cs="Arial"/>
          <w:sz w:val="20"/>
          <w:szCs w:val="20"/>
        </w:rPr>
        <w:t>Strong communicators with Veterans and to share information on cases with Team Leaders and Case Managers.</w:t>
      </w:r>
    </w:p>
    <w:p w:rsidR="00154880" w:rsidRPr="00C9231D" w:rsidRDefault="00154880" w:rsidP="00154880">
      <w:pPr>
        <w:spacing w:before="120"/>
        <w:rPr>
          <w:rFonts w:ascii="Verdana" w:hAnsi="Verdana"/>
          <w:sz w:val="20"/>
          <w:szCs w:val="20"/>
        </w:rPr>
      </w:pPr>
    </w:p>
    <w:p w:rsidR="00154880" w:rsidRPr="00C9231D" w:rsidRDefault="00154880" w:rsidP="00154880">
      <w:pPr>
        <w:pStyle w:val="BodyTextIndent"/>
        <w:spacing w:before="120" w:after="0"/>
        <w:ind w:left="0"/>
        <w:rPr>
          <w:rFonts w:ascii="Verdana" w:hAnsi="Verdana"/>
          <w:sz w:val="20"/>
          <w:szCs w:val="20"/>
          <w:u w:val="single"/>
        </w:rPr>
      </w:pPr>
      <w:r w:rsidRPr="00C9231D">
        <w:rPr>
          <w:rFonts w:ascii="Verdana" w:hAnsi="Verdana"/>
          <w:sz w:val="20"/>
          <w:szCs w:val="20"/>
          <w:u w:val="single"/>
        </w:rPr>
        <w:t>Desirable Competencies</w:t>
      </w:r>
    </w:p>
    <w:p w:rsidR="00154880" w:rsidRDefault="00154880" w:rsidP="00154880">
      <w:pPr>
        <w:pStyle w:val="ListParagraph"/>
        <w:numPr>
          <w:ilvl w:val="0"/>
          <w:numId w:val="15"/>
        </w:numPr>
        <w:spacing w:before="120"/>
        <w:rPr>
          <w:rFonts w:ascii="Verdana" w:hAnsi="Verdana"/>
          <w:sz w:val="20"/>
          <w:szCs w:val="20"/>
        </w:rPr>
      </w:pPr>
      <w:r>
        <w:rPr>
          <w:rFonts w:ascii="Verdana" w:hAnsi="Verdana"/>
          <w:sz w:val="20"/>
          <w:szCs w:val="20"/>
        </w:rPr>
        <w:t>NVQ Advice and Guidance</w:t>
      </w:r>
    </w:p>
    <w:p w:rsidR="00154880" w:rsidRDefault="00154880" w:rsidP="00154880">
      <w:pPr>
        <w:pStyle w:val="ListParagraph"/>
        <w:numPr>
          <w:ilvl w:val="0"/>
          <w:numId w:val="15"/>
        </w:numPr>
        <w:spacing w:before="120"/>
        <w:rPr>
          <w:rFonts w:ascii="Verdana" w:hAnsi="Verdana"/>
          <w:sz w:val="20"/>
          <w:szCs w:val="20"/>
        </w:rPr>
      </w:pPr>
      <w:r>
        <w:rPr>
          <w:rFonts w:ascii="Verdana" w:hAnsi="Verdana"/>
          <w:sz w:val="20"/>
          <w:szCs w:val="20"/>
        </w:rPr>
        <w:t xml:space="preserve">A working knowledge of the criminal justice system and experience of working with offenders or </w:t>
      </w:r>
      <w:proofErr w:type="spellStart"/>
      <w:r>
        <w:rPr>
          <w:rFonts w:ascii="Verdana" w:hAnsi="Verdana"/>
          <w:sz w:val="20"/>
          <w:szCs w:val="20"/>
        </w:rPr>
        <w:t>ex offenders</w:t>
      </w:r>
      <w:proofErr w:type="spellEnd"/>
      <w:r>
        <w:rPr>
          <w:rFonts w:ascii="Verdana" w:hAnsi="Verdana"/>
          <w:sz w:val="20"/>
          <w:szCs w:val="20"/>
        </w:rPr>
        <w:t>.</w:t>
      </w:r>
    </w:p>
    <w:p w:rsidR="00154880" w:rsidRPr="00823B27" w:rsidRDefault="00154880" w:rsidP="00154880">
      <w:pPr>
        <w:pStyle w:val="ListParagraph"/>
        <w:numPr>
          <w:ilvl w:val="0"/>
          <w:numId w:val="15"/>
        </w:numPr>
        <w:spacing w:before="120"/>
        <w:rPr>
          <w:rFonts w:ascii="Verdana" w:hAnsi="Verdana"/>
          <w:sz w:val="20"/>
          <w:szCs w:val="20"/>
        </w:rPr>
      </w:pPr>
      <w:r w:rsidRPr="00C9231D">
        <w:rPr>
          <w:rFonts w:ascii="Verdana" w:hAnsi="Verdana"/>
          <w:sz w:val="20"/>
          <w:szCs w:val="20"/>
        </w:rPr>
        <w:t>Ex</w:t>
      </w:r>
      <w:r>
        <w:rPr>
          <w:rFonts w:ascii="Verdana" w:hAnsi="Verdana"/>
          <w:sz w:val="20"/>
          <w:szCs w:val="20"/>
        </w:rPr>
        <w:t>perience of serving in the armed forces</w:t>
      </w:r>
      <w:r w:rsidRPr="00823B27">
        <w:rPr>
          <w:rFonts w:ascii="Verdana" w:hAnsi="Verdana"/>
          <w:sz w:val="20"/>
          <w:szCs w:val="20"/>
        </w:rPr>
        <w:t xml:space="preserve"> </w:t>
      </w:r>
    </w:p>
    <w:p w:rsidR="00154880" w:rsidRDefault="00154880" w:rsidP="00154880">
      <w:pPr>
        <w:spacing w:before="120"/>
        <w:rPr>
          <w:rFonts w:ascii="Verdana" w:hAnsi="Verdana"/>
          <w:sz w:val="20"/>
          <w:szCs w:val="20"/>
        </w:rPr>
      </w:pPr>
    </w:p>
    <w:p w:rsidR="00154880" w:rsidRPr="004F17E9" w:rsidRDefault="00154880" w:rsidP="00154880">
      <w:pPr>
        <w:rPr>
          <w:rFonts w:ascii="Verdana" w:hAnsi="Verdana" w:cs="Arial"/>
          <w:b/>
          <w:sz w:val="20"/>
          <w:szCs w:val="20"/>
        </w:rPr>
      </w:pPr>
      <w:r w:rsidRPr="004F17E9">
        <w:rPr>
          <w:rFonts w:ascii="Verdana" w:hAnsi="Verdana" w:cs="Arial"/>
          <w:b/>
          <w:sz w:val="20"/>
          <w:szCs w:val="20"/>
          <w:lang w:val="x-none"/>
        </w:rPr>
        <w:t>Security Clearance</w:t>
      </w:r>
    </w:p>
    <w:p w:rsidR="00154880" w:rsidRPr="004F17E9" w:rsidRDefault="00154880" w:rsidP="00154880">
      <w:pPr>
        <w:rPr>
          <w:rFonts w:ascii="Verdana" w:hAnsi="Verdana" w:cs="Arial"/>
          <w:b/>
          <w:sz w:val="20"/>
          <w:szCs w:val="20"/>
          <w:u w:val="single"/>
        </w:rPr>
      </w:pPr>
    </w:p>
    <w:p w:rsidR="00154880" w:rsidRPr="004F17E9" w:rsidRDefault="00154880" w:rsidP="00154880">
      <w:pPr>
        <w:autoSpaceDE w:val="0"/>
        <w:autoSpaceDN w:val="0"/>
        <w:adjustRightInd w:val="0"/>
        <w:rPr>
          <w:rFonts w:ascii="Verdana" w:hAnsi="Verdana" w:cs="Arial"/>
          <w:sz w:val="20"/>
          <w:szCs w:val="20"/>
          <w:lang w:val="en-US"/>
        </w:rPr>
      </w:pPr>
      <w:r w:rsidRPr="004F17E9">
        <w:rPr>
          <w:rFonts w:ascii="Verdana" w:hAnsi="Verdana" w:cs="Arial"/>
          <w:sz w:val="20"/>
          <w:szCs w:val="20"/>
          <w:lang w:val="en-US"/>
        </w:rPr>
        <w:t xml:space="preserve">Successful candidates will be required to undertake Ministry of </w:t>
      </w:r>
      <w:proofErr w:type="spellStart"/>
      <w:r w:rsidRPr="004F17E9">
        <w:rPr>
          <w:rFonts w:ascii="Verdana" w:hAnsi="Verdana" w:cs="Arial"/>
          <w:sz w:val="20"/>
          <w:szCs w:val="20"/>
          <w:lang w:val="en-US"/>
        </w:rPr>
        <w:t>Defence</w:t>
      </w:r>
      <w:proofErr w:type="spellEnd"/>
      <w:r w:rsidRPr="004F17E9">
        <w:rPr>
          <w:rFonts w:ascii="Verdana" w:hAnsi="Verdana" w:cs="Arial"/>
          <w:sz w:val="20"/>
          <w:szCs w:val="20"/>
          <w:lang w:val="en-US"/>
        </w:rPr>
        <w:t xml:space="preserve"> security clearance check which requires applicants to have been resident in the UK for over 5 years. Successful candidates will also be the subject of an Enhanced Disclosure &amp; Barring Service (EDBS) check</w:t>
      </w:r>
      <w:r>
        <w:rPr>
          <w:rFonts w:ascii="Verdana" w:hAnsi="Verdana" w:cs="Arial"/>
          <w:sz w:val="20"/>
          <w:szCs w:val="20"/>
          <w:lang w:val="en-US"/>
        </w:rPr>
        <w:t xml:space="preserve"> and Police Vetting</w:t>
      </w:r>
      <w:r w:rsidRPr="004F17E9">
        <w:rPr>
          <w:rFonts w:ascii="Verdana" w:hAnsi="Verdana" w:cs="Arial"/>
          <w:sz w:val="20"/>
          <w:szCs w:val="20"/>
          <w:lang w:val="en-US"/>
        </w:rPr>
        <w:t>.</w:t>
      </w:r>
    </w:p>
    <w:p w:rsidR="00154880" w:rsidRPr="004F17E9" w:rsidRDefault="00154880" w:rsidP="00154880">
      <w:pPr>
        <w:spacing w:before="120"/>
        <w:rPr>
          <w:rFonts w:ascii="Verdana" w:hAnsi="Verdana"/>
          <w:sz w:val="20"/>
          <w:szCs w:val="20"/>
        </w:rPr>
      </w:pPr>
    </w:p>
    <w:p w:rsidR="00154880" w:rsidRPr="00C9231D" w:rsidRDefault="00154880" w:rsidP="00154880">
      <w:pPr>
        <w:pStyle w:val="ListParagraph"/>
        <w:spacing w:before="120"/>
        <w:rPr>
          <w:rFonts w:ascii="Verdana" w:hAnsi="Verdana"/>
          <w:sz w:val="20"/>
          <w:szCs w:val="20"/>
        </w:rPr>
      </w:pPr>
    </w:p>
    <w:p w:rsidR="00154880" w:rsidRPr="00C9231D" w:rsidRDefault="00154880" w:rsidP="00154880">
      <w:pPr>
        <w:pStyle w:val="ListParagraph"/>
        <w:spacing w:before="120"/>
        <w:rPr>
          <w:rFonts w:ascii="Verdana" w:hAnsi="Verdana"/>
          <w:sz w:val="20"/>
          <w:szCs w:val="20"/>
        </w:rPr>
      </w:pPr>
    </w:p>
    <w:p w:rsidR="00CF37EF" w:rsidRDefault="00CF37EF" w:rsidP="00154880">
      <w:pPr>
        <w:spacing w:before="120" w:after="240"/>
        <w:rPr>
          <w:rFonts w:ascii="Verdana" w:hAnsi="Verdana"/>
          <w:sz w:val="20"/>
          <w:szCs w:val="20"/>
        </w:rPr>
      </w:pPr>
    </w:p>
    <w:sectPr w:rsidR="00CF37EF" w:rsidSect="00B90DA2">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83" w:rsidRDefault="003C0883" w:rsidP="00123727">
      <w:r>
        <w:separator/>
      </w:r>
    </w:p>
  </w:endnote>
  <w:endnote w:type="continuationSeparator" w:id="0">
    <w:p w:rsidR="003C0883" w:rsidRDefault="003C0883" w:rsidP="0012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25" w:rsidRDefault="007B3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25" w:rsidRDefault="007B3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25" w:rsidRDefault="007B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83" w:rsidRDefault="003C0883" w:rsidP="00123727">
      <w:r>
        <w:separator/>
      </w:r>
    </w:p>
  </w:footnote>
  <w:footnote w:type="continuationSeparator" w:id="0">
    <w:p w:rsidR="003C0883" w:rsidRDefault="003C0883" w:rsidP="00123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25" w:rsidRDefault="007B3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25" w:rsidRDefault="007B3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EF" w:rsidRDefault="00CF37EF">
    <w:pPr>
      <w:pStyle w:val="Header"/>
    </w:pPr>
    <w:r>
      <w:rPr>
        <w:noProof/>
        <w:lang w:val="en-GB" w:eastAsia="en-GB"/>
      </w:rPr>
      <w:drawing>
        <wp:inline distT="0" distB="0" distL="0" distR="0" wp14:anchorId="571CE475" wp14:editId="0A75439C">
          <wp:extent cx="1854679" cy="625176"/>
          <wp:effectExtent l="0" t="0" r="0" b="3810"/>
          <wp:docPr id="1" name="Picture 1" descr="Inline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54779" cy="625210"/>
                  </a:xfrm>
                  <a:prstGeom prst="rect">
                    <a:avLst/>
                  </a:prstGeom>
                  <a:noFill/>
                  <a:ln>
                    <a:noFill/>
                  </a:ln>
                </pic:spPr>
              </pic:pic>
            </a:graphicData>
          </a:graphic>
        </wp:inline>
      </w:drawing>
    </w:r>
    <w:r>
      <w:t xml:space="preserve">          </w:t>
    </w:r>
    <w:bookmarkStart w:id="0" w:name="_GoBack"/>
    <w:bookmarkEnd w:id="0"/>
    <w:r>
      <w:t xml:space="preserve">                    </w:t>
    </w:r>
    <w:r w:rsidR="007B3425">
      <w:rPr>
        <w:noProof/>
        <w:lang w:val="en-GB" w:eastAsia="en-GB"/>
      </w:rPr>
      <w:drawing>
        <wp:inline distT="0" distB="0" distL="0" distR="0" wp14:anchorId="68D0E861" wp14:editId="316FCA66">
          <wp:extent cx="1047509" cy="578734"/>
          <wp:effectExtent l="0" t="0" r="635" b="0"/>
          <wp:docPr id="2" name="Picture 2" descr="http://walkingwiththewounded.org.uk/wp-content/uploads/2014/03/nova.gif"/>
          <wp:cNvGraphicFramePr/>
          <a:graphic xmlns:a="http://schemas.openxmlformats.org/drawingml/2006/main">
            <a:graphicData uri="http://schemas.openxmlformats.org/drawingml/2006/picture">
              <pic:pic xmlns:pic="http://schemas.openxmlformats.org/drawingml/2006/picture">
                <pic:nvPicPr>
                  <pic:cNvPr id="26" name="Picture 26" descr="http://walkingwiththewounded.org.uk/wp-content/uploads/2014/03/nova.gif"/>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970" cy="5778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993"/>
    <w:multiLevelType w:val="hybridMultilevel"/>
    <w:tmpl w:val="B478F120"/>
    <w:lvl w:ilvl="0" w:tplc="04090001">
      <w:start w:val="1"/>
      <w:numFmt w:val="bullet"/>
      <w:lvlText w:val=""/>
      <w:lvlJc w:val="left"/>
      <w:pPr>
        <w:tabs>
          <w:tab w:val="num" w:pos="292"/>
        </w:tabs>
        <w:ind w:left="292" w:hanging="360"/>
      </w:pPr>
      <w:rPr>
        <w:rFonts w:ascii="Symbol" w:hAnsi="Symbol" w:hint="default"/>
      </w:rPr>
    </w:lvl>
    <w:lvl w:ilvl="1" w:tplc="04090003" w:tentative="1">
      <w:start w:val="1"/>
      <w:numFmt w:val="bullet"/>
      <w:lvlText w:val="o"/>
      <w:lvlJc w:val="left"/>
      <w:pPr>
        <w:tabs>
          <w:tab w:val="num" w:pos="1012"/>
        </w:tabs>
        <w:ind w:left="1012" w:hanging="360"/>
      </w:pPr>
      <w:rPr>
        <w:rFonts w:ascii="Courier New" w:hAnsi="Courier New" w:hint="default"/>
      </w:rPr>
    </w:lvl>
    <w:lvl w:ilvl="2" w:tplc="04090005" w:tentative="1">
      <w:start w:val="1"/>
      <w:numFmt w:val="bullet"/>
      <w:lvlText w:val=""/>
      <w:lvlJc w:val="left"/>
      <w:pPr>
        <w:tabs>
          <w:tab w:val="num" w:pos="1732"/>
        </w:tabs>
        <w:ind w:left="1732" w:hanging="360"/>
      </w:pPr>
      <w:rPr>
        <w:rFonts w:ascii="Wingdings" w:hAnsi="Wingdings" w:hint="default"/>
      </w:rPr>
    </w:lvl>
    <w:lvl w:ilvl="3" w:tplc="04090001" w:tentative="1">
      <w:start w:val="1"/>
      <w:numFmt w:val="bullet"/>
      <w:lvlText w:val=""/>
      <w:lvlJc w:val="left"/>
      <w:pPr>
        <w:tabs>
          <w:tab w:val="num" w:pos="2452"/>
        </w:tabs>
        <w:ind w:left="2452" w:hanging="360"/>
      </w:pPr>
      <w:rPr>
        <w:rFonts w:ascii="Symbol" w:hAnsi="Symbol" w:hint="default"/>
      </w:rPr>
    </w:lvl>
    <w:lvl w:ilvl="4" w:tplc="04090003" w:tentative="1">
      <w:start w:val="1"/>
      <w:numFmt w:val="bullet"/>
      <w:lvlText w:val="o"/>
      <w:lvlJc w:val="left"/>
      <w:pPr>
        <w:tabs>
          <w:tab w:val="num" w:pos="3172"/>
        </w:tabs>
        <w:ind w:left="3172" w:hanging="360"/>
      </w:pPr>
      <w:rPr>
        <w:rFonts w:ascii="Courier New" w:hAnsi="Courier New" w:hint="default"/>
      </w:rPr>
    </w:lvl>
    <w:lvl w:ilvl="5" w:tplc="04090005" w:tentative="1">
      <w:start w:val="1"/>
      <w:numFmt w:val="bullet"/>
      <w:lvlText w:val=""/>
      <w:lvlJc w:val="left"/>
      <w:pPr>
        <w:tabs>
          <w:tab w:val="num" w:pos="3892"/>
        </w:tabs>
        <w:ind w:left="3892" w:hanging="360"/>
      </w:pPr>
      <w:rPr>
        <w:rFonts w:ascii="Wingdings" w:hAnsi="Wingdings" w:hint="default"/>
      </w:rPr>
    </w:lvl>
    <w:lvl w:ilvl="6" w:tplc="04090001" w:tentative="1">
      <w:start w:val="1"/>
      <w:numFmt w:val="bullet"/>
      <w:lvlText w:val=""/>
      <w:lvlJc w:val="left"/>
      <w:pPr>
        <w:tabs>
          <w:tab w:val="num" w:pos="4612"/>
        </w:tabs>
        <w:ind w:left="4612" w:hanging="360"/>
      </w:pPr>
      <w:rPr>
        <w:rFonts w:ascii="Symbol" w:hAnsi="Symbol" w:hint="default"/>
      </w:rPr>
    </w:lvl>
    <w:lvl w:ilvl="7" w:tplc="04090003" w:tentative="1">
      <w:start w:val="1"/>
      <w:numFmt w:val="bullet"/>
      <w:lvlText w:val="o"/>
      <w:lvlJc w:val="left"/>
      <w:pPr>
        <w:tabs>
          <w:tab w:val="num" w:pos="5332"/>
        </w:tabs>
        <w:ind w:left="5332" w:hanging="360"/>
      </w:pPr>
      <w:rPr>
        <w:rFonts w:ascii="Courier New" w:hAnsi="Courier New" w:hint="default"/>
      </w:rPr>
    </w:lvl>
    <w:lvl w:ilvl="8" w:tplc="04090005" w:tentative="1">
      <w:start w:val="1"/>
      <w:numFmt w:val="bullet"/>
      <w:lvlText w:val=""/>
      <w:lvlJc w:val="left"/>
      <w:pPr>
        <w:tabs>
          <w:tab w:val="num" w:pos="6052"/>
        </w:tabs>
        <w:ind w:left="6052" w:hanging="360"/>
      </w:pPr>
      <w:rPr>
        <w:rFonts w:ascii="Wingdings" w:hAnsi="Wingdings" w:hint="default"/>
      </w:rPr>
    </w:lvl>
  </w:abstractNum>
  <w:abstractNum w:abstractNumId="1">
    <w:nsid w:val="05F2355F"/>
    <w:multiLevelType w:val="hybridMultilevel"/>
    <w:tmpl w:val="88F6E3C0"/>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
    <w:nsid w:val="06785971"/>
    <w:multiLevelType w:val="hybridMultilevel"/>
    <w:tmpl w:val="0F0EDC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31D73CF"/>
    <w:multiLevelType w:val="hybridMultilevel"/>
    <w:tmpl w:val="50C6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304A6"/>
    <w:multiLevelType w:val="hybridMultilevel"/>
    <w:tmpl w:val="A1A0E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31D5567"/>
    <w:multiLevelType w:val="hybridMultilevel"/>
    <w:tmpl w:val="27B80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D934BD"/>
    <w:multiLevelType w:val="hybridMultilevel"/>
    <w:tmpl w:val="E3EC9A26"/>
    <w:lvl w:ilvl="0" w:tplc="FFFFFFFF">
      <w:start w:val="1"/>
      <w:numFmt w:val="bullet"/>
      <w:lvlText w:val=""/>
      <w:lvlJc w:val="left"/>
      <w:pPr>
        <w:tabs>
          <w:tab w:val="num" w:pos="0"/>
        </w:tabs>
        <w:ind w:left="288" w:hanging="288"/>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3A3A0B84"/>
    <w:multiLevelType w:val="hybridMultilevel"/>
    <w:tmpl w:val="DD0A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9C4406"/>
    <w:multiLevelType w:val="hybridMultilevel"/>
    <w:tmpl w:val="D5048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B71E88"/>
    <w:multiLevelType w:val="hybridMultilevel"/>
    <w:tmpl w:val="165C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F60BA6"/>
    <w:multiLevelType w:val="hybridMultilevel"/>
    <w:tmpl w:val="23C6CC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3042F34"/>
    <w:multiLevelType w:val="hybridMultilevel"/>
    <w:tmpl w:val="58704814"/>
    <w:lvl w:ilvl="0" w:tplc="FFFFFFFF">
      <w:start w:val="1"/>
      <w:numFmt w:val="bullet"/>
      <w:lvlText w:val=""/>
      <w:lvlJc w:val="left"/>
      <w:pPr>
        <w:tabs>
          <w:tab w:val="num" w:pos="284"/>
        </w:tabs>
        <w:ind w:left="572" w:hanging="288"/>
      </w:pPr>
      <w:rPr>
        <w:rFonts w:ascii="Symbol" w:hAnsi="Symbol" w:hint="default"/>
      </w:rPr>
    </w:lvl>
    <w:lvl w:ilvl="1" w:tplc="FFFFFFFF" w:tentative="1">
      <w:start w:val="1"/>
      <w:numFmt w:val="bullet"/>
      <w:lvlText w:val="o"/>
      <w:lvlJc w:val="left"/>
      <w:pPr>
        <w:tabs>
          <w:tab w:val="num" w:pos="1004"/>
        </w:tabs>
        <w:ind w:left="1004" w:hanging="360"/>
      </w:pPr>
      <w:rPr>
        <w:rFonts w:ascii="Courier New" w:hAnsi="Courier New" w:cs="Courier New" w:hint="default"/>
      </w:rPr>
    </w:lvl>
    <w:lvl w:ilvl="2" w:tplc="FFFFFFFF" w:tentative="1">
      <w:start w:val="1"/>
      <w:numFmt w:val="bullet"/>
      <w:lvlText w:val=""/>
      <w:lvlJc w:val="left"/>
      <w:pPr>
        <w:tabs>
          <w:tab w:val="num" w:pos="1724"/>
        </w:tabs>
        <w:ind w:left="1724" w:hanging="360"/>
      </w:pPr>
      <w:rPr>
        <w:rFonts w:ascii="Wingdings" w:hAnsi="Wingdings" w:hint="default"/>
      </w:rPr>
    </w:lvl>
    <w:lvl w:ilvl="3" w:tplc="FFFFFFFF" w:tentative="1">
      <w:start w:val="1"/>
      <w:numFmt w:val="bullet"/>
      <w:lvlText w:val=""/>
      <w:lvlJc w:val="left"/>
      <w:pPr>
        <w:tabs>
          <w:tab w:val="num" w:pos="2444"/>
        </w:tabs>
        <w:ind w:left="2444" w:hanging="360"/>
      </w:pPr>
      <w:rPr>
        <w:rFonts w:ascii="Symbol" w:hAnsi="Symbol" w:hint="default"/>
      </w:rPr>
    </w:lvl>
    <w:lvl w:ilvl="4" w:tplc="FFFFFFFF" w:tentative="1">
      <w:start w:val="1"/>
      <w:numFmt w:val="bullet"/>
      <w:lvlText w:val="o"/>
      <w:lvlJc w:val="left"/>
      <w:pPr>
        <w:tabs>
          <w:tab w:val="num" w:pos="3164"/>
        </w:tabs>
        <w:ind w:left="3164" w:hanging="360"/>
      </w:pPr>
      <w:rPr>
        <w:rFonts w:ascii="Courier New" w:hAnsi="Courier New" w:cs="Courier New" w:hint="default"/>
      </w:rPr>
    </w:lvl>
    <w:lvl w:ilvl="5" w:tplc="FFFFFFFF" w:tentative="1">
      <w:start w:val="1"/>
      <w:numFmt w:val="bullet"/>
      <w:lvlText w:val=""/>
      <w:lvlJc w:val="left"/>
      <w:pPr>
        <w:tabs>
          <w:tab w:val="num" w:pos="3884"/>
        </w:tabs>
        <w:ind w:left="3884" w:hanging="360"/>
      </w:pPr>
      <w:rPr>
        <w:rFonts w:ascii="Wingdings" w:hAnsi="Wingdings" w:hint="default"/>
      </w:rPr>
    </w:lvl>
    <w:lvl w:ilvl="6" w:tplc="FFFFFFFF" w:tentative="1">
      <w:start w:val="1"/>
      <w:numFmt w:val="bullet"/>
      <w:lvlText w:val=""/>
      <w:lvlJc w:val="left"/>
      <w:pPr>
        <w:tabs>
          <w:tab w:val="num" w:pos="4604"/>
        </w:tabs>
        <w:ind w:left="4604" w:hanging="360"/>
      </w:pPr>
      <w:rPr>
        <w:rFonts w:ascii="Symbol" w:hAnsi="Symbol" w:hint="default"/>
      </w:rPr>
    </w:lvl>
    <w:lvl w:ilvl="7" w:tplc="FFFFFFFF" w:tentative="1">
      <w:start w:val="1"/>
      <w:numFmt w:val="bullet"/>
      <w:lvlText w:val="o"/>
      <w:lvlJc w:val="left"/>
      <w:pPr>
        <w:tabs>
          <w:tab w:val="num" w:pos="5324"/>
        </w:tabs>
        <w:ind w:left="5324" w:hanging="360"/>
      </w:pPr>
      <w:rPr>
        <w:rFonts w:ascii="Courier New" w:hAnsi="Courier New" w:cs="Courier New" w:hint="default"/>
      </w:rPr>
    </w:lvl>
    <w:lvl w:ilvl="8" w:tplc="FFFFFFFF" w:tentative="1">
      <w:start w:val="1"/>
      <w:numFmt w:val="bullet"/>
      <w:lvlText w:val=""/>
      <w:lvlJc w:val="left"/>
      <w:pPr>
        <w:tabs>
          <w:tab w:val="num" w:pos="6044"/>
        </w:tabs>
        <w:ind w:left="6044" w:hanging="360"/>
      </w:pPr>
      <w:rPr>
        <w:rFonts w:ascii="Wingdings" w:hAnsi="Wingdings" w:hint="default"/>
      </w:rPr>
    </w:lvl>
  </w:abstractNum>
  <w:abstractNum w:abstractNumId="12">
    <w:nsid w:val="44827883"/>
    <w:multiLevelType w:val="hybridMultilevel"/>
    <w:tmpl w:val="FB0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23184"/>
    <w:multiLevelType w:val="hybridMultilevel"/>
    <w:tmpl w:val="4F8C44B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AADA1E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302DF0"/>
    <w:multiLevelType w:val="hybridMultilevel"/>
    <w:tmpl w:val="D8C82CF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537A381B"/>
    <w:multiLevelType w:val="hybridMultilevel"/>
    <w:tmpl w:val="53623B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DF288D"/>
    <w:multiLevelType w:val="singleLevel"/>
    <w:tmpl w:val="08090001"/>
    <w:lvl w:ilvl="0">
      <w:start w:val="1"/>
      <w:numFmt w:val="bullet"/>
      <w:lvlText w:val=""/>
      <w:lvlJc w:val="left"/>
      <w:pPr>
        <w:ind w:left="720" w:hanging="360"/>
      </w:pPr>
      <w:rPr>
        <w:rFonts w:ascii="Symbol" w:hAnsi="Symbol" w:hint="default"/>
      </w:rPr>
    </w:lvl>
  </w:abstractNum>
  <w:num w:numId="1">
    <w:abstractNumId w:val="5"/>
  </w:num>
  <w:num w:numId="2">
    <w:abstractNumId w:val="8"/>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0"/>
  </w:num>
  <w:num w:numId="9">
    <w:abstractNumId w:val="4"/>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9"/>
  </w:num>
  <w:num w:numId="16">
    <w:abstractNumId w:val="3"/>
  </w:num>
  <w:num w:numId="17">
    <w:abstractNumId w:val="1"/>
  </w:num>
  <w:num w:numId="18">
    <w:abstractNumId w:val="1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F5"/>
    <w:rsid w:val="000437AA"/>
    <w:rsid w:val="000609E2"/>
    <w:rsid w:val="0007420D"/>
    <w:rsid w:val="00076F63"/>
    <w:rsid w:val="000A5FF9"/>
    <w:rsid w:val="000D76D4"/>
    <w:rsid w:val="00100D62"/>
    <w:rsid w:val="00123727"/>
    <w:rsid w:val="00125123"/>
    <w:rsid w:val="0013244B"/>
    <w:rsid w:val="00150221"/>
    <w:rsid w:val="00154880"/>
    <w:rsid w:val="001777B1"/>
    <w:rsid w:val="00196C17"/>
    <w:rsid w:val="00220E07"/>
    <w:rsid w:val="00247F9A"/>
    <w:rsid w:val="00254EF3"/>
    <w:rsid w:val="002B3CAF"/>
    <w:rsid w:val="00322999"/>
    <w:rsid w:val="0034772A"/>
    <w:rsid w:val="00351E85"/>
    <w:rsid w:val="00361F17"/>
    <w:rsid w:val="003652C3"/>
    <w:rsid w:val="00392675"/>
    <w:rsid w:val="003C0883"/>
    <w:rsid w:val="003C2B58"/>
    <w:rsid w:val="003C4F21"/>
    <w:rsid w:val="003E6E39"/>
    <w:rsid w:val="00400B2C"/>
    <w:rsid w:val="0041285D"/>
    <w:rsid w:val="00435D97"/>
    <w:rsid w:val="00443A85"/>
    <w:rsid w:val="00443B55"/>
    <w:rsid w:val="004616E9"/>
    <w:rsid w:val="0047754C"/>
    <w:rsid w:val="004A40B5"/>
    <w:rsid w:val="004C3DAD"/>
    <w:rsid w:val="004C48C9"/>
    <w:rsid w:val="004E596D"/>
    <w:rsid w:val="00507CBB"/>
    <w:rsid w:val="00516782"/>
    <w:rsid w:val="00556E96"/>
    <w:rsid w:val="005E2050"/>
    <w:rsid w:val="005E26CD"/>
    <w:rsid w:val="006277E6"/>
    <w:rsid w:val="00642CF2"/>
    <w:rsid w:val="00643F95"/>
    <w:rsid w:val="0066013C"/>
    <w:rsid w:val="006704D4"/>
    <w:rsid w:val="006903CA"/>
    <w:rsid w:val="007064F3"/>
    <w:rsid w:val="00725E07"/>
    <w:rsid w:val="007A5C69"/>
    <w:rsid w:val="007B2660"/>
    <w:rsid w:val="007B3425"/>
    <w:rsid w:val="007C15B6"/>
    <w:rsid w:val="007C7582"/>
    <w:rsid w:val="007E19DA"/>
    <w:rsid w:val="007E39DD"/>
    <w:rsid w:val="007E7C47"/>
    <w:rsid w:val="007F4FE4"/>
    <w:rsid w:val="00802D1F"/>
    <w:rsid w:val="0082695A"/>
    <w:rsid w:val="008358FD"/>
    <w:rsid w:val="00891A41"/>
    <w:rsid w:val="008E123C"/>
    <w:rsid w:val="0090229E"/>
    <w:rsid w:val="00906559"/>
    <w:rsid w:val="00923F04"/>
    <w:rsid w:val="00931095"/>
    <w:rsid w:val="009433AE"/>
    <w:rsid w:val="00961088"/>
    <w:rsid w:val="0096323C"/>
    <w:rsid w:val="00983681"/>
    <w:rsid w:val="009858C7"/>
    <w:rsid w:val="00992F3B"/>
    <w:rsid w:val="009A33A3"/>
    <w:rsid w:val="009D2977"/>
    <w:rsid w:val="00A44AC4"/>
    <w:rsid w:val="00A72F73"/>
    <w:rsid w:val="00A755A0"/>
    <w:rsid w:val="00AE5CFA"/>
    <w:rsid w:val="00AF4ABD"/>
    <w:rsid w:val="00B01898"/>
    <w:rsid w:val="00B3179F"/>
    <w:rsid w:val="00B653CC"/>
    <w:rsid w:val="00B90DA2"/>
    <w:rsid w:val="00BA37D2"/>
    <w:rsid w:val="00BE43DC"/>
    <w:rsid w:val="00BF4CB0"/>
    <w:rsid w:val="00C03DDB"/>
    <w:rsid w:val="00C578B9"/>
    <w:rsid w:val="00C648CC"/>
    <w:rsid w:val="00C70585"/>
    <w:rsid w:val="00C83F26"/>
    <w:rsid w:val="00C9231D"/>
    <w:rsid w:val="00CB0320"/>
    <w:rsid w:val="00CC2219"/>
    <w:rsid w:val="00CC6A2C"/>
    <w:rsid w:val="00CE3216"/>
    <w:rsid w:val="00CE5A4F"/>
    <w:rsid w:val="00CF0DAE"/>
    <w:rsid w:val="00CF37EF"/>
    <w:rsid w:val="00D615BB"/>
    <w:rsid w:val="00D7145F"/>
    <w:rsid w:val="00D85029"/>
    <w:rsid w:val="00DB38E7"/>
    <w:rsid w:val="00DC0ABE"/>
    <w:rsid w:val="00E05CFC"/>
    <w:rsid w:val="00E13C7E"/>
    <w:rsid w:val="00E23605"/>
    <w:rsid w:val="00E50DD2"/>
    <w:rsid w:val="00E83999"/>
    <w:rsid w:val="00E85691"/>
    <w:rsid w:val="00EA3434"/>
    <w:rsid w:val="00EC7F38"/>
    <w:rsid w:val="00ED50C8"/>
    <w:rsid w:val="00F03A0A"/>
    <w:rsid w:val="00F049C0"/>
    <w:rsid w:val="00F3133A"/>
    <w:rsid w:val="00F751BD"/>
    <w:rsid w:val="00F869BE"/>
    <w:rsid w:val="00F91075"/>
    <w:rsid w:val="00FB17F5"/>
    <w:rsid w:val="00FC6E3D"/>
    <w:rsid w:val="00FD2DB2"/>
    <w:rsid w:val="00FE1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5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C2B58"/>
    <w:pPr>
      <w:keepNext/>
      <w:widowControl w:val="0"/>
      <w:jc w:val="both"/>
      <w:outlineLvl w:val="0"/>
    </w:pPr>
    <w:rPr>
      <w:rFonts w:ascii="Arial" w:hAnsi="Arial" w:cs="Arial"/>
      <w:bCs/>
      <w:snapToGrid w:val="0"/>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B58"/>
    <w:rPr>
      <w:rFonts w:ascii="Arial" w:eastAsia="Times New Roman" w:hAnsi="Arial" w:cs="Arial"/>
      <w:bCs/>
      <w:snapToGrid w:val="0"/>
      <w:sz w:val="24"/>
      <w:u w:val="single"/>
    </w:rPr>
  </w:style>
  <w:style w:type="character" w:styleId="Hyperlink">
    <w:name w:val="Hyperlink"/>
    <w:basedOn w:val="DefaultParagraphFont"/>
    <w:rsid w:val="003C2B58"/>
    <w:rPr>
      <w:color w:val="0000FF"/>
      <w:u w:val="single"/>
    </w:rPr>
  </w:style>
  <w:style w:type="paragraph" w:styleId="Header">
    <w:name w:val="header"/>
    <w:basedOn w:val="Normal"/>
    <w:link w:val="HeaderChar"/>
    <w:uiPriority w:val="99"/>
    <w:rsid w:val="003C2B58"/>
    <w:pPr>
      <w:widowControl w:val="0"/>
      <w:tabs>
        <w:tab w:val="center" w:pos="4153"/>
        <w:tab w:val="right" w:pos="8306"/>
      </w:tabs>
    </w:pPr>
    <w:rPr>
      <w:rFonts w:ascii="Courier New" w:hAnsi="Courier New"/>
      <w:snapToGrid w:val="0"/>
      <w:szCs w:val="20"/>
      <w:lang w:val="en-US" w:eastAsia="en-US"/>
    </w:rPr>
  </w:style>
  <w:style w:type="character" w:customStyle="1" w:styleId="HeaderChar">
    <w:name w:val="Header Char"/>
    <w:basedOn w:val="DefaultParagraphFont"/>
    <w:link w:val="Header"/>
    <w:uiPriority w:val="99"/>
    <w:rsid w:val="003C2B58"/>
    <w:rPr>
      <w:rFonts w:ascii="Courier New" w:eastAsia="Times New Roman" w:hAnsi="Courier New" w:cs="Times New Roman"/>
      <w:snapToGrid w:val="0"/>
      <w:sz w:val="24"/>
      <w:szCs w:val="20"/>
      <w:lang w:val="en-US"/>
    </w:rPr>
  </w:style>
  <w:style w:type="paragraph" w:styleId="BodyText">
    <w:name w:val="Body Text"/>
    <w:basedOn w:val="Normal"/>
    <w:link w:val="BodyTextChar"/>
    <w:rsid w:val="003C2B58"/>
    <w:pPr>
      <w:widowControl w:val="0"/>
      <w:jc w:val="both"/>
    </w:pPr>
    <w:rPr>
      <w:rFonts w:ascii="Arial" w:hAnsi="Arial" w:cs="Arial"/>
      <w:snapToGrid w:val="0"/>
      <w:szCs w:val="22"/>
      <w:lang w:eastAsia="en-US"/>
    </w:rPr>
  </w:style>
  <w:style w:type="character" w:customStyle="1" w:styleId="BodyTextChar">
    <w:name w:val="Body Text Char"/>
    <w:basedOn w:val="DefaultParagraphFont"/>
    <w:link w:val="BodyText"/>
    <w:rsid w:val="003C2B58"/>
    <w:rPr>
      <w:rFonts w:ascii="Arial" w:eastAsia="Times New Roman" w:hAnsi="Arial" w:cs="Arial"/>
      <w:snapToGrid w:val="0"/>
      <w:sz w:val="24"/>
    </w:rPr>
  </w:style>
  <w:style w:type="character" w:customStyle="1" w:styleId="EmailStyle211">
    <w:name w:val="EmailStyle211"/>
    <w:basedOn w:val="DefaultParagraphFont"/>
    <w:semiHidden/>
    <w:rsid w:val="003C2B58"/>
    <w:rPr>
      <w:rFonts w:ascii="Arial" w:hAnsi="Arial" w:cs="Arial"/>
      <w:color w:val="auto"/>
      <w:sz w:val="20"/>
      <w:szCs w:val="20"/>
    </w:rPr>
  </w:style>
  <w:style w:type="paragraph" w:styleId="ListParagraph">
    <w:name w:val="List Paragraph"/>
    <w:basedOn w:val="Normal"/>
    <w:uiPriority w:val="34"/>
    <w:qFormat/>
    <w:rsid w:val="009A33A3"/>
    <w:pPr>
      <w:overflowPunct w:val="0"/>
      <w:autoSpaceDE w:val="0"/>
      <w:autoSpaceDN w:val="0"/>
      <w:ind w:left="720"/>
    </w:pPr>
    <w:rPr>
      <w:rFonts w:ascii="Arial" w:eastAsiaTheme="minorHAnsi" w:hAnsi="Arial" w:cs="Arial"/>
      <w:lang w:val="en-US" w:eastAsia="en-US"/>
    </w:rPr>
  </w:style>
  <w:style w:type="paragraph" w:styleId="BodyTextIndent">
    <w:name w:val="Body Text Indent"/>
    <w:basedOn w:val="Normal"/>
    <w:link w:val="BodyTextIndentChar"/>
    <w:uiPriority w:val="99"/>
    <w:unhideWhenUsed/>
    <w:rsid w:val="007E19DA"/>
    <w:pPr>
      <w:spacing w:after="120"/>
      <w:ind w:left="283"/>
    </w:pPr>
  </w:style>
  <w:style w:type="character" w:customStyle="1" w:styleId="BodyTextIndentChar">
    <w:name w:val="Body Text Indent Char"/>
    <w:basedOn w:val="DefaultParagraphFont"/>
    <w:link w:val="BodyTextIndent"/>
    <w:uiPriority w:val="99"/>
    <w:rsid w:val="007E19D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3727"/>
    <w:rPr>
      <w:rFonts w:ascii="Tahoma" w:hAnsi="Tahoma" w:cs="Tahoma"/>
      <w:sz w:val="16"/>
      <w:szCs w:val="16"/>
    </w:rPr>
  </w:style>
  <w:style w:type="character" w:customStyle="1" w:styleId="BalloonTextChar">
    <w:name w:val="Balloon Text Char"/>
    <w:basedOn w:val="DefaultParagraphFont"/>
    <w:link w:val="BalloonText"/>
    <w:uiPriority w:val="99"/>
    <w:semiHidden/>
    <w:rsid w:val="00123727"/>
    <w:rPr>
      <w:rFonts w:ascii="Tahoma" w:eastAsia="Times New Roman" w:hAnsi="Tahoma" w:cs="Tahoma"/>
      <w:sz w:val="16"/>
      <w:szCs w:val="16"/>
      <w:lang w:eastAsia="en-GB"/>
    </w:rPr>
  </w:style>
  <w:style w:type="paragraph" w:styleId="Footer">
    <w:name w:val="footer"/>
    <w:basedOn w:val="Normal"/>
    <w:link w:val="FooterChar"/>
    <w:uiPriority w:val="99"/>
    <w:unhideWhenUsed/>
    <w:rsid w:val="00123727"/>
    <w:pPr>
      <w:tabs>
        <w:tab w:val="center" w:pos="4513"/>
        <w:tab w:val="right" w:pos="9026"/>
      </w:tabs>
    </w:pPr>
  </w:style>
  <w:style w:type="character" w:customStyle="1" w:styleId="FooterChar">
    <w:name w:val="Footer Char"/>
    <w:basedOn w:val="DefaultParagraphFont"/>
    <w:link w:val="Footer"/>
    <w:uiPriority w:val="99"/>
    <w:rsid w:val="00123727"/>
    <w:rPr>
      <w:rFonts w:ascii="Times New Roman" w:eastAsia="Times New Roman" w:hAnsi="Times New Roman" w:cs="Times New Roman"/>
      <w:sz w:val="24"/>
      <w:szCs w:val="24"/>
      <w:lang w:eastAsia="en-GB"/>
    </w:rPr>
  </w:style>
  <w:style w:type="paragraph" w:styleId="BodyText2">
    <w:name w:val="Body Text 2"/>
    <w:basedOn w:val="Normal"/>
    <w:link w:val="BodyText2Char"/>
    <w:rsid w:val="00FD2DB2"/>
    <w:pPr>
      <w:spacing w:after="120" w:line="480" w:lineRule="auto"/>
    </w:pPr>
    <w:rPr>
      <w:lang w:eastAsia="en-US"/>
    </w:rPr>
  </w:style>
  <w:style w:type="character" w:customStyle="1" w:styleId="BodyText2Char">
    <w:name w:val="Body Text 2 Char"/>
    <w:basedOn w:val="DefaultParagraphFont"/>
    <w:link w:val="BodyText2"/>
    <w:rsid w:val="00FD2D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5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C2B58"/>
    <w:pPr>
      <w:keepNext/>
      <w:widowControl w:val="0"/>
      <w:jc w:val="both"/>
      <w:outlineLvl w:val="0"/>
    </w:pPr>
    <w:rPr>
      <w:rFonts w:ascii="Arial" w:hAnsi="Arial" w:cs="Arial"/>
      <w:bCs/>
      <w:snapToGrid w:val="0"/>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B58"/>
    <w:rPr>
      <w:rFonts w:ascii="Arial" w:eastAsia="Times New Roman" w:hAnsi="Arial" w:cs="Arial"/>
      <w:bCs/>
      <w:snapToGrid w:val="0"/>
      <w:sz w:val="24"/>
      <w:u w:val="single"/>
    </w:rPr>
  </w:style>
  <w:style w:type="character" w:styleId="Hyperlink">
    <w:name w:val="Hyperlink"/>
    <w:basedOn w:val="DefaultParagraphFont"/>
    <w:rsid w:val="003C2B58"/>
    <w:rPr>
      <w:color w:val="0000FF"/>
      <w:u w:val="single"/>
    </w:rPr>
  </w:style>
  <w:style w:type="paragraph" w:styleId="Header">
    <w:name w:val="header"/>
    <w:basedOn w:val="Normal"/>
    <w:link w:val="HeaderChar"/>
    <w:uiPriority w:val="99"/>
    <w:rsid w:val="003C2B58"/>
    <w:pPr>
      <w:widowControl w:val="0"/>
      <w:tabs>
        <w:tab w:val="center" w:pos="4153"/>
        <w:tab w:val="right" w:pos="8306"/>
      </w:tabs>
    </w:pPr>
    <w:rPr>
      <w:rFonts w:ascii="Courier New" w:hAnsi="Courier New"/>
      <w:snapToGrid w:val="0"/>
      <w:szCs w:val="20"/>
      <w:lang w:val="en-US" w:eastAsia="en-US"/>
    </w:rPr>
  </w:style>
  <w:style w:type="character" w:customStyle="1" w:styleId="HeaderChar">
    <w:name w:val="Header Char"/>
    <w:basedOn w:val="DefaultParagraphFont"/>
    <w:link w:val="Header"/>
    <w:uiPriority w:val="99"/>
    <w:rsid w:val="003C2B58"/>
    <w:rPr>
      <w:rFonts w:ascii="Courier New" w:eastAsia="Times New Roman" w:hAnsi="Courier New" w:cs="Times New Roman"/>
      <w:snapToGrid w:val="0"/>
      <w:sz w:val="24"/>
      <w:szCs w:val="20"/>
      <w:lang w:val="en-US"/>
    </w:rPr>
  </w:style>
  <w:style w:type="paragraph" w:styleId="BodyText">
    <w:name w:val="Body Text"/>
    <w:basedOn w:val="Normal"/>
    <w:link w:val="BodyTextChar"/>
    <w:rsid w:val="003C2B58"/>
    <w:pPr>
      <w:widowControl w:val="0"/>
      <w:jc w:val="both"/>
    </w:pPr>
    <w:rPr>
      <w:rFonts w:ascii="Arial" w:hAnsi="Arial" w:cs="Arial"/>
      <w:snapToGrid w:val="0"/>
      <w:szCs w:val="22"/>
      <w:lang w:eastAsia="en-US"/>
    </w:rPr>
  </w:style>
  <w:style w:type="character" w:customStyle="1" w:styleId="BodyTextChar">
    <w:name w:val="Body Text Char"/>
    <w:basedOn w:val="DefaultParagraphFont"/>
    <w:link w:val="BodyText"/>
    <w:rsid w:val="003C2B58"/>
    <w:rPr>
      <w:rFonts w:ascii="Arial" w:eastAsia="Times New Roman" w:hAnsi="Arial" w:cs="Arial"/>
      <w:snapToGrid w:val="0"/>
      <w:sz w:val="24"/>
    </w:rPr>
  </w:style>
  <w:style w:type="character" w:customStyle="1" w:styleId="EmailStyle211">
    <w:name w:val="EmailStyle211"/>
    <w:basedOn w:val="DefaultParagraphFont"/>
    <w:semiHidden/>
    <w:rsid w:val="003C2B58"/>
    <w:rPr>
      <w:rFonts w:ascii="Arial" w:hAnsi="Arial" w:cs="Arial"/>
      <w:color w:val="auto"/>
      <w:sz w:val="20"/>
      <w:szCs w:val="20"/>
    </w:rPr>
  </w:style>
  <w:style w:type="paragraph" w:styleId="ListParagraph">
    <w:name w:val="List Paragraph"/>
    <w:basedOn w:val="Normal"/>
    <w:uiPriority w:val="34"/>
    <w:qFormat/>
    <w:rsid w:val="009A33A3"/>
    <w:pPr>
      <w:overflowPunct w:val="0"/>
      <w:autoSpaceDE w:val="0"/>
      <w:autoSpaceDN w:val="0"/>
      <w:ind w:left="720"/>
    </w:pPr>
    <w:rPr>
      <w:rFonts w:ascii="Arial" w:eastAsiaTheme="minorHAnsi" w:hAnsi="Arial" w:cs="Arial"/>
      <w:lang w:val="en-US" w:eastAsia="en-US"/>
    </w:rPr>
  </w:style>
  <w:style w:type="paragraph" w:styleId="BodyTextIndent">
    <w:name w:val="Body Text Indent"/>
    <w:basedOn w:val="Normal"/>
    <w:link w:val="BodyTextIndentChar"/>
    <w:uiPriority w:val="99"/>
    <w:unhideWhenUsed/>
    <w:rsid w:val="007E19DA"/>
    <w:pPr>
      <w:spacing w:after="120"/>
      <w:ind w:left="283"/>
    </w:pPr>
  </w:style>
  <w:style w:type="character" w:customStyle="1" w:styleId="BodyTextIndentChar">
    <w:name w:val="Body Text Indent Char"/>
    <w:basedOn w:val="DefaultParagraphFont"/>
    <w:link w:val="BodyTextIndent"/>
    <w:uiPriority w:val="99"/>
    <w:rsid w:val="007E19D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23727"/>
    <w:rPr>
      <w:rFonts w:ascii="Tahoma" w:hAnsi="Tahoma" w:cs="Tahoma"/>
      <w:sz w:val="16"/>
      <w:szCs w:val="16"/>
    </w:rPr>
  </w:style>
  <w:style w:type="character" w:customStyle="1" w:styleId="BalloonTextChar">
    <w:name w:val="Balloon Text Char"/>
    <w:basedOn w:val="DefaultParagraphFont"/>
    <w:link w:val="BalloonText"/>
    <w:uiPriority w:val="99"/>
    <w:semiHidden/>
    <w:rsid w:val="00123727"/>
    <w:rPr>
      <w:rFonts w:ascii="Tahoma" w:eastAsia="Times New Roman" w:hAnsi="Tahoma" w:cs="Tahoma"/>
      <w:sz w:val="16"/>
      <w:szCs w:val="16"/>
      <w:lang w:eastAsia="en-GB"/>
    </w:rPr>
  </w:style>
  <w:style w:type="paragraph" w:styleId="Footer">
    <w:name w:val="footer"/>
    <w:basedOn w:val="Normal"/>
    <w:link w:val="FooterChar"/>
    <w:uiPriority w:val="99"/>
    <w:unhideWhenUsed/>
    <w:rsid w:val="00123727"/>
    <w:pPr>
      <w:tabs>
        <w:tab w:val="center" w:pos="4513"/>
        <w:tab w:val="right" w:pos="9026"/>
      </w:tabs>
    </w:pPr>
  </w:style>
  <w:style w:type="character" w:customStyle="1" w:styleId="FooterChar">
    <w:name w:val="Footer Char"/>
    <w:basedOn w:val="DefaultParagraphFont"/>
    <w:link w:val="Footer"/>
    <w:uiPriority w:val="99"/>
    <w:rsid w:val="00123727"/>
    <w:rPr>
      <w:rFonts w:ascii="Times New Roman" w:eastAsia="Times New Roman" w:hAnsi="Times New Roman" w:cs="Times New Roman"/>
      <w:sz w:val="24"/>
      <w:szCs w:val="24"/>
      <w:lang w:eastAsia="en-GB"/>
    </w:rPr>
  </w:style>
  <w:style w:type="paragraph" w:styleId="BodyText2">
    <w:name w:val="Body Text 2"/>
    <w:basedOn w:val="Normal"/>
    <w:link w:val="BodyText2Char"/>
    <w:rsid w:val="00FD2DB2"/>
    <w:pPr>
      <w:spacing w:after="120" w:line="480" w:lineRule="auto"/>
    </w:pPr>
    <w:rPr>
      <w:lang w:eastAsia="en-US"/>
    </w:rPr>
  </w:style>
  <w:style w:type="character" w:customStyle="1" w:styleId="BodyText2Char">
    <w:name w:val="Body Text 2 Char"/>
    <w:basedOn w:val="DefaultParagraphFont"/>
    <w:link w:val="BodyText2"/>
    <w:rsid w:val="00FD2D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989">
      <w:bodyDiv w:val="1"/>
      <w:marLeft w:val="0"/>
      <w:marRight w:val="0"/>
      <w:marTop w:val="0"/>
      <w:marBottom w:val="0"/>
      <w:divBdr>
        <w:top w:val="none" w:sz="0" w:space="0" w:color="auto"/>
        <w:left w:val="none" w:sz="0" w:space="0" w:color="auto"/>
        <w:bottom w:val="none" w:sz="0" w:space="0" w:color="auto"/>
        <w:right w:val="none" w:sz="0" w:space="0" w:color="auto"/>
      </w:divBdr>
    </w:div>
    <w:div w:id="317149041">
      <w:bodyDiv w:val="1"/>
      <w:marLeft w:val="0"/>
      <w:marRight w:val="0"/>
      <w:marTop w:val="0"/>
      <w:marBottom w:val="0"/>
      <w:divBdr>
        <w:top w:val="none" w:sz="0" w:space="0" w:color="auto"/>
        <w:left w:val="none" w:sz="0" w:space="0" w:color="auto"/>
        <w:bottom w:val="none" w:sz="0" w:space="0" w:color="auto"/>
        <w:right w:val="none" w:sz="0" w:space="0" w:color="auto"/>
      </w:divBdr>
    </w:div>
    <w:div w:id="524826298">
      <w:bodyDiv w:val="1"/>
      <w:marLeft w:val="0"/>
      <w:marRight w:val="0"/>
      <w:marTop w:val="0"/>
      <w:marBottom w:val="0"/>
      <w:divBdr>
        <w:top w:val="none" w:sz="0" w:space="0" w:color="auto"/>
        <w:left w:val="none" w:sz="0" w:space="0" w:color="auto"/>
        <w:bottom w:val="none" w:sz="0" w:space="0" w:color="auto"/>
        <w:right w:val="none" w:sz="0" w:space="0" w:color="auto"/>
      </w:divBdr>
    </w:div>
    <w:div w:id="847988706">
      <w:bodyDiv w:val="1"/>
      <w:marLeft w:val="0"/>
      <w:marRight w:val="0"/>
      <w:marTop w:val="0"/>
      <w:marBottom w:val="0"/>
      <w:divBdr>
        <w:top w:val="none" w:sz="0" w:space="0" w:color="auto"/>
        <w:left w:val="none" w:sz="0" w:space="0" w:color="auto"/>
        <w:bottom w:val="none" w:sz="0" w:space="0" w:color="auto"/>
        <w:right w:val="none" w:sz="0" w:space="0" w:color="auto"/>
      </w:divBdr>
    </w:div>
    <w:div w:id="14653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cid:ii_1571dd0ac73b5ec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RFEA</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rmantell</dc:creator>
  <cp:lastModifiedBy>Chloe Mackay</cp:lastModifiedBy>
  <cp:revision>10</cp:revision>
  <cp:lastPrinted>2017-01-30T09:51:00Z</cp:lastPrinted>
  <dcterms:created xsi:type="dcterms:W3CDTF">2017-01-27T12:52:00Z</dcterms:created>
  <dcterms:modified xsi:type="dcterms:W3CDTF">2017-01-30T10:03:00Z</dcterms:modified>
</cp:coreProperties>
</file>