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C528" w14:textId="77777777" w:rsidR="009F4381" w:rsidRDefault="00463853" w:rsidP="00463853">
      <w:pPr>
        <w:pStyle w:val="BodyText"/>
        <w:jc w:val="center"/>
        <w:rPr>
          <w:sz w:val="26"/>
        </w:rPr>
      </w:pPr>
      <w:r w:rsidRPr="003528E7">
        <w:rPr>
          <w:noProof/>
        </w:rPr>
        <w:drawing>
          <wp:inline distT="0" distB="0" distL="0" distR="0" wp14:anchorId="4A0AA150" wp14:editId="14DB5015">
            <wp:extent cx="1771650" cy="1136650"/>
            <wp:effectExtent l="0" t="0" r="0" b="6350"/>
            <wp:docPr id="3" name="Picture 3" descr="120828 SVR SVHA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828 SVR SVHA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7641" w14:textId="77777777" w:rsidR="009F4381" w:rsidRDefault="009F4381">
      <w:pPr>
        <w:pStyle w:val="BodyText"/>
        <w:spacing w:before="6"/>
      </w:pPr>
    </w:p>
    <w:p w14:paraId="19E29D04" w14:textId="73474249" w:rsidR="009F4381" w:rsidRPr="00CF69BA" w:rsidRDefault="00E36AC7">
      <w:pPr>
        <w:pStyle w:val="Heading1"/>
        <w:spacing w:before="1"/>
        <w:ind w:right="182" w:firstLine="0"/>
        <w:jc w:val="center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 xml:space="preserve">JOB DESCRIPTION </w:t>
      </w:r>
      <w:r w:rsidR="008C7669">
        <w:rPr>
          <w:color w:val="000000" w:themeColor="text1"/>
          <w:w w:val="105"/>
          <w:sz w:val="24"/>
          <w:szCs w:val="24"/>
        </w:rPr>
        <w:t>–</w:t>
      </w:r>
      <w:r w:rsidR="00167ABA">
        <w:rPr>
          <w:color w:val="000000" w:themeColor="text1"/>
          <w:w w:val="105"/>
          <w:sz w:val="24"/>
          <w:szCs w:val="24"/>
        </w:rPr>
        <w:t xml:space="preserve"> </w:t>
      </w:r>
      <w:r w:rsidR="008C7669">
        <w:rPr>
          <w:color w:val="000000" w:themeColor="text1"/>
          <w:w w:val="105"/>
          <w:sz w:val="24"/>
          <w:szCs w:val="24"/>
        </w:rPr>
        <w:t>Maintenance Officer</w:t>
      </w:r>
    </w:p>
    <w:p w14:paraId="25AE709B" w14:textId="77777777" w:rsidR="009F4381" w:rsidRPr="00CF69BA" w:rsidRDefault="009F4381">
      <w:pPr>
        <w:pStyle w:val="BodyText"/>
        <w:spacing w:before="9"/>
        <w:rPr>
          <w:b/>
          <w:color w:val="000000" w:themeColor="text1"/>
          <w:sz w:val="24"/>
          <w:szCs w:val="24"/>
        </w:rPr>
      </w:pPr>
    </w:p>
    <w:p w14:paraId="3022AF18" w14:textId="77777777" w:rsidR="009F4381" w:rsidRPr="00CF69BA" w:rsidRDefault="00E36AC7">
      <w:pPr>
        <w:pStyle w:val="BodyText"/>
        <w:spacing w:line="249" w:lineRule="auto"/>
        <w:ind w:left="115" w:right="158"/>
        <w:jc w:val="both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>Scottish Veterans Residences (SVR) is a Registered Scottish</w:t>
      </w:r>
      <w:r w:rsidR="00DA1C57" w:rsidRPr="00CF69BA">
        <w:rPr>
          <w:color w:val="000000" w:themeColor="text1"/>
          <w:sz w:val="24"/>
          <w:szCs w:val="24"/>
        </w:rPr>
        <w:t xml:space="preserve"> </w:t>
      </w:r>
      <w:r w:rsidRPr="00CF69BA">
        <w:rPr>
          <w:color w:val="000000" w:themeColor="text1"/>
          <w:sz w:val="24"/>
          <w:szCs w:val="24"/>
        </w:rPr>
        <w:t>Charity (SC015260) established in 191</w:t>
      </w:r>
      <w:r w:rsidR="00DA1C57" w:rsidRPr="00CF69BA">
        <w:rPr>
          <w:color w:val="000000" w:themeColor="text1"/>
          <w:sz w:val="24"/>
          <w:szCs w:val="24"/>
        </w:rPr>
        <w:t>0</w:t>
      </w:r>
      <w:r w:rsidRPr="00CF69BA">
        <w:rPr>
          <w:color w:val="000000" w:themeColor="text1"/>
          <w:sz w:val="24"/>
          <w:szCs w:val="24"/>
        </w:rPr>
        <w:t xml:space="preserve"> in reaction to the sight of veterans sleeping rough on the streets of Edinburgh. SVR's operational arm is Scottish Veterans Housing Association (SVHA</w:t>
      </w:r>
      <w:proofErr w:type="gramStart"/>
      <w:r w:rsidRPr="00CF69BA">
        <w:rPr>
          <w:color w:val="000000" w:themeColor="text1"/>
          <w:sz w:val="24"/>
          <w:szCs w:val="24"/>
        </w:rPr>
        <w:t>) which</w:t>
      </w:r>
      <w:proofErr w:type="gramEnd"/>
      <w:r w:rsidRPr="00CF69BA">
        <w:rPr>
          <w:color w:val="000000" w:themeColor="text1"/>
          <w:sz w:val="24"/>
          <w:szCs w:val="24"/>
        </w:rPr>
        <w:t xml:space="preserve"> provides high quality, supported accommodation for veterans who are homeless </w:t>
      </w:r>
      <w:r w:rsidR="00DA1C57" w:rsidRPr="00CF69BA">
        <w:rPr>
          <w:color w:val="000000" w:themeColor="text1"/>
          <w:sz w:val="24"/>
          <w:szCs w:val="24"/>
        </w:rPr>
        <w:t>and/</w:t>
      </w:r>
      <w:r w:rsidRPr="00CF69BA">
        <w:rPr>
          <w:color w:val="000000" w:themeColor="text1"/>
          <w:sz w:val="24"/>
          <w:szCs w:val="24"/>
        </w:rPr>
        <w:t>or</w:t>
      </w:r>
      <w:r w:rsidR="00DA1C57" w:rsidRPr="00CF69BA">
        <w:rPr>
          <w:color w:val="000000" w:themeColor="text1"/>
          <w:sz w:val="24"/>
          <w:szCs w:val="24"/>
        </w:rPr>
        <w:t xml:space="preserve"> in need.  </w:t>
      </w:r>
    </w:p>
    <w:p w14:paraId="3DA3FBD1" w14:textId="77777777" w:rsidR="009F4381" w:rsidRPr="00CF69BA" w:rsidRDefault="009F4381">
      <w:pPr>
        <w:pStyle w:val="BodyText"/>
        <w:spacing w:before="3"/>
        <w:rPr>
          <w:color w:val="000000" w:themeColor="text1"/>
          <w:sz w:val="24"/>
          <w:szCs w:val="24"/>
        </w:rPr>
      </w:pPr>
    </w:p>
    <w:p w14:paraId="5700616F" w14:textId="77777777" w:rsidR="009F4381" w:rsidRPr="00CF69BA" w:rsidRDefault="00E36AC7">
      <w:pPr>
        <w:pStyle w:val="BodyText"/>
        <w:ind w:left="122" w:right="158" w:hanging="8"/>
        <w:jc w:val="both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We house ex-service men and women of all ages in residences in Edinburgh</w:t>
      </w:r>
      <w:r w:rsidR="00DA1C57" w:rsidRPr="00CF69BA">
        <w:rPr>
          <w:color w:val="000000" w:themeColor="text1"/>
          <w:w w:val="105"/>
          <w:sz w:val="24"/>
          <w:szCs w:val="24"/>
        </w:rPr>
        <w:t xml:space="preserve">, </w:t>
      </w:r>
      <w:r w:rsidRPr="00CF69BA">
        <w:rPr>
          <w:color w:val="000000" w:themeColor="text1"/>
          <w:w w:val="105"/>
          <w:sz w:val="24"/>
          <w:szCs w:val="24"/>
        </w:rPr>
        <w:t>Dundee and Glasgow.</w:t>
      </w:r>
    </w:p>
    <w:p w14:paraId="44A6B75D" w14:textId="77777777" w:rsidR="009F4381" w:rsidRPr="00CF69BA" w:rsidRDefault="009F4381">
      <w:pPr>
        <w:pStyle w:val="BodyText"/>
        <w:spacing w:before="6"/>
        <w:rPr>
          <w:color w:val="000000" w:themeColor="text1"/>
          <w:sz w:val="24"/>
          <w:szCs w:val="24"/>
        </w:rPr>
      </w:pPr>
    </w:p>
    <w:p w14:paraId="4AD55508" w14:textId="77777777" w:rsidR="009F4381" w:rsidRPr="00CF69BA" w:rsidRDefault="00E36AC7">
      <w:pPr>
        <w:pStyle w:val="Heading1"/>
        <w:numPr>
          <w:ilvl w:val="0"/>
          <w:numId w:val="3"/>
        </w:numPr>
        <w:tabs>
          <w:tab w:val="left" w:pos="540"/>
        </w:tabs>
        <w:jc w:val="both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Job</w:t>
      </w:r>
      <w:r w:rsidRPr="00CF69B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Details</w:t>
      </w:r>
    </w:p>
    <w:p w14:paraId="752C0379" w14:textId="77777777" w:rsidR="009F4381" w:rsidRPr="00CF69BA" w:rsidRDefault="009F4381">
      <w:pPr>
        <w:pStyle w:val="BodyText"/>
        <w:spacing w:before="1"/>
        <w:rPr>
          <w:b/>
          <w:color w:val="000000" w:themeColor="text1"/>
          <w:sz w:val="24"/>
          <w:szCs w:val="24"/>
        </w:rPr>
      </w:pPr>
    </w:p>
    <w:tbl>
      <w:tblPr>
        <w:tblW w:w="0" w:type="auto"/>
        <w:tblInd w:w="1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974"/>
        <w:gridCol w:w="1832"/>
        <w:gridCol w:w="2624"/>
      </w:tblGrid>
      <w:tr w:rsidR="00CF69BA" w:rsidRPr="00CF69BA" w14:paraId="34491DB3" w14:textId="77777777">
        <w:trPr>
          <w:trHeight w:hRule="exact" w:val="335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248E" w14:textId="77777777" w:rsidR="009F4381" w:rsidRPr="00CF69BA" w:rsidRDefault="00E36AC7">
            <w:pPr>
              <w:pStyle w:val="TableParagraph"/>
              <w:spacing w:before="47"/>
              <w:ind w:left="100"/>
              <w:rPr>
                <w:b/>
                <w:color w:val="000000" w:themeColor="text1"/>
                <w:sz w:val="24"/>
                <w:szCs w:val="24"/>
              </w:rPr>
            </w:pPr>
            <w:r w:rsidRPr="00CF69BA">
              <w:rPr>
                <w:b/>
                <w:color w:val="000000" w:themeColor="text1"/>
                <w:w w:val="105"/>
                <w:sz w:val="24"/>
                <w:szCs w:val="24"/>
              </w:rPr>
              <w:t>Job Title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2F21" w14:textId="5B028594" w:rsidR="009F4381" w:rsidRPr="00CF69BA" w:rsidRDefault="008C7669">
            <w:pPr>
              <w:pStyle w:val="TableParagraph"/>
              <w:spacing w:before="54"/>
              <w:ind w:left="11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Maintenance Officer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F323" w14:textId="77777777" w:rsidR="009F4381" w:rsidRPr="00CF69BA" w:rsidRDefault="00E36AC7">
            <w:pPr>
              <w:pStyle w:val="TableParagraph"/>
              <w:spacing w:before="54"/>
              <w:ind w:left="118"/>
              <w:rPr>
                <w:b/>
                <w:color w:val="000000" w:themeColor="text1"/>
                <w:sz w:val="24"/>
                <w:szCs w:val="24"/>
              </w:rPr>
            </w:pPr>
            <w:r w:rsidRPr="00CF69BA">
              <w:rPr>
                <w:b/>
                <w:color w:val="000000" w:themeColor="text1"/>
                <w:sz w:val="24"/>
                <w:szCs w:val="24"/>
              </w:rPr>
              <w:t>Line Manager</w:t>
            </w:r>
          </w:p>
        </w:tc>
        <w:tc>
          <w:tcPr>
            <w:tcW w:w="2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39A3" w14:textId="77777777" w:rsidR="009F4381" w:rsidRPr="00CF69BA" w:rsidRDefault="00E36AC7">
            <w:pPr>
              <w:pStyle w:val="TableParagraph"/>
              <w:spacing w:before="61"/>
              <w:rPr>
                <w:color w:val="000000" w:themeColor="text1"/>
                <w:sz w:val="24"/>
                <w:szCs w:val="24"/>
              </w:rPr>
            </w:pPr>
            <w:r w:rsidRPr="00CF69BA">
              <w:rPr>
                <w:color w:val="000000" w:themeColor="text1"/>
                <w:sz w:val="24"/>
                <w:szCs w:val="24"/>
              </w:rPr>
              <w:t>Administrator</w:t>
            </w:r>
          </w:p>
        </w:tc>
      </w:tr>
      <w:tr w:rsidR="00CF69BA" w:rsidRPr="00CF69BA" w14:paraId="1573D9BF" w14:textId="77777777" w:rsidTr="00244E2B">
        <w:trPr>
          <w:trHeight w:hRule="exact" w:val="160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1CB0" w14:textId="77777777" w:rsidR="009F4381" w:rsidRPr="00CF69BA" w:rsidRDefault="00E36AC7">
            <w:pPr>
              <w:pStyle w:val="TableParagraph"/>
              <w:spacing w:line="261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CF69BA">
              <w:rPr>
                <w:b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CC2A" w14:textId="38FB827C" w:rsidR="00BC5EA4" w:rsidRDefault="00924C34" w:rsidP="00DA1C57">
            <w:pPr>
              <w:pStyle w:val="TableParagraph"/>
              <w:spacing w:before="4"/>
              <w:ind w:left="104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16</w:t>
            </w:r>
            <w:r w:rsidR="00DA1C57" w:rsidRPr="00CF69BA">
              <w:rPr>
                <w:color w:val="000000" w:themeColor="text1"/>
                <w:w w:val="105"/>
                <w:sz w:val="24"/>
                <w:szCs w:val="24"/>
              </w:rPr>
              <w:t xml:space="preserve"> hours </w:t>
            </w:r>
            <w:r w:rsidR="00E36AC7" w:rsidRPr="00CF69BA">
              <w:rPr>
                <w:color w:val="000000" w:themeColor="text1"/>
                <w:w w:val="105"/>
                <w:sz w:val="24"/>
                <w:szCs w:val="24"/>
              </w:rPr>
              <w:t>per week</w:t>
            </w:r>
            <w:r w:rsidR="00244E2B">
              <w:rPr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24"/>
                <w:szCs w:val="24"/>
              </w:rPr>
              <w:t>Bellrock</w:t>
            </w:r>
            <w:proofErr w:type="spellEnd"/>
            <w:r>
              <w:rPr>
                <w:color w:val="000000" w:themeColor="text1"/>
                <w:w w:val="105"/>
                <w:sz w:val="24"/>
                <w:szCs w:val="24"/>
              </w:rPr>
              <w:t xml:space="preserve"> Glasgow </w:t>
            </w:r>
          </w:p>
          <w:p w14:paraId="413D9BA6" w14:textId="77777777" w:rsidR="00BC5EA4" w:rsidRDefault="00BC5EA4" w:rsidP="00DA1C57">
            <w:pPr>
              <w:pStyle w:val="TableParagraph"/>
              <w:spacing w:before="4"/>
              <w:ind w:left="104"/>
              <w:rPr>
                <w:color w:val="000000" w:themeColor="text1"/>
                <w:w w:val="105"/>
                <w:sz w:val="24"/>
                <w:szCs w:val="24"/>
              </w:rPr>
            </w:pPr>
          </w:p>
          <w:p w14:paraId="032A82C7" w14:textId="7E814B95" w:rsidR="009F4381" w:rsidRPr="00CF69BA" w:rsidRDefault="00924C34" w:rsidP="00DA1C57">
            <w:pPr>
              <w:pStyle w:val="TableParagraph"/>
              <w:spacing w:before="4"/>
              <w:ind w:left="10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 xml:space="preserve">24 hours per week </w:t>
            </w:r>
            <w:proofErr w:type="spellStart"/>
            <w:r>
              <w:rPr>
                <w:color w:val="000000" w:themeColor="text1"/>
                <w:w w:val="105"/>
                <w:sz w:val="24"/>
                <w:szCs w:val="24"/>
              </w:rPr>
              <w:t>Rose</w:t>
            </w:r>
            <w:r w:rsidR="001438DE">
              <w:rPr>
                <w:color w:val="000000" w:themeColor="text1"/>
                <w:w w:val="105"/>
                <w:sz w:val="24"/>
                <w:szCs w:val="24"/>
              </w:rPr>
              <w:t>n</w:t>
            </w:r>
            <w:r>
              <w:rPr>
                <w:color w:val="000000" w:themeColor="text1"/>
                <w:w w:val="105"/>
                <w:sz w:val="24"/>
                <w:szCs w:val="24"/>
              </w:rPr>
              <w:t>dael</w:t>
            </w:r>
            <w:proofErr w:type="spellEnd"/>
            <w:r>
              <w:rPr>
                <w:color w:val="000000" w:themeColor="text1"/>
                <w:w w:val="105"/>
                <w:sz w:val="24"/>
                <w:szCs w:val="24"/>
              </w:rPr>
              <w:t>, Dundee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C312" w14:textId="77777777" w:rsidR="009F4381" w:rsidRPr="00CF69BA" w:rsidRDefault="00E36AC7">
            <w:pPr>
              <w:pStyle w:val="TableParagraph"/>
              <w:spacing w:line="261" w:lineRule="exact"/>
              <w:ind w:left="111"/>
              <w:rPr>
                <w:b/>
                <w:color w:val="000000" w:themeColor="text1"/>
                <w:sz w:val="24"/>
                <w:szCs w:val="24"/>
              </w:rPr>
            </w:pPr>
            <w:r w:rsidRPr="00CF69BA">
              <w:rPr>
                <w:b/>
                <w:color w:val="000000" w:themeColor="text1"/>
                <w:sz w:val="24"/>
                <w:szCs w:val="24"/>
              </w:rPr>
              <w:t>Salary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348D" w14:textId="0ACB6C04" w:rsidR="009F4381" w:rsidRPr="00CF69BA" w:rsidRDefault="00E36AC7">
            <w:pPr>
              <w:pStyle w:val="TableParagraph"/>
              <w:spacing w:line="281" w:lineRule="exact"/>
              <w:rPr>
                <w:color w:val="000000" w:themeColor="text1"/>
                <w:sz w:val="24"/>
                <w:szCs w:val="24"/>
              </w:rPr>
            </w:pPr>
            <w:r w:rsidRPr="00CF69BA">
              <w:rPr>
                <w:color w:val="000000" w:themeColor="text1"/>
                <w:w w:val="105"/>
                <w:sz w:val="24"/>
                <w:szCs w:val="24"/>
              </w:rPr>
              <w:t>£</w:t>
            </w:r>
            <w:r w:rsidR="00BC5EA4">
              <w:rPr>
                <w:color w:val="000000" w:themeColor="text1"/>
                <w:w w:val="105"/>
                <w:sz w:val="24"/>
                <w:szCs w:val="24"/>
              </w:rPr>
              <w:t>18,000</w:t>
            </w:r>
            <w:r w:rsidR="00924C34">
              <w:rPr>
                <w:color w:val="000000" w:themeColor="text1"/>
                <w:w w:val="105"/>
                <w:sz w:val="24"/>
                <w:szCs w:val="24"/>
              </w:rPr>
              <w:t xml:space="preserve"> FTE based on 37.5 hours per week</w:t>
            </w:r>
            <w:r w:rsidR="00244E2B">
              <w:rPr>
                <w:color w:val="000000" w:themeColor="text1"/>
                <w:w w:val="105"/>
                <w:sz w:val="24"/>
                <w:szCs w:val="24"/>
              </w:rPr>
              <w:t>-TBC</w:t>
            </w:r>
          </w:p>
        </w:tc>
      </w:tr>
      <w:tr w:rsidR="00CF69BA" w:rsidRPr="00CF69BA" w14:paraId="60E62233" w14:textId="77777777" w:rsidTr="00244E2B">
        <w:trPr>
          <w:trHeight w:hRule="exact" w:val="978"/>
        </w:trPr>
        <w:tc>
          <w:tcPr>
            <w:tcW w:w="8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B2D0" w14:textId="23C9AF42" w:rsidR="00BC5EA4" w:rsidRDefault="00DA1C57" w:rsidP="00CF69BA">
            <w:pPr>
              <w:pStyle w:val="TableParagraph"/>
              <w:spacing w:before="4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CF69BA">
              <w:rPr>
                <w:b/>
                <w:color w:val="000000" w:themeColor="text1"/>
                <w:sz w:val="24"/>
                <w:szCs w:val="24"/>
              </w:rPr>
              <w:t xml:space="preserve">Place of Work:  </w:t>
            </w:r>
            <w:proofErr w:type="spellStart"/>
            <w:r w:rsidR="00CF69BA" w:rsidRPr="00CF69BA">
              <w:rPr>
                <w:b/>
                <w:color w:val="000000" w:themeColor="text1"/>
                <w:sz w:val="24"/>
                <w:szCs w:val="24"/>
              </w:rPr>
              <w:t>Bellrock</w:t>
            </w:r>
            <w:proofErr w:type="spellEnd"/>
            <w:r w:rsidR="00CF69BA" w:rsidRPr="00CF69BA">
              <w:rPr>
                <w:b/>
                <w:color w:val="000000" w:themeColor="text1"/>
                <w:sz w:val="24"/>
                <w:szCs w:val="24"/>
              </w:rPr>
              <w:t xml:space="preserve"> Close, </w:t>
            </w:r>
            <w:proofErr w:type="spellStart"/>
            <w:r w:rsidR="00CF69BA" w:rsidRPr="00CF69BA">
              <w:rPr>
                <w:b/>
                <w:color w:val="000000" w:themeColor="text1"/>
                <w:sz w:val="24"/>
                <w:szCs w:val="24"/>
              </w:rPr>
              <w:t>Cranhill</w:t>
            </w:r>
            <w:proofErr w:type="spellEnd"/>
            <w:r w:rsidR="00CF69BA" w:rsidRPr="00CF69BA">
              <w:rPr>
                <w:b/>
                <w:color w:val="000000" w:themeColor="text1"/>
                <w:sz w:val="24"/>
                <w:szCs w:val="24"/>
              </w:rPr>
              <w:t>, Glasgow, G33 3HU</w:t>
            </w:r>
            <w:r w:rsidRPr="00CF69B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38D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13F8B0A" w14:textId="77777777" w:rsidR="00BC5EA4" w:rsidRDefault="00BC5EA4" w:rsidP="00CF69BA">
            <w:pPr>
              <w:pStyle w:val="TableParagraph"/>
              <w:spacing w:before="4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187523AB" w14:textId="2962E8E1" w:rsidR="009F4381" w:rsidRPr="00CF69BA" w:rsidRDefault="00BC5EA4">
            <w:pPr>
              <w:pStyle w:val="TableParagraph"/>
              <w:spacing w:before="4"/>
              <w:ind w:left="115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or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="001438DE">
              <w:rPr>
                <w:b/>
                <w:color w:val="000000" w:themeColor="text1"/>
                <w:sz w:val="24"/>
                <w:szCs w:val="24"/>
              </w:rPr>
              <w:t>Rosendael</w:t>
            </w:r>
            <w:proofErr w:type="spellEnd"/>
            <w:r w:rsidR="001438DE">
              <w:rPr>
                <w:b/>
                <w:color w:val="000000" w:themeColor="text1"/>
                <w:sz w:val="24"/>
                <w:szCs w:val="24"/>
              </w:rPr>
              <w:t xml:space="preserve">, 3 Victoria Road, </w:t>
            </w:r>
            <w:proofErr w:type="spellStart"/>
            <w:r w:rsidR="001438DE">
              <w:rPr>
                <w:b/>
                <w:color w:val="000000" w:themeColor="text1"/>
                <w:sz w:val="24"/>
                <w:szCs w:val="24"/>
              </w:rPr>
              <w:t>Broughty</w:t>
            </w:r>
            <w:proofErr w:type="spellEnd"/>
            <w:r w:rsidR="001438DE">
              <w:rPr>
                <w:b/>
                <w:color w:val="000000" w:themeColor="text1"/>
                <w:sz w:val="24"/>
                <w:szCs w:val="24"/>
              </w:rPr>
              <w:t xml:space="preserve"> Ferry, DD5 1BE</w:t>
            </w:r>
          </w:p>
        </w:tc>
      </w:tr>
    </w:tbl>
    <w:p w14:paraId="77BAD883" w14:textId="77777777" w:rsidR="009F4381" w:rsidRPr="00CF69BA" w:rsidRDefault="009F4381">
      <w:pPr>
        <w:pStyle w:val="BodyText"/>
        <w:rPr>
          <w:b/>
          <w:color w:val="000000" w:themeColor="text1"/>
          <w:sz w:val="24"/>
          <w:szCs w:val="24"/>
        </w:rPr>
      </w:pPr>
    </w:p>
    <w:p w14:paraId="56111F90" w14:textId="77777777" w:rsidR="009F4381" w:rsidRPr="00CF69BA" w:rsidRDefault="009F4381">
      <w:pPr>
        <w:pStyle w:val="BodyText"/>
        <w:spacing w:before="1"/>
        <w:rPr>
          <w:b/>
          <w:color w:val="000000" w:themeColor="text1"/>
          <w:sz w:val="24"/>
          <w:szCs w:val="24"/>
        </w:rPr>
      </w:pPr>
    </w:p>
    <w:p w14:paraId="69F4A875" w14:textId="77777777" w:rsidR="009F4381" w:rsidRPr="00CF69BA" w:rsidRDefault="00E36AC7">
      <w:pPr>
        <w:pStyle w:val="ListParagraph"/>
        <w:numPr>
          <w:ilvl w:val="0"/>
          <w:numId w:val="3"/>
        </w:numPr>
        <w:tabs>
          <w:tab w:val="left" w:pos="555"/>
        </w:tabs>
        <w:spacing w:before="71"/>
        <w:ind w:left="554" w:hanging="425"/>
        <w:rPr>
          <w:b/>
          <w:color w:val="000000" w:themeColor="text1"/>
          <w:sz w:val="24"/>
          <w:szCs w:val="24"/>
        </w:rPr>
      </w:pPr>
      <w:r w:rsidRPr="00CF69BA">
        <w:rPr>
          <w:b/>
          <w:color w:val="000000" w:themeColor="text1"/>
          <w:sz w:val="24"/>
          <w:szCs w:val="24"/>
        </w:rPr>
        <w:t>Job</w:t>
      </w:r>
      <w:r w:rsidRPr="00CF69BA">
        <w:rPr>
          <w:b/>
          <w:color w:val="000000" w:themeColor="text1"/>
          <w:spacing w:val="57"/>
          <w:sz w:val="24"/>
          <w:szCs w:val="24"/>
        </w:rPr>
        <w:t xml:space="preserve"> </w:t>
      </w:r>
      <w:r w:rsidRPr="00CF69BA">
        <w:rPr>
          <w:b/>
          <w:color w:val="000000" w:themeColor="text1"/>
          <w:sz w:val="24"/>
          <w:szCs w:val="24"/>
        </w:rPr>
        <w:t>Purpose</w:t>
      </w:r>
    </w:p>
    <w:p w14:paraId="69EF85D7" w14:textId="77777777" w:rsidR="009F4381" w:rsidRPr="00CF69BA" w:rsidRDefault="009F4381">
      <w:pPr>
        <w:pStyle w:val="BodyText"/>
        <w:spacing w:before="9"/>
        <w:rPr>
          <w:b/>
          <w:color w:val="000000" w:themeColor="text1"/>
          <w:sz w:val="24"/>
          <w:szCs w:val="24"/>
        </w:rPr>
      </w:pPr>
    </w:p>
    <w:p w14:paraId="24EE742E" w14:textId="0B553326" w:rsidR="009F4381" w:rsidRPr="00CF69BA" w:rsidRDefault="001438DE">
      <w:pPr>
        <w:pStyle w:val="BodyText"/>
        <w:spacing w:line="247" w:lineRule="auto"/>
        <w:ind w:left="136" w:right="145" w:hanging="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Each </w:t>
      </w:r>
      <w:r w:rsidR="00E36AC7" w:rsidRPr="00CF69BA">
        <w:rPr>
          <w:color w:val="000000" w:themeColor="text1"/>
          <w:w w:val="105"/>
          <w:sz w:val="24"/>
          <w:szCs w:val="24"/>
        </w:rPr>
        <w:t>post will support the provision of supported housing services by ensuring a high standard</w:t>
      </w:r>
      <w:r w:rsidR="00E36AC7" w:rsidRPr="00CF69BA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E36AC7" w:rsidRPr="00CF69BA">
        <w:rPr>
          <w:color w:val="000000" w:themeColor="text1"/>
          <w:w w:val="105"/>
          <w:sz w:val="24"/>
          <w:szCs w:val="24"/>
        </w:rPr>
        <w:t>of</w:t>
      </w:r>
      <w:r w:rsidR="00E36AC7" w:rsidRPr="00CF69BA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E36AC7" w:rsidRPr="00CF69BA">
        <w:rPr>
          <w:color w:val="000000" w:themeColor="text1"/>
          <w:w w:val="105"/>
          <w:sz w:val="24"/>
          <w:szCs w:val="24"/>
        </w:rPr>
        <w:t>general</w:t>
      </w:r>
      <w:r w:rsidR="00E36AC7" w:rsidRPr="00CF69B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E36AC7" w:rsidRPr="00CF69BA">
        <w:rPr>
          <w:color w:val="000000" w:themeColor="text1"/>
          <w:w w:val="105"/>
          <w:sz w:val="24"/>
          <w:szCs w:val="24"/>
        </w:rPr>
        <w:t>maintenance</w:t>
      </w:r>
      <w:r w:rsidR="00E36AC7"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E36AC7" w:rsidRPr="00CF69BA">
        <w:rPr>
          <w:color w:val="000000" w:themeColor="text1"/>
          <w:w w:val="105"/>
          <w:sz w:val="24"/>
          <w:szCs w:val="24"/>
        </w:rPr>
        <w:t>to</w:t>
      </w:r>
      <w:r w:rsidR="00E36AC7" w:rsidRPr="00CF69B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>
        <w:rPr>
          <w:color w:val="000000" w:themeColor="text1"/>
          <w:spacing w:val="-12"/>
          <w:w w:val="105"/>
          <w:sz w:val="24"/>
          <w:szCs w:val="24"/>
        </w:rPr>
        <w:t xml:space="preserve">either </w:t>
      </w:r>
      <w:r w:rsidR="00463853" w:rsidRPr="00CF69BA">
        <w:rPr>
          <w:color w:val="000000" w:themeColor="text1"/>
          <w:spacing w:val="-12"/>
          <w:w w:val="105"/>
          <w:sz w:val="24"/>
          <w:szCs w:val="24"/>
        </w:rPr>
        <w:t xml:space="preserve">the </w:t>
      </w:r>
      <w:proofErr w:type="spellStart"/>
      <w:r w:rsidR="00CF69BA" w:rsidRPr="00CF69BA">
        <w:rPr>
          <w:color w:val="000000" w:themeColor="text1"/>
          <w:spacing w:val="-12"/>
          <w:w w:val="105"/>
          <w:sz w:val="24"/>
          <w:szCs w:val="24"/>
        </w:rPr>
        <w:t>Bellrock</w:t>
      </w:r>
      <w:proofErr w:type="spellEnd"/>
      <w:r w:rsidR="00CF69BA" w:rsidRPr="00CF69BA">
        <w:rPr>
          <w:color w:val="000000" w:themeColor="text1"/>
          <w:spacing w:val="-12"/>
          <w:w w:val="105"/>
          <w:sz w:val="24"/>
          <w:szCs w:val="24"/>
        </w:rPr>
        <w:t xml:space="preserve"> Close</w:t>
      </w:r>
      <w:r>
        <w:rPr>
          <w:color w:val="000000" w:themeColor="text1"/>
          <w:spacing w:val="-12"/>
          <w:w w:val="105"/>
          <w:sz w:val="24"/>
          <w:szCs w:val="24"/>
        </w:rPr>
        <w:t xml:space="preserve"> or </w:t>
      </w:r>
      <w:proofErr w:type="spellStart"/>
      <w:r>
        <w:rPr>
          <w:color w:val="000000" w:themeColor="text1"/>
          <w:spacing w:val="-12"/>
          <w:w w:val="105"/>
          <w:sz w:val="24"/>
          <w:szCs w:val="24"/>
        </w:rPr>
        <w:t>Rosendael</w:t>
      </w:r>
      <w:proofErr w:type="spellEnd"/>
      <w:r w:rsidR="00CF69BA" w:rsidRPr="00CF69BA">
        <w:rPr>
          <w:color w:val="000000" w:themeColor="text1"/>
          <w:spacing w:val="-12"/>
          <w:w w:val="105"/>
          <w:sz w:val="24"/>
          <w:szCs w:val="24"/>
        </w:rPr>
        <w:t xml:space="preserve"> site</w:t>
      </w:r>
      <w:r w:rsidR="00E36AC7" w:rsidRPr="00CF69BA">
        <w:rPr>
          <w:color w:val="000000" w:themeColor="text1"/>
          <w:w w:val="105"/>
          <w:sz w:val="24"/>
          <w:szCs w:val="24"/>
        </w:rPr>
        <w:t>.</w:t>
      </w:r>
    </w:p>
    <w:p w14:paraId="6AEBD1D7" w14:textId="77777777" w:rsidR="009F4381" w:rsidRPr="00CF69BA" w:rsidRDefault="009F4381">
      <w:pPr>
        <w:pStyle w:val="BodyText"/>
        <w:spacing w:before="8"/>
        <w:rPr>
          <w:color w:val="000000" w:themeColor="text1"/>
          <w:sz w:val="24"/>
          <w:szCs w:val="24"/>
        </w:rPr>
      </w:pPr>
    </w:p>
    <w:p w14:paraId="73DE09BB" w14:textId="77777777" w:rsidR="009F4381" w:rsidRPr="00CF69BA" w:rsidRDefault="00E36AC7">
      <w:pPr>
        <w:pStyle w:val="Heading1"/>
        <w:numPr>
          <w:ilvl w:val="0"/>
          <w:numId w:val="3"/>
        </w:numPr>
        <w:tabs>
          <w:tab w:val="left" w:pos="569"/>
        </w:tabs>
        <w:ind w:left="568" w:hanging="424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>Main Responsibilities</w:t>
      </w:r>
    </w:p>
    <w:p w14:paraId="2828490A" w14:textId="77777777" w:rsidR="009F4381" w:rsidRPr="00CF69BA" w:rsidRDefault="009F4381">
      <w:pPr>
        <w:pStyle w:val="BodyText"/>
        <w:spacing w:before="1"/>
        <w:rPr>
          <w:b/>
          <w:color w:val="000000" w:themeColor="text1"/>
          <w:sz w:val="24"/>
          <w:szCs w:val="24"/>
        </w:rPr>
      </w:pPr>
    </w:p>
    <w:p w14:paraId="2C86D316" w14:textId="5E97E6CF" w:rsidR="009F4381" w:rsidRPr="00CF69BA" w:rsidRDefault="00E36AC7">
      <w:pPr>
        <w:pStyle w:val="ListParagraph"/>
        <w:numPr>
          <w:ilvl w:val="0"/>
          <w:numId w:val="2"/>
        </w:numPr>
        <w:tabs>
          <w:tab w:val="left" w:pos="562"/>
        </w:tabs>
        <w:spacing w:before="0"/>
        <w:ind w:hanging="432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To</w:t>
      </w:r>
      <w:r w:rsidRPr="00CF69B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implement</w:t>
      </w:r>
      <w:r w:rsidRPr="00CF69B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SVHA</w:t>
      </w:r>
      <w:r w:rsidRPr="00CF69B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policies</w:t>
      </w:r>
      <w:r w:rsidRPr="00CF69B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in</w:t>
      </w:r>
      <w:r w:rsidRPr="00CF69BA">
        <w:rPr>
          <w:color w:val="000000" w:themeColor="text1"/>
          <w:spacing w:val="-1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aspects</w:t>
      </w:r>
      <w:r w:rsidRPr="00CF69B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of</w:t>
      </w:r>
      <w:r w:rsidRPr="00CF69B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housing</w:t>
      </w:r>
      <w:r w:rsidRPr="00CF69B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and</w:t>
      </w:r>
      <w:r w:rsidRPr="00CF69B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property</w:t>
      </w:r>
      <w:r w:rsidRPr="00CF69BA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management.</w:t>
      </w:r>
      <w:r w:rsidR="00463853" w:rsidRPr="00CF69BA">
        <w:rPr>
          <w:color w:val="000000" w:themeColor="text1"/>
          <w:w w:val="105"/>
          <w:sz w:val="24"/>
          <w:szCs w:val="24"/>
        </w:rPr>
        <w:t xml:space="preserve">  </w:t>
      </w:r>
      <w:r w:rsidR="00BC5EA4">
        <w:rPr>
          <w:color w:val="000000" w:themeColor="text1"/>
          <w:w w:val="105"/>
          <w:sz w:val="24"/>
          <w:szCs w:val="24"/>
        </w:rPr>
        <w:t xml:space="preserve">Ensuring </w:t>
      </w:r>
      <w:r w:rsidR="00463853" w:rsidRPr="00CF69BA">
        <w:rPr>
          <w:color w:val="000000" w:themeColor="text1"/>
          <w:w w:val="105"/>
          <w:sz w:val="24"/>
          <w:szCs w:val="24"/>
        </w:rPr>
        <w:t xml:space="preserve">buildings and flats are kept in a safe and habitable environment.  </w:t>
      </w:r>
    </w:p>
    <w:p w14:paraId="4B5CAD49" w14:textId="77777777" w:rsidR="009F4381" w:rsidRPr="00CF69BA" w:rsidRDefault="009F4381">
      <w:pPr>
        <w:pStyle w:val="BodyText"/>
        <w:spacing w:before="5"/>
        <w:rPr>
          <w:color w:val="000000" w:themeColor="text1"/>
          <w:sz w:val="24"/>
          <w:szCs w:val="24"/>
        </w:rPr>
      </w:pPr>
    </w:p>
    <w:p w14:paraId="3D70AF7F" w14:textId="047E8146" w:rsidR="009F4381" w:rsidRPr="00CF69BA" w:rsidRDefault="00E36AC7">
      <w:pPr>
        <w:pStyle w:val="ListParagraph"/>
        <w:numPr>
          <w:ilvl w:val="0"/>
          <w:numId w:val="2"/>
        </w:numPr>
        <w:tabs>
          <w:tab w:val="left" w:pos="569"/>
        </w:tabs>
        <w:spacing w:before="0"/>
        <w:ind w:right="146" w:hanging="425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To assist with the delivery of repairs and contacting contractors when required.</w:t>
      </w:r>
    </w:p>
    <w:p w14:paraId="27097D25" w14:textId="77777777" w:rsidR="009F4381" w:rsidRPr="00CF69BA" w:rsidRDefault="009F4381">
      <w:pPr>
        <w:pStyle w:val="BodyText"/>
        <w:spacing w:before="1"/>
        <w:rPr>
          <w:color w:val="000000" w:themeColor="text1"/>
          <w:sz w:val="24"/>
          <w:szCs w:val="24"/>
        </w:rPr>
      </w:pPr>
    </w:p>
    <w:p w14:paraId="3212BE66" w14:textId="77777777" w:rsidR="009F4381" w:rsidRPr="00CF69BA" w:rsidRDefault="00E36AC7">
      <w:pPr>
        <w:pStyle w:val="ListParagraph"/>
        <w:numPr>
          <w:ilvl w:val="0"/>
          <w:numId w:val="2"/>
        </w:numPr>
        <w:tabs>
          <w:tab w:val="left" w:pos="576"/>
        </w:tabs>
        <w:spacing w:before="0" w:line="247" w:lineRule="auto"/>
        <w:ind w:left="568" w:right="118" w:hanging="417"/>
        <w:jc w:val="both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Comply with SVHA's Health and Safety Policy, reporting any matters of concern to the Property</w:t>
      </w:r>
      <w:r w:rsidRPr="00CF69BA">
        <w:rPr>
          <w:color w:val="000000" w:themeColor="text1"/>
          <w:spacing w:val="-1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Services</w:t>
      </w:r>
      <w:r w:rsidRPr="00CF69B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Manager</w:t>
      </w:r>
      <w:r w:rsidRPr="00CF69BA">
        <w:rPr>
          <w:color w:val="000000" w:themeColor="text1"/>
          <w:spacing w:val="-21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and</w:t>
      </w:r>
      <w:r w:rsidRPr="00CF69BA">
        <w:rPr>
          <w:color w:val="000000" w:themeColor="text1"/>
          <w:spacing w:val="-1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ensuring</w:t>
      </w:r>
      <w:r w:rsidRPr="00CF69BA">
        <w:rPr>
          <w:color w:val="000000" w:themeColor="text1"/>
          <w:spacing w:val="-17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compliance</w:t>
      </w:r>
      <w:r w:rsidRPr="00CF69B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with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Health</w:t>
      </w:r>
      <w:r w:rsidRPr="00CF69BA">
        <w:rPr>
          <w:color w:val="000000" w:themeColor="text1"/>
          <w:spacing w:val="-2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&amp;</w:t>
      </w:r>
      <w:r w:rsidRPr="00CF69BA">
        <w:rPr>
          <w:color w:val="000000" w:themeColor="text1"/>
          <w:spacing w:val="-31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Safety</w:t>
      </w:r>
      <w:r w:rsidRPr="00CF69BA">
        <w:rPr>
          <w:color w:val="000000" w:themeColor="text1"/>
          <w:spacing w:val="-1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legislation</w:t>
      </w:r>
      <w:r w:rsidRPr="00CF69B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as this relates to the SVHA</w:t>
      </w:r>
      <w:r w:rsidRPr="00CF69BA">
        <w:rPr>
          <w:color w:val="000000" w:themeColor="text1"/>
          <w:spacing w:val="-1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properties.</w:t>
      </w:r>
    </w:p>
    <w:p w14:paraId="141F0D40" w14:textId="77777777" w:rsidR="009F4381" w:rsidRPr="00CF69BA" w:rsidRDefault="009F4381">
      <w:pPr>
        <w:pStyle w:val="BodyText"/>
        <w:spacing w:before="9"/>
        <w:rPr>
          <w:color w:val="000000" w:themeColor="text1"/>
          <w:sz w:val="24"/>
          <w:szCs w:val="24"/>
        </w:rPr>
      </w:pPr>
    </w:p>
    <w:p w14:paraId="064BFA97" w14:textId="77777777" w:rsidR="009F4381" w:rsidRPr="00CF69BA" w:rsidRDefault="00E36AC7">
      <w:pPr>
        <w:pStyle w:val="ListParagraph"/>
        <w:numPr>
          <w:ilvl w:val="0"/>
          <w:numId w:val="2"/>
        </w:numPr>
        <w:tabs>
          <w:tab w:val="left" w:pos="576"/>
        </w:tabs>
        <w:spacing w:before="0" w:line="247" w:lineRule="auto"/>
        <w:ind w:left="583" w:right="113" w:hanging="425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To adhere to the SSSC Codes of Practice and respect confidentiality of all aspects of your</w:t>
      </w:r>
      <w:r w:rsidRPr="00CF69BA">
        <w:rPr>
          <w:color w:val="000000" w:themeColor="text1"/>
          <w:spacing w:val="-2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employment</w:t>
      </w:r>
    </w:p>
    <w:p w14:paraId="2BD91805" w14:textId="77777777" w:rsidR="009F4381" w:rsidRPr="00CF69BA" w:rsidRDefault="009F4381">
      <w:pPr>
        <w:pStyle w:val="BodyText"/>
        <w:rPr>
          <w:color w:val="000000" w:themeColor="text1"/>
          <w:sz w:val="24"/>
          <w:szCs w:val="24"/>
        </w:rPr>
      </w:pPr>
    </w:p>
    <w:p w14:paraId="427B5541" w14:textId="77777777" w:rsidR="009F4381" w:rsidRPr="00CF69BA" w:rsidRDefault="009F4381">
      <w:pPr>
        <w:pStyle w:val="BodyText"/>
        <w:spacing w:before="3"/>
        <w:rPr>
          <w:color w:val="000000" w:themeColor="text1"/>
          <w:sz w:val="24"/>
          <w:szCs w:val="24"/>
        </w:rPr>
      </w:pPr>
    </w:p>
    <w:p w14:paraId="10826580" w14:textId="77777777" w:rsidR="009F4381" w:rsidRPr="00CF69BA" w:rsidRDefault="00E36AC7">
      <w:pPr>
        <w:pStyle w:val="Heading1"/>
        <w:numPr>
          <w:ilvl w:val="0"/>
          <w:numId w:val="3"/>
        </w:numPr>
        <w:tabs>
          <w:tab w:val="left" w:pos="598"/>
        </w:tabs>
        <w:spacing w:before="1"/>
        <w:ind w:left="597" w:hanging="432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>Principal Accountabilities</w:t>
      </w:r>
    </w:p>
    <w:p w14:paraId="757C8C87" w14:textId="77777777" w:rsidR="009F4381" w:rsidRPr="00CF69BA" w:rsidRDefault="009F4381">
      <w:pPr>
        <w:pStyle w:val="BodyText"/>
        <w:spacing w:before="9"/>
        <w:rPr>
          <w:b/>
          <w:color w:val="000000" w:themeColor="text1"/>
          <w:sz w:val="24"/>
          <w:szCs w:val="24"/>
        </w:rPr>
      </w:pPr>
    </w:p>
    <w:p w14:paraId="46281D9D" w14:textId="77777777" w:rsidR="009F4381" w:rsidRPr="00244E2B" w:rsidRDefault="00E36AC7" w:rsidP="00244E2B">
      <w:pPr>
        <w:pStyle w:val="ListParagraph"/>
        <w:numPr>
          <w:ilvl w:val="0"/>
          <w:numId w:val="4"/>
        </w:numPr>
        <w:tabs>
          <w:tab w:val="left" w:pos="1023"/>
        </w:tabs>
        <w:spacing w:line="247" w:lineRule="auto"/>
        <w:ind w:right="274"/>
        <w:rPr>
          <w:color w:val="000000" w:themeColor="text1"/>
          <w:sz w:val="24"/>
          <w:szCs w:val="24"/>
        </w:rPr>
      </w:pPr>
      <w:r w:rsidRPr="00244E2B">
        <w:rPr>
          <w:color w:val="000000" w:themeColor="text1"/>
          <w:sz w:val="24"/>
          <w:szCs w:val="24"/>
        </w:rPr>
        <w:t xml:space="preserve">To </w:t>
      </w:r>
      <w:proofErr w:type="spellStart"/>
      <w:r w:rsidRPr="00244E2B">
        <w:rPr>
          <w:color w:val="000000" w:themeColor="text1"/>
          <w:sz w:val="24"/>
          <w:szCs w:val="24"/>
        </w:rPr>
        <w:t>prioritise</w:t>
      </w:r>
      <w:proofErr w:type="spellEnd"/>
      <w:r w:rsidRPr="00244E2B">
        <w:rPr>
          <w:color w:val="000000" w:themeColor="text1"/>
          <w:sz w:val="24"/>
          <w:szCs w:val="24"/>
        </w:rPr>
        <w:t xml:space="preserve"> all work in conjunction with the Property Services Manager</w:t>
      </w:r>
      <w:r w:rsidR="00C530BF" w:rsidRPr="00244E2B">
        <w:rPr>
          <w:color w:val="000000" w:themeColor="text1"/>
          <w:sz w:val="24"/>
          <w:szCs w:val="24"/>
        </w:rPr>
        <w:t xml:space="preserve"> and </w:t>
      </w:r>
      <w:r w:rsidR="00463853" w:rsidRPr="00244E2B">
        <w:rPr>
          <w:color w:val="000000" w:themeColor="text1"/>
          <w:sz w:val="24"/>
          <w:szCs w:val="24"/>
        </w:rPr>
        <w:t>Site Manager</w:t>
      </w:r>
      <w:r w:rsidR="00C530BF" w:rsidRPr="00244E2B">
        <w:rPr>
          <w:color w:val="000000" w:themeColor="text1"/>
          <w:sz w:val="24"/>
          <w:szCs w:val="24"/>
        </w:rPr>
        <w:t xml:space="preserve">.  Ensure routine, urgent and emergency works are completed on time.  </w:t>
      </w:r>
    </w:p>
    <w:p w14:paraId="35461E2B" w14:textId="77777777" w:rsidR="00244E2B" w:rsidRDefault="00244E2B" w:rsidP="00244E2B">
      <w:pPr>
        <w:tabs>
          <w:tab w:val="left" w:pos="1037"/>
        </w:tabs>
        <w:spacing w:line="247" w:lineRule="auto"/>
        <w:ind w:right="469"/>
        <w:rPr>
          <w:color w:val="000000" w:themeColor="text1"/>
          <w:sz w:val="24"/>
          <w:szCs w:val="24"/>
        </w:rPr>
      </w:pPr>
    </w:p>
    <w:p w14:paraId="4F7C2701" w14:textId="04320764" w:rsidR="00244E2B" w:rsidRPr="00244E2B" w:rsidRDefault="00E36AC7" w:rsidP="00156CD8">
      <w:pPr>
        <w:pStyle w:val="ListParagraph"/>
        <w:numPr>
          <w:ilvl w:val="0"/>
          <w:numId w:val="5"/>
        </w:numPr>
        <w:tabs>
          <w:tab w:val="left" w:pos="938"/>
        </w:tabs>
        <w:spacing w:before="38"/>
        <w:ind w:right="244"/>
        <w:rPr>
          <w:color w:val="000000" w:themeColor="text1"/>
          <w:sz w:val="24"/>
          <w:szCs w:val="24"/>
        </w:rPr>
      </w:pPr>
      <w:r w:rsidRPr="00244E2B">
        <w:rPr>
          <w:color w:val="000000" w:themeColor="text1"/>
          <w:sz w:val="24"/>
          <w:szCs w:val="24"/>
        </w:rPr>
        <w:t>Ensure vacated rooms/flats are repaired and decorated including painting</w:t>
      </w:r>
      <w:proofErr w:type="gramStart"/>
      <w:r w:rsidRPr="00244E2B">
        <w:rPr>
          <w:color w:val="000000" w:themeColor="text1"/>
          <w:sz w:val="24"/>
          <w:szCs w:val="24"/>
        </w:rPr>
        <w:t xml:space="preserve">, </w:t>
      </w:r>
      <w:r w:rsidR="00244E2B">
        <w:rPr>
          <w:color w:val="000000" w:themeColor="text1"/>
          <w:sz w:val="24"/>
          <w:szCs w:val="24"/>
        </w:rPr>
        <w:t xml:space="preserve">  </w:t>
      </w:r>
      <w:r w:rsidR="00BC5EA4">
        <w:rPr>
          <w:color w:val="000000" w:themeColor="text1"/>
          <w:sz w:val="24"/>
          <w:szCs w:val="24"/>
        </w:rPr>
        <w:t xml:space="preserve">      </w:t>
      </w:r>
      <w:r w:rsidRPr="00244E2B">
        <w:rPr>
          <w:color w:val="000000" w:themeColor="text1"/>
          <w:sz w:val="24"/>
          <w:szCs w:val="24"/>
        </w:rPr>
        <w:t>carpeting</w:t>
      </w:r>
      <w:proofErr w:type="gramEnd"/>
      <w:r w:rsidRPr="00244E2B">
        <w:rPr>
          <w:color w:val="000000" w:themeColor="text1"/>
          <w:sz w:val="24"/>
          <w:szCs w:val="24"/>
        </w:rPr>
        <w:t xml:space="preserve"> and furnished to a good standard for incoming </w:t>
      </w:r>
      <w:r w:rsidR="00463853" w:rsidRPr="00244E2B">
        <w:rPr>
          <w:color w:val="000000" w:themeColor="text1"/>
          <w:sz w:val="24"/>
          <w:szCs w:val="24"/>
        </w:rPr>
        <w:t>r</w:t>
      </w:r>
      <w:r w:rsidR="00244E2B" w:rsidRPr="00244E2B">
        <w:rPr>
          <w:color w:val="000000" w:themeColor="text1"/>
          <w:sz w:val="24"/>
          <w:szCs w:val="24"/>
        </w:rPr>
        <w:t>esidents/tenants</w:t>
      </w:r>
    </w:p>
    <w:p w14:paraId="6382471F" w14:textId="77777777" w:rsidR="00244E2B" w:rsidRPr="00244E2B" w:rsidRDefault="00244E2B" w:rsidP="00156CD8">
      <w:pPr>
        <w:pStyle w:val="ListParagraph"/>
        <w:numPr>
          <w:ilvl w:val="0"/>
          <w:numId w:val="5"/>
        </w:numPr>
        <w:tabs>
          <w:tab w:val="left" w:pos="938"/>
        </w:tabs>
        <w:spacing w:before="38"/>
        <w:ind w:right="244"/>
        <w:rPr>
          <w:color w:val="000000" w:themeColor="text1"/>
          <w:sz w:val="24"/>
          <w:szCs w:val="24"/>
        </w:rPr>
      </w:pPr>
      <w:r w:rsidRPr="00244E2B">
        <w:rPr>
          <w:color w:val="000000" w:themeColor="text1"/>
          <w:w w:val="105"/>
          <w:sz w:val="24"/>
          <w:szCs w:val="24"/>
        </w:rPr>
        <w:t>Keep</w:t>
      </w:r>
      <w:r w:rsidRPr="00244E2B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internal</w:t>
      </w:r>
      <w:r w:rsidRPr="00244E2B">
        <w:rPr>
          <w:color w:val="000000" w:themeColor="text1"/>
          <w:spacing w:val="-17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aspects</w:t>
      </w:r>
      <w:r w:rsidRPr="00244E2B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of</w:t>
      </w:r>
      <w:r w:rsidRPr="00244E2B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all</w:t>
      </w:r>
      <w:r w:rsidRPr="00244E2B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buildings/flats</w:t>
      </w:r>
      <w:r w:rsidRPr="00244E2B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in</w:t>
      </w:r>
      <w:r w:rsidRPr="00244E2B">
        <w:rPr>
          <w:color w:val="000000" w:themeColor="text1"/>
          <w:spacing w:val="-25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good</w:t>
      </w:r>
      <w:r w:rsidRPr="00244E2B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244E2B">
        <w:rPr>
          <w:color w:val="000000" w:themeColor="text1"/>
          <w:w w:val="105"/>
          <w:sz w:val="24"/>
          <w:szCs w:val="24"/>
        </w:rPr>
        <w:t>repair.</w:t>
      </w:r>
      <w:r w:rsidRPr="00244E2B">
        <w:rPr>
          <w:color w:val="000000" w:themeColor="text1"/>
          <w:spacing w:val="-19"/>
          <w:w w:val="105"/>
          <w:sz w:val="24"/>
          <w:szCs w:val="24"/>
        </w:rPr>
        <w:t xml:space="preserve"> </w:t>
      </w:r>
    </w:p>
    <w:p w14:paraId="17EF5857" w14:textId="77777777" w:rsidR="00244E2B" w:rsidRPr="00CF69BA" w:rsidRDefault="00244E2B" w:rsidP="00156CD8">
      <w:pPr>
        <w:pStyle w:val="ListParagraph"/>
        <w:numPr>
          <w:ilvl w:val="0"/>
          <w:numId w:val="5"/>
        </w:numPr>
        <w:tabs>
          <w:tab w:val="left" w:pos="938"/>
        </w:tabs>
        <w:spacing w:before="15" w:line="247" w:lineRule="auto"/>
        <w:ind w:right="305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>Keep external aspects of all buildings in good repair through general maintenance to outside pathways, masonry</w:t>
      </w:r>
      <w:r w:rsidRPr="00CF69BA">
        <w:rPr>
          <w:color w:val="000000" w:themeColor="text1"/>
          <w:spacing w:val="14"/>
          <w:sz w:val="24"/>
          <w:szCs w:val="24"/>
        </w:rPr>
        <w:t xml:space="preserve"> </w:t>
      </w:r>
      <w:r w:rsidRPr="00CF69BA">
        <w:rPr>
          <w:color w:val="000000" w:themeColor="text1"/>
          <w:sz w:val="24"/>
          <w:szCs w:val="24"/>
        </w:rPr>
        <w:t>etc.</w:t>
      </w:r>
    </w:p>
    <w:p w14:paraId="541CC08B" w14:textId="77777777" w:rsidR="00244E2B" w:rsidRPr="00CF69BA" w:rsidRDefault="00244E2B" w:rsidP="00156CD8">
      <w:pPr>
        <w:pStyle w:val="ListParagraph"/>
        <w:numPr>
          <w:ilvl w:val="0"/>
          <w:numId w:val="5"/>
        </w:numPr>
        <w:tabs>
          <w:tab w:val="left" w:pos="945"/>
        </w:tabs>
        <w:spacing w:line="247" w:lineRule="auto"/>
        <w:ind w:right="850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Undertake</w:t>
      </w:r>
      <w:r w:rsidRPr="00CF69BA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Legionella</w:t>
      </w:r>
      <w:r w:rsidRPr="00CF69B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water</w:t>
      </w:r>
      <w:r w:rsidRPr="00CF69B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and</w:t>
      </w:r>
      <w:r w:rsidRPr="00CF69B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tank</w:t>
      </w:r>
      <w:r w:rsidRPr="00CF69B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checks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monthly</w:t>
      </w:r>
      <w:r w:rsidRPr="00CF69B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and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ensure</w:t>
      </w:r>
      <w:r w:rsidRPr="00CF69B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all</w:t>
      </w:r>
      <w:r w:rsidRPr="00CF69B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relevant paperwork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is</w:t>
      </w:r>
      <w:r w:rsidRPr="00CF69BA">
        <w:rPr>
          <w:color w:val="000000" w:themeColor="text1"/>
          <w:spacing w:val="-26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carried</w:t>
      </w:r>
      <w:r w:rsidRPr="00CF69B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out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and</w:t>
      </w:r>
      <w:r w:rsidRPr="00CF69B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available</w:t>
      </w:r>
      <w:r w:rsidRPr="00CF69B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for</w:t>
      </w:r>
      <w:r w:rsidRPr="00CF69B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inspection.</w:t>
      </w:r>
    </w:p>
    <w:p w14:paraId="7DCF84A1" w14:textId="60F8E3F2" w:rsidR="00244E2B" w:rsidRPr="00156CD8" w:rsidRDefault="00244E2B" w:rsidP="00156CD8">
      <w:pPr>
        <w:pStyle w:val="ListParagraph"/>
        <w:numPr>
          <w:ilvl w:val="0"/>
          <w:numId w:val="5"/>
        </w:numPr>
        <w:tabs>
          <w:tab w:val="left" w:pos="938"/>
        </w:tabs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>Assist/Escort tradesmen undertaking work as</w:t>
      </w:r>
      <w:r w:rsidRPr="00CF69BA">
        <w:rPr>
          <w:color w:val="000000" w:themeColor="text1"/>
          <w:spacing w:val="4"/>
          <w:sz w:val="24"/>
          <w:szCs w:val="24"/>
        </w:rPr>
        <w:t xml:space="preserve"> </w:t>
      </w:r>
      <w:r w:rsidRPr="00CF69BA">
        <w:rPr>
          <w:color w:val="000000" w:themeColor="text1"/>
          <w:sz w:val="24"/>
          <w:szCs w:val="24"/>
        </w:rPr>
        <w:t>required.</w:t>
      </w:r>
    </w:p>
    <w:p w14:paraId="1D201C30" w14:textId="77777777" w:rsidR="00244E2B" w:rsidRPr="00CF69BA" w:rsidRDefault="00244E2B" w:rsidP="00156CD8">
      <w:pPr>
        <w:pStyle w:val="ListParagraph"/>
        <w:numPr>
          <w:ilvl w:val="0"/>
          <w:numId w:val="5"/>
        </w:numPr>
        <w:tabs>
          <w:tab w:val="left" w:pos="952"/>
        </w:tabs>
        <w:spacing w:before="30" w:line="247" w:lineRule="auto"/>
        <w:ind w:right="467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Ensure</w:t>
      </w:r>
      <w:r w:rsidRPr="00CF69B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all</w:t>
      </w:r>
      <w:r w:rsidRPr="00CF69B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paperwork</w:t>
      </w:r>
      <w:r w:rsidRPr="00CF69BA">
        <w:rPr>
          <w:color w:val="000000" w:themeColor="text1"/>
          <w:spacing w:val="10"/>
          <w:w w:val="105"/>
          <w:sz w:val="24"/>
          <w:szCs w:val="24"/>
        </w:rPr>
        <w:t xml:space="preserve"> provided by contractors is passed to the Property Services Manager.  </w:t>
      </w:r>
    </w:p>
    <w:p w14:paraId="73E60F1D" w14:textId="77777777" w:rsidR="00244E2B" w:rsidRPr="00CF69BA" w:rsidRDefault="00244E2B" w:rsidP="00156CD8">
      <w:pPr>
        <w:pStyle w:val="ListParagraph"/>
        <w:numPr>
          <w:ilvl w:val="0"/>
          <w:numId w:val="5"/>
        </w:numPr>
        <w:tabs>
          <w:tab w:val="left" w:pos="960"/>
        </w:tabs>
        <w:spacing w:line="280" w:lineRule="auto"/>
        <w:ind w:right="107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sz w:val="24"/>
          <w:szCs w:val="24"/>
        </w:rPr>
        <w:t xml:space="preserve">Carry out all other reasonable duties as directed by the Property Services Manager or Site Manager.  </w:t>
      </w:r>
    </w:p>
    <w:p w14:paraId="5BDEB5C8" w14:textId="77777777" w:rsidR="00244E2B" w:rsidRPr="00CF69BA" w:rsidRDefault="00244E2B" w:rsidP="00244E2B">
      <w:pPr>
        <w:pStyle w:val="Heading1"/>
        <w:numPr>
          <w:ilvl w:val="0"/>
          <w:numId w:val="3"/>
        </w:numPr>
        <w:tabs>
          <w:tab w:val="left" w:pos="542"/>
        </w:tabs>
        <w:spacing w:before="136"/>
        <w:ind w:left="541" w:hanging="425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Person Specification - Knowledge, Skills and Experience</w:t>
      </w:r>
      <w:r w:rsidRPr="00CF69BA">
        <w:rPr>
          <w:color w:val="000000" w:themeColor="text1"/>
          <w:spacing w:val="-19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Needed</w:t>
      </w:r>
    </w:p>
    <w:p w14:paraId="09F0A961" w14:textId="77777777" w:rsidR="00244E2B" w:rsidRPr="00CF69BA" w:rsidRDefault="00244E2B" w:rsidP="00244E2B">
      <w:pPr>
        <w:pStyle w:val="BodyText"/>
        <w:spacing w:before="9"/>
        <w:rPr>
          <w:b/>
          <w:color w:val="000000" w:themeColor="text1"/>
          <w:sz w:val="24"/>
          <w:szCs w:val="24"/>
        </w:rPr>
      </w:pPr>
    </w:p>
    <w:p w14:paraId="709E9B0B" w14:textId="77777777" w:rsidR="00244E2B" w:rsidRPr="00CF69BA" w:rsidRDefault="00244E2B" w:rsidP="00244E2B">
      <w:pPr>
        <w:pStyle w:val="BodyText"/>
        <w:ind w:left="124" w:right="1142" w:hanging="15"/>
        <w:rPr>
          <w:color w:val="000000" w:themeColor="text1"/>
          <w:w w:val="105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The essential qualifications and characteristics that will be required of the person undertaking the role are:</w:t>
      </w:r>
    </w:p>
    <w:p w14:paraId="0FAEE6AA" w14:textId="77777777" w:rsidR="00244E2B" w:rsidRPr="00CF69BA" w:rsidRDefault="00244E2B" w:rsidP="00244E2B">
      <w:pPr>
        <w:pStyle w:val="BodyText"/>
        <w:ind w:left="124" w:right="1142" w:hanging="15"/>
        <w:rPr>
          <w:color w:val="000000" w:themeColor="text1"/>
          <w:w w:val="105"/>
          <w:sz w:val="24"/>
          <w:szCs w:val="24"/>
        </w:rPr>
      </w:pPr>
    </w:p>
    <w:p w14:paraId="43D3D05D" w14:textId="4B10C9EA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42"/>
        </w:tabs>
        <w:spacing w:before="3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44E2B" w:rsidRPr="00156CD8">
        <w:rPr>
          <w:color w:val="000000" w:themeColor="text1"/>
          <w:sz w:val="24"/>
          <w:szCs w:val="24"/>
        </w:rPr>
        <w:t>Ideally with a painting &amp; decorating or maintenance background, and experience working within an FM or Estates team. You must also be able to provide two professional references</w:t>
      </w:r>
    </w:p>
    <w:p w14:paraId="2FED5A00" w14:textId="60084E04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42"/>
        </w:tabs>
        <w:spacing w:before="30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ab/>
      </w:r>
      <w:r w:rsidR="00244E2B" w:rsidRPr="00156CD8">
        <w:rPr>
          <w:color w:val="000000" w:themeColor="text1"/>
          <w:w w:val="105"/>
          <w:sz w:val="24"/>
          <w:szCs w:val="24"/>
        </w:rPr>
        <w:t>Ability to treat people with dignity and</w:t>
      </w:r>
      <w:r w:rsidR="00244E2B" w:rsidRPr="00156CD8">
        <w:rPr>
          <w:color w:val="000000" w:themeColor="text1"/>
          <w:spacing w:val="-27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respect.</w:t>
      </w:r>
    </w:p>
    <w:p w14:paraId="3FA28027" w14:textId="39A5D9B4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56"/>
        </w:tabs>
        <w:spacing w:line="247" w:lineRule="auto"/>
        <w:ind w:right="438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ab/>
      </w:r>
      <w:r w:rsidR="00244E2B" w:rsidRPr="00156CD8">
        <w:rPr>
          <w:color w:val="000000" w:themeColor="text1"/>
          <w:w w:val="105"/>
          <w:sz w:val="24"/>
          <w:szCs w:val="24"/>
        </w:rPr>
        <w:t>Interpersonal</w:t>
      </w:r>
      <w:r w:rsidR="00244E2B" w:rsidRPr="00156CD8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skills</w:t>
      </w:r>
      <w:r w:rsidR="00244E2B" w:rsidRPr="00156CD8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-</w:t>
      </w:r>
      <w:r w:rsidR="00244E2B" w:rsidRPr="00156CD8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particularly</w:t>
      </w:r>
      <w:r w:rsidR="00244E2B" w:rsidRPr="00156CD8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when</w:t>
      </w:r>
      <w:r w:rsidR="00244E2B" w:rsidRPr="00156CD8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dealing</w:t>
      </w:r>
      <w:r w:rsidR="00244E2B" w:rsidRPr="00156CD8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with</w:t>
      </w:r>
      <w:r w:rsidR="00244E2B" w:rsidRPr="00156CD8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vulnerable adults</w:t>
      </w:r>
    </w:p>
    <w:p w14:paraId="581B1CF3" w14:textId="2A9D9799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4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44E2B" w:rsidRPr="00156CD8">
        <w:rPr>
          <w:color w:val="000000" w:themeColor="text1"/>
          <w:sz w:val="24"/>
          <w:szCs w:val="24"/>
        </w:rPr>
        <w:t>Able to be an effective member of a team.</w:t>
      </w:r>
    </w:p>
    <w:p w14:paraId="23328CBE" w14:textId="7ACD8DD0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4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ab/>
      </w:r>
      <w:r w:rsidR="00244E2B" w:rsidRPr="00156CD8">
        <w:rPr>
          <w:color w:val="000000" w:themeColor="text1"/>
          <w:w w:val="105"/>
          <w:sz w:val="24"/>
          <w:szCs w:val="24"/>
        </w:rPr>
        <w:t>Ability to effectively deal with conflicting priorities</w:t>
      </w:r>
    </w:p>
    <w:p w14:paraId="654E0F2A" w14:textId="3AC65E79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56"/>
        </w:tabs>
        <w:spacing w:before="30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ab/>
      </w:r>
      <w:r w:rsidR="00244E2B" w:rsidRPr="00156CD8">
        <w:rPr>
          <w:color w:val="000000" w:themeColor="text1"/>
          <w:w w:val="105"/>
          <w:sz w:val="24"/>
          <w:szCs w:val="24"/>
        </w:rPr>
        <w:t>Commitment to working within SVHA's Equal Opportunities</w:t>
      </w:r>
      <w:r w:rsidR="00244E2B" w:rsidRPr="00156CD8">
        <w:rPr>
          <w:color w:val="000000" w:themeColor="text1"/>
          <w:spacing w:val="-40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Policy.</w:t>
      </w:r>
    </w:p>
    <w:p w14:paraId="2A5A89A5" w14:textId="77777777" w:rsidR="00244E2B" w:rsidRPr="00CF69BA" w:rsidRDefault="00244E2B" w:rsidP="00156CD8">
      <w:pPr>
        <w:pStyle w:val="ListParagraph"/>
        <w:numPr>
          <w:ilvl w:val="0"/>
          <w:numId w:val="6"/>
        </w:numPr>
      </w:pPr>
      <w:r w:rsidRPr="00BC5EA4">
        <w:rPr>
          <w:w w:val="105"/>
        </w:rPr>
        <w:t>Flexibility and willingness to adapt to</w:t>
      </w:r>
      <w:r w:rsidRPr="00BC5EA4">
        <w:rPr>
          <w:spacing w:val="-45"/>
          <w:w w:val="105"/>
        </w:rPr>
        <w:t xml:space="preserve"> </w:t>
      </w:r>
      <w:r w:rsidRPr="00BC5EA4">
        <w:rPr>
          <w:w w:val="105"/>
        </w:rPr>
        <w:t>changing priorities.</w:t>
      </w:r>
    </w:p>
    <w:p w14:paraId="6E5F484B" w14:textId="5A44A26B" w:rsidR="00244E2B" w:rsidRPr="00156CD8" w:rsidRDefault="00BC5EA4" w:rsidP="00156CD8">
      <w:pPr>
        <w:pStyle w:val="ListParagraph"/>
        <w:numPr>
          <w:ilvl w:val="0"/>
          <w:numId w:val="6"/>
        </w:numPr>
        <w:tabs>
          <w:tab w:val="left" w:pos="556"/>
        </w:tabs>
        <w:spacing w:before="3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44E2B" w:rsidRPr="00156CD8">
        <w:rPr>
          <w:color w:val="000000" w:themeColor="text1"/>
          <w:sz w:val="24"/>
          <w:szCs w:val="24"/>
        </w:rPr>
        <w:t>Good communication skills</w:t>
      </w:r>
    </w:p>
    <w:p w14:paraId="58655EC7" w14:textId="77777777" w:rsidR="00244E2B" w:rsidRPr="00CF69BA" w:rsidRDefault="00244E2B" w:rsidP="00244E2B">
      <w:pPr>
        <w:pStyle w:val="BodyText"/>
        <w:spacing w:before="4"/>
        <w:rPr>
          <w:color w:val="000000" w:themeColor="text1"/>
          <w:sz w:val="24"/>
          <w:szCs w:val="24"/>
        </w:rPr>
      </w:pPr>
    </w:p>
    <w:p w14:paraId="43F1EA1C" w14:textId="77777777" w:rsidR="00244E2B" w:rsidRPr="00CF69BA" w:rsidRDefault="00244E2B" w:rsidP="00244E2B">
      <w:pPr>
        <w:pStyle w:val="Heading1"/>
        <w:numPr>
          <w:ilvl w:val="0"/>
          <w:numId w:val="3"/>
        </w:numPr>
        <w:tabs>
          <w:tab w:val="left" w:pos="571"/>
        </w:tabs>
        <w:ind w:left="570" w:hanging="425"/>
        <w:rPr>
          <w:color w:val="000000" w:themeColor="text1"/>
          <w:sz w:val="24"/>
          <w:szCs w:val="24"/>
        </w:rPr>
      </w:pPr>
      <w:r w:rsidRPr="00CF69BA">
        <w:rPr>
          <w:color w:val="000000" w:themeColor="text1"/>
          <w:w w:val="105"/>
          <w:sz w:val="24"/>
          <w:szCs w:val="24"/>
        </w:rPr>
        <w:t>Other Relevant</w:t>
      </w:r>
      <w:r w:rsidRPr="00CF69BA">
        <w:rPr>
          <w:color w:val="000000" w:themeColor="text1"/>
          <w:spacing w:val="-28"/>
          <w:w w:val="105"/>
          <w:sz w:val="24"/>
          <w:szCs w:val="24"/>
        </w:rPr>
        <w:t xml:space="preserve"> </w:t>
      </w:r>
      <w:r w:rsidRPr="00CF69BA">
        <w:rPr>
          <w:color w:val="000000" w:themeColor="text1"/>
          <w:w w:val="105"/>
          <w:sz w:val="24"/>
          <w:szCs w:val="24"/>
        </w:rPr>
        <w:t>Information</w:t>
      </w:r>
    </w:p>
    <w:p w14:paraId="3600D848" w14:textId="77777777" w:rsidR="00BC5EA4" w:rsidRPr="00CF69BA" w:rsidRDefault="00BC5EA4" w:rsidP="00244E2B">
      <w:pPr>
        <w:pStyle w:val="BodyText"/>
        <w:spacing w:before="8"/>
        <w:rPr>
          <w:b/>
          <w:color w:val="000000" w:themeColor="text1"/>
          <w:sz w:val="24"/>
          <w:szCs w:val="24"/>
        </w:rPr>
      </w:pPr>
    </w:p>
    <w:p w14:paraId="00380096" w14:textId="3C1819D0" w:rsidR="00244E2B" w:rsidRPr="00156CD8" w:rsidRDefault="00BC5EA4" w:rsidP="00156CD8">
      <w:pPr>
        <w:pStyle w:val="ListParagraph"/>
        <w:numPr>
          <w:ilvl w:val="0"/>
          <w:numId w:val="8"/>
        </w:numPr>
        <w:tabs>
          <w:tab w:val="left" w:pos="571"/>
        </w:tabs>
        <w:spacing w:before="30" w:line="247" w:lineRule="auto"/>
        <w:ind w:right="313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</w:t>
      </w:r>
      <w:r w:rsidR="00244E2B" w:rsidRPr="00156CD8">
        <w:rPr>
          <w:color w:val="000000" w:themeColor="text1"/>
          <w:w w:val="105"/>
          <w:sz w:val="24"/>
          <w:szCs w:val="24"/>
        </w:rPr>
        <w:t xml:space="preserve">The </w:t>
      </w:r>
      <w:proofErr w:type="gramStart"/>
      <w:r w:rsidR="00244E2B" w:rsidRPr="00156CD8">
        <w:rPr>
          <w:color w:val="000000" w:themeColor="text1"/>
          <w:w w:val="105"/>
          <w:sz w:val="24"/>
          <w:szCs w:val="24"/>
        </w:rPr>
        <w:t>post holder will be managed by the Property Services Manager and Site Manager but work</w:t>
      </w:r>
      <w:proofErr w:type="gramEnd"/>
      <w:r w:rsidR="00244E2B" w:rsidRPr="00156CD8">
        <w:rPr>
          <w:color w:val="000000" w:themeColor="text1"/>
          <w:w w:val="105"/>
          <w:sz w:val="24"/>
          <w:szCs w:val="24"/>
        </w:rPr>
        <w:t xml:space="preserve"> closely with the administrator on site as well as other members</w:t>
      </w:r>
      <w:r w:rsidR="00244E2B" w:rsidRPr="00156CD8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of the</w:t>
      </w:r>
      <w:r w:rsidR="00244E2B" w:rsidRPr="00156CD8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44E2B" w:rsidRPr="00156CD8">
        <w:rPr>
          <w:color w:val="000000" w:themeColor="text1"/>
          <w:w w:val="105"/>
          <w:sz w:val="24"/>
          <w:szCs w:val="24"/>
        </w:rPr>
        <w:t>team.</w:t>
      </w:r>
    </w:p>
    <w:p w14:paraId="3C628911" w14:textId="32142503" w:rsidR="009F4381" w:rsidRPr="00CF69BA" w:rsidRDefault="00244E2B" w:rsidP="00156CD8">
      <w:pPr>
        <w:pStyle w:val="ListParagraph"/>
        <w:numPr>
          <w:ilvl w:val="0"/>
          <w:numId w:val="8"/>
        </w:numPr>
        <w:tabs>
          <w:tab w:val="left" w:pos="1037"/>
        </w:tabs>
        <w:spacing w:line="247" w:lineRule="auto"/>
        <w:ind w:right="469"/>
        <w:sectPr w:rsidR="009F4381" w:rsidRPr="00CF69BA">
          <w:type w:val="continuous"/>
          <w:pgSz w:w="11910" w:h="16850"/>
          <w:pgMar w:top="500" w:right="940" w:bottom="280" w:left="1080" w:header="720" w:footer="720" w:gutter="0"/>
          <w:cols w:space="720"/>
        </w:sectPr>
      </w:pPr>
      <w:r>
        <w:t>Passing a PVG</w:t>
      </w:r>
      <w:r w:rsidR="00BC5EA4">
        <w:t>/Enhanced</w:t>
      </w:r>
      <w:r>
        <w:t xml:space="preserve"> disclosure is also a requirement of </w:t>
      </w:r>
      <w:bookmarkStart w:id="0" w:name="_GoBack"/>
      <w:bookmarkEnd w:id="0"/>
      <w:r>
        <w:t>this post</w:t>
      </w:r>
    </w:p>
    <w:p w14:paraId="11ECF1F3" w14:textId="2DFD2507" w:rsidR="009F4381" w:rsidRPr="00CF69BA" w:rsidRDefault="009F4381" w:rsidP="00244E2B">
      <w:pPr>
        <w:tabs>
          <w:tab w:val="left" w:pos="938"/>
        </w:tabs>
        <w:spacing w:before="38"/>
        <w:ind w:right="244"/>
        <w:rPr>
          <w:color w:val="000000" w:themeColor="text1"/>
          <w:sz w:val="24"/>
          <w:szCs w:val="24"/>
        </w:rPr>
      </w:pPr>
    </w:p>
    <w:sectPr w:rsidR="009F4381" w:rsidRPr="00CF69BA">
      <w:pgSz w:w="11910" w:h="16850"/>
      <w:pgMar w:top="1240" w:right="920" w:bottom="280" w:left="11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EAD3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F4"/>
    <w:multiLevelType w:val="hybridMultilevel"/>
    <w:tmpl w:val="D1E0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5055"/>
    <w:multiLevelType w:val="hybridMultilevel"/>
    <w:tmpl w:val="26C23DB2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27CF64F3"/>
    <w:multiLevelType w:val="hybridMultilevel"/>
    <w:tmpl w:val="18C4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E0959"/>
    <w:multiLevelType w:val="hybridMultilevel"/>
    <w:tmpl w:val="E2C43E26"/>
    <w:lvl w:ilvl="0" w:tplc="BBDC720E">
      <w:start w:val="1"/>
      <w:numFmt w:val="bullet"/>
      <w:lvlText w:val="•"/>
      <w:lvlJc w:val="left"/>
      <w:pPr>
        <w:ind w:left="937" w:hanging="418"/>
      </w:pPr>
      <w:rPr>
        <w:rFonts w:ascii="Arial" w:eastAsia="Arial" w:hAnsi="Arial" w:cs="Arial" w:hint="default"/>
        <w:w w:val="148"/>
        <w:sz w:val="23"/>
        <w:szCs w:val="23"/>
      </w:rPr>
    </w:lvl>
    <w:lvl w:ilvl="1" w:tplc="0BBA2008">
      <w:start w:val="1"/>
      <w:numFmt w:val="bullet"/>
      <w:lvlText w:val="•"/>
      <w:lvlJc w:val="left"/>
      <w:pPr>
        <w:ind w:left="1834" w:hanging="418"/>
      </w:pPr>
      <w:rPr>
        <w:rFonts w:hint="default"/>
      </w:rPr>
    </w:lvl>
    <w:lvl w:ilvl="2" w:tplc="2CD0B0E8">
      <w:start w:val="1"/>
      <w:numFmt w:val="bullet"/>
      <w:lvlText w:val="•"/>
      <w:lvlJc w:val="left"/>
      <w:pPr>
        <w:ind w:left="2729" w:hanging="418"/>
      </w:pPr>
      <w:rPr>
        <w:rFonts w:hint="default"/>
      </w:rPr>
    </w:lvl>
    <w:lvl w:ilvl="3" w:tplc="5DBC849A">
      <w:start w:val="1"/>
      <w:numFmt w:val="bullet"/>
      <w:lvlText w:val="•"/>
      <w:lvlJc w:val="left"/>
      <w:pPr>
        <w:ind w:left="3624" w:hanging="418"/>
      </w:pPr>
      <w:rPr>
        <w:rFonts w:hint="default"/>
      </w:rPr>
    </w:lvl>
    <w:lvl w:ilvl="4" w:tplc="8D78A70A">
      <w:start w:val="1"/>
      <w:numFmt w:val="bullet"/>
      <w:lvlText w:val="•"/>
      <w:lvlJc w:val="left"/>
      <w:pPr>
        <w:ind w:left="4519" w:hanging="418"/>
      </w:pPr>
      <w:rPr>
        <w:rFonts w:hint="default"/>
      </w:rPr>
    </w:lvl>
    <w:lvl w:ilvl="5" w:tplc="C376033E">
      <w:start w:val="1"/>
      <w:numFmt w:val="bullet"/>
      <w:lvlText w:val="•"/>
      <w:lvlJc w:val="left"/>
      <w:pPr>
        <w:ind w:left="5414" w:hanging="418"/>
      </w:pPr>
      <w:rPr>
        <w:rFonts w:hint="default"/>
      </w:rPr>
    </w:lvl>
    <w:lvl w:ilvl="6" w:tplc="D95674EC">
      <w:start w:val="1"/>
      <w:numFmt w:val="bullet"/>
      <w:lvlText w:val="•"/>
      <w:lvlJc w:val="left"/>
      <w:pPr>
        <w:ind w:left="6309" w:hanging="418"/>
      </w:pPr>
      <w:rPr>
        <w:rFonts w:hint="default"/>
      </w:rPr>
    </w:lvl>
    <w:lvl w:ilvl="7" w:tplc="16E0D0F4">
      <w:start w:val="1"/>
      <w:numFmt w:val="bullet"/>
      <w:lvlText w:val="•"/>
      <w:lvlJc w:val="left"/>
      <w:pPr>
        <w:ind w:left="7204" w:hanging="418"/>
      </w:pPr>
      <w:rPr>
        <w:rFonts w:hint="default"/>
      </w:rPr>
    </w:lvl>
    <w:lvl w:ilvl="8" w:tplc="ACC80FA8">
      <w:start w:val="1"/>
      <w:numFmt w:val="bullet"/>
      <w:lvlText w:val="•"/>
      <w:lvlJc w:val="left"/>
      <w:pPr>
        <w:ind w:left="8099" w:hanging="418"/>
      </w:pPr>
      <w:rPr>
        <w:rFonts w:hint="default"/>
      </w:rPr>
    </w:lvl>
  </w:abstractNum>
  <w:abstractNum w:abstractNumId="4">
    <w:nsid w:val="5975212B"/>
    <w:multiLevelType w:val="hybridMultilevel"/>
    <w:tmpl w:val="AEB29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A4DBE"/>
    <w:multiLevelType w:val="hybridMultilevel"/>
    <w:tmpl w:val="6EE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E37E9"/>
    <w:multiLevelType w:val="hybridMultilevel"/>
    <w:tmpl w:val="4F0CDE08"/>
    <w:lvl w:ilvl="0" w:tplc="999A5424">
      <w:start w:val="1"/>
      <w:numFmt w:val="bullet"/>
      <w:lvlText w:val="•"/>
      <w:lvlJc w:val="left"/>
      <w:pPr>
        <w:ind w:left="576" w:hanging="418"/>
      </w:pPr>
      <w:rPr>
        <w:rFonts w:ascii="Arial" w:eastAsia="Arial" w:hAnsi="Arial" w:cs="Arial" w:hint="default"/>
        <w:w w:val="148"/>
        <w:sz w:val="23"/>
        <w:szCs w:val="23"/>
      </w:rPr>
    </w:lvl>
    <w:lvl w:ilvl="1" w:tplc="716CD5AC">
      <w:start w:val="1"/>
      <w:numFmt w:val="bullet"/>
      <w:lvlText w:val="•"/>
      <w:lvlJc w:val="left"/>
      <w:pPr>
        <w:ind w:left="1510" w:hanging="418"/>
      </w:pPr>
      <w:rPr>
        <w:rFonts w:hint="default"/>
      </w:rPr>
    </w:lvl>
    <w:lvl w:ilvl="2" w:tplc="B9AECBD8">
      <w:start w:val="1"/>
      <w:numFmt w:val="bullet"/>
      <w:lvlText w:val="•"/>
      <w:lvlJc w:val="left"/>
      <w:pPr>
        <w:ind w:left="2441" w:hanging="418"/>
      </w:pPr>
      <w:rPr>
        <w:rFonts w:hint="default"/>
      </w:rPr>
    </w:lvl>
    <w:lvl w:ilvl="3" w:tplc="9D542FD6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4" w:tplc="AE321F80">
      <w:start w:val="1"/>
      <w:numFmt w:val="bullet"/>
      <w:lvlText w:val="•"/>
      <w:lvlJc w:val="left"/>
      <w:pPr>
        <w:ind w:left="4303" w:hanging="418"/>
      </w:pPr>
      <w:rPr>
        <w:rFonts w:hint="default"/>
      </w:rPr>
    </w:lvl>
    <w:lvl w:ilvl="5" w:tplc="B2D29F9A">
      <w:start w:val="1"/>
      <w:numFmt w:val="bullet"/>
      <w:lvlText w:val="•"/>
      <w:lvlJc w:val="left"/>
      <w:pPr>
        <w:ind w:left="5234" w:hanging="418"/>
      </w:pPr>
      <w:rPr>
        <w:rFonts w:hint="default"/>
      </w:rPr>
    </w:lvl>
    <w:lvl w:ilvl="6" w:tplc="884C3308">
      <w:start w:val="1"/>
      <w:numFmt w:val="bullet"/>
      <w:lvlText w:val="•"/>
      <w:lvlJc w:val="left"/>
      <w:pPr>
        <w:ind w:left="6165" w:hanging="418"/>
      </w:pPr>
      <w:rPr>
        <w:rFonts w:hint="default"/>
      </w:rPr>
    </w:lvl>
    <w:lvl w:ilvl="7" w:tplc="42923B1C">
      <w:start w:val="1"/>
      <w:numFmt w:val="bullet"/>
      <w:lvlText w:val="•"/>
      <w:lvlJc w:val="left"/>
      <w:pPr>
        <w:ind w:left="7096" w:hanging="418"/>
      </w:pPr>
      <w:rPr>
        <w:rFonts w:hint="default"/>
      </w:rPr>
    </w:lvl>
    <w:lvl w:ilvl="8" w:tplc="22160CA8">
      <w:start w:val="1"/>
      <w:numFmt w:val="bullet"/>
      <w:lvlText w:val="•"/>
      <w:lvlJc w:val="left"/>
      <w:pPr>
        <w:ind w:left="8027" w:hanging="418"/>
      </w:pPr>
      <w:rPr>
        <w:rFonts w:hint="default"/>
      </w:rPr>
    </w:lvl>
  </w:abstractNum>
  <w:abstractNum w:abstractNumId="7">
    <w:nsid w:val="7CE1056C"/>
    <w:multiLevelType w:val="hybridMultilevel"/>
    <w:tmpl w:val="409C007A"/>
    <w:lvl w:ilvl="0" w:tplc="A65ED1F6">
      <w:start w:val="1"/>
      <w:numFmt w:val="decimal"/>
      <w:lvlText w:val="%1."/>
      <w:lvlJc w:val="left"/>
      <w:pPr>
        <w:ind w:left="540" w:hanging="411"/>
        <w:jc w:val="left"/>
      </w:pPr>
      <w:rPr>
        <w:rFonts w:ascii="Arial" w:eastAsia="Arial" w:hAnsi="Arial" w:cs="Arial" w:hint="default"/>
        <w:b/>
        <w:bCs/>
        <w:w w:val="102"/>
        <w:sz w:val="23"/>
        <w:szCs w:val="23"/>
      </w:rPr>
    </w:lvl>
    <w:lvl w:ilvl="1" w:tplc="4156CA74">
      <w:start w:val="1"/>
      <w:numFmt w:val="bullet"/>
      <w:lvlText w:val="•"/>
      <w:lvlJc w:val="left"/>
      <w:pPr>
        <w:ind w:left="1022" w:hanging="418"/>
      </w:pPr>
      <w:rPr>
        <w:rFonts w:ascii="Arial" w:eastAsia="Arial" w:hAnsi="Arial" w:cs="Arial" w:hint="default"/>
        <w:w w:val="148"/>
        <w:sz w:val="23"/>
        <w:szCs w:val="23"/>
      </w:rPr>
    </w:lvl>
    <w:lvl w:ilvl="2" w:tplc="6B1CA628">
      <w:start w:val="1"/>
      <w:numFmt w:val="bullet"/>
      <w:lvlText w:val="•"/>
      <w:lvlJc w:val="left"/>
      <w:pPr>
        <w:ind w:left="2005" w:hanging="418"/>
      </w:pPr>
      <w:rPr>
        <w:rFonts w:hint="default"/>
      </w:rPr>
    </w:lvl>
    <w:lvl w:ilvl="3" w:tplc="D130B502">
      <w:start w:val="1"/>
      <w:numFmt w:val="bullet"/>
      <w:lvlText w:val="•"/>
      <w:lvlJc w:val="left"/>
      <w:pPr>
        <w:ind w:left="2990" w:hanging="418"/>
      </w:pPr>
      <w:rPr>
        <w:rFonts w:hint="default"/>
      </w:rPr>
    </w:lvl>
    <w:lvl w:ilvl="4" w:tplc="A84E45B0">
      <w:start w:val="1"/>
      <w:numFmt w:val="bullet"/>
      <w:lvlText w:val="•"/>
      <w:lvlJc w:val="left"/>
      <w:pPr>
        <w:ind w:left="3976" w:hanging="418"/>
      </w:pPr>
      <w:rPr>
        <w:rFonts w:hint="default"/>
      </w:rPr>
    </w:lvl>
    <w:lvl w:ilvl="5" w:tplc="FD4879A2">
      <w:start w:val="1"/>
      <w:numFmt w:val="bullet"/>
      <w:lvlText w:val="•"/>
      <w:lvlJc w:val="left"/>
      <w:pPr>
        <w:ind w:left="4961" w:hanging="418"/>
      </w:pPr>
      <w:rPr>
        <w:rFonts w:hint="default"/>
      </w:rPr>
    </w:lvl>
    <w:lvl w:ilvl="6" w:tplc="D9B824F8">
      <w:start w:val="1"/>
      <w:numFmt w:val="bullet"/>
      <w:lvlText w:val="•"/>
      <w:lvlJc w:val="left"/>
      <w:pPr>
        <w:ind w:left="5947" w:hanging="418"/>
      </w:pPr>
      <w:rPr>
        <w:rFonts w:hint="default"/>
      </w:rPr>
    </w:lvl>
    <w:lvl w:ilvl="7" w:tplc="B9AA487C">
      <w:start w:val="1"/>
      <w:numFmt w:val="bullet"/>
      <w:lvlText w:val="•"/>
      <w:lvlJc w:val="left"/>
      <w:pPr>
        <w:ind w:left="6932" w:hanging="418"/>
      </w:pPr>
      <w:rPr>
        <w:rFonts w:hint="default"/>
      </w:rPr>
    </w:lvl>
    <w:lvl w:ilvl="8" w:tplc="0BCE2A40">
      <w:start w:val="1"/>
      <w:numFmt w:val="bullet"/>
      <w:lvlText w:val="•"/>
      <w:lvlJc w:val="left"/>
      <w:pPr>
        <w:ind w:left="7917" w:hanging="41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orge Corbett">
    <w15:presenceInfo w15:providerId="AD" w15:userId="S-1-5-21-2883076115-3040097393-2284842364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81"/>
    <w:rsid w:val="001304E4"/>
    <w:rsid w:val="001438DE"/>
    <w:rsid w:val="00156CD8"/>
    <w:rsid w:val="00167ABA"/>
    <w:rsid w:val="00244E2B"/>
    <w:rsid w:val="00463092"/>
    <w:rsid w:val="00463853"/>
    <w:rsid w:val="008C7669"/>
    <w:rsid w:val="00924C34"/>
    <w:rsid w:val="009F4381"/>
    <w:rsid w:val="00BC5EA4"/>
    <w:rsid w:val="00C530BF"/>
    <w:rsid w:val="00CF69BA"/>
    <w:rsid w:val="00DA1C57"/>
    <w:rsid w:val="00DF183A"/>
    <w:rsid w:val="00E36AC7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4C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4" w:hanging="4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3"/>
      <w:ind w:left="541" w:hanging="41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92"/>
    <w:rPr>
      <w:rFonts w:ascii="Lucida Grande" w:eastAsia="Arial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E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2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2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2B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4" w:hanging="4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3"/>
      <w:ind w:left="541" w:hanging="41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92"/>
    <w:rPr>
      <w:rFonts w:ascii="Lucida Grande" w:eastAsia="Arial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E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2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2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2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2991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Corbett</dc:creator>
  <cp:lastModifiedBy>Gayle  Templeton</cp:lastModifiedBy>
  <cp:revision>2</cp:revision>
  <dcterms:created xsi:type="dcterms:W3CDTF">2017-02-19T16:21:00Z</dcterms:created>
  <dcterms:modified xsi:type="dcterms:W3CDTF">2017-02-19T16:21:00Z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WorkCentre 7125</vt:lpwstr>
  </property>
  <property fmtid="{D5CDD505-2E9C-101B-9397-08002B2CF9AE}" pid="4" name="LastSaved">
    <vt:filetime>2017-02-07T00:00:00Z</vt:filetime>
  </property>
</Properties>
</file>