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FBD" w:rsidRPr="00A87140" w:rsidRDefault="009366EC">
      <w:pPr>
        <w:rPr>
          <w:b/>
          <w:sz w:val="28"/>
        </w:rPr>
      </w:pPr>
      <w:r>
        <w:rPr>
          <w:noProof/>
          <w:lang w:eastAsia="en-GB"/>
        </w:rPr>
        <w:drawing>
          <wp:inline distT="0" distB="0" distL="0" distR="0" wp14:anchorId="2DF36DA1" wp14:editId="6EC192E0">
            <wp:extent cx="120015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1333500"/>
                    </a:xfrm>
                    <a:prstGeom prst="rect">
                      <a:avLst/>
                    </a:prstGeom>
                    <a:noFill/>
                    <a:ln>
                      <a:noFill/>
                    </a:ln>
                  </pic:spPr>
                </pic:pic>
              </a:graphicData>
            </a:graphic>
          </wp:inline>
        </w:drawing>
      </w:r>
    </w:p>
    <w:p w:rsidR="009366EC" w:rsidRPr="00153491" w:rsidRDefault="009366EC" w:rsidP="009366EC">
      <w:pPr>
        <w:jc w:val="both"/>
        <w:rPr>
          <w:rFonts w:ascii="Arial" w:hAnsi="Arial" w:cs="Arial"/>
          <w:color w:val="333333"/>
          <w:sz w:val="20"/>
          <w:szCs w:val="20"/>
          <w:shd w:val="clear" w:color="auto" w:fill="FFFFFF"/>
        </w:rPr>
      </w:pPr>
    </w:p>
    <w:p w:rsidR="00153491" w:rsidRPr="00153491" w:rsidRDefault="00153491" w:rsidP="00153491">
      <w:pPr>
        <w:pStyle w:val="NoSpacing"/>
        <w:rPr>
          <w:rFonts w:ascii="Arial" w:hAnsi="Arial" w:cs="Arial"/>
          <w:b/>
          <w:sz w:val="20"/>
          <w:szCs w:val="20"/>
        </w:rPr>
      </w:pPr>
      <w:r w:rsidRPr="00153491">
        <w:rPr>
          <w:rFonts w:ascii="Arial" w:hAnsi="Arial" w:cs="Arial"/>
          <w:b/>
          <w:sz w:val="20"/>
          <w:szCs w:val="20"/>
        </w:rPr>
        <w:t>Job Title:</w:t>
      </w:r>
      <w:r w:rsidRPr="00153491">
        <w:rPr>
          <w:rFonts w:ascii="Arial" w:hAnsi="Arial" w:cs="Arial"/>
          <w:b/>
          <w:sz w:val="20"/>
          <w:szCs w:val="20"/>
        </w:rPr>
        <w:tab/>
      </w:r>
      <w:r w:rsidRPr="00153491">
        <w:rPr>
          <w:rFonts w:ascii="Arial" w:hAnsi="Arial" w:cs="Arial"/>
          <w:b/>
          <w:sz w:val="20"/>
          <w:szCs w:val="20"/>
        </w:rPr>
        <w:tab/>
        <w:t xml:space="preserve">Finance Manager  </w:t>
      </w:r>
    </w:p>
    <w:p w:rsidR="00153491" w:rsidRPr="00153491" w:rsidRDefault="00153491" w:rsidP="00153491">
      <w:pPr>
        <w:pStyle w:val="NoSpacing"/>
        <w:rPr>
          <w:rFonts w:ascii="Arial" w:hAnsi="Arial" w:cs="Arial"/>
          <w:b/>
          <w:sz w:val="20"/>
          <w:szCs w:val="20"/>
        </w:rPr>
      </w:pPr>
      <w:r w:rsidRPr="00153491">
        <w:rPr>
          <w:rFonts w:ascii="Arial" w:hAnsi="Arial" w:cs="Arial"/>
          <w:b/>
          <w:sz w:val="20"/>
          <w:szCs w:val="20"/>
        </w:rPr>
        <w:t>Reports to:</w:t>
      </w:r>
      <w:r w:rsidRPr="00153491">
        <w:rPr>
          <w:rFonts w:ascii="Arial" w:hAnsi="Arial" w:cs="Arial"/>
          <w:b/>
          <w:sz w:val="20"/>
          <w:szCs w:val="20"/>
        </w:rPr>
        <w:tab/>
      </w:r>
      <w:r w:rsidRPr="00153491">
        <w:rPr>
          <w:rFonts w:ascii="Arial" w:hAnsi="Arial" w:cs="Arial"/>
          <w:b/>
          <w:sz w:val="20"/>
          <w:szCs w:val="20"/>
        </w:rPr>
        <w:tab/>
        <w:t>Finance Director</w:t>
      </w:r>
    </w:p>
    <w:p w:rsidR="00153491" w:rsidRPr="00153491" w:rsidRDefault="00153491" w:rsidP="00153491">
      <w:pPr>
        <w:pStyle w:val="NoSpacing"/>
        <w:rPr>
          <w:rFonts w:ascii="Arial" w:hAnsi="Arial" w:cs="Arial"/>
          <w:b/>
          <w:sz w:val="20"/>
          <w:szCs w:val="20"/>
        </w:rPr>
      </w:pPr>
      <w:r w:rsidRPr="00153491">
        <w:rPr>
          <w:rFonts w:ascii="Arial" w:hAnsi="Arial" w:cs="Arial"/>
          <w:b/>
          <w:sz w:val="20"/>
          <w:szCs w:val="20"/>
        </w:rPr>
        <w:t>Responsible for:</w:t>
      </w:r>
      <w:r w:rsidRPr="00153491">
        <w:rPr>
          <w:rFonts w:ascii="Arial" w:hAnsi="Arial" w:cs="Arial"/>
          <w:b/>
          <w:sz w:val="20"/>
          <w:szCs w:val="20"/>
        </w:rPr>
        <w:tab/>
      </w:r>
      <w:r w:rsidR="005B1847">
        <w:rPr>
          <w:rFonts w:ascii="Arial" w:hAnsi="Arial" w:cs="Arial"/>
          <w:b/>
          <w:sz w:val="20"/>
          <w:szCs w:val="20"/>
        </w:rPr>
        <w:t>Finance Officer and Finance Administrator</w:t>
      </w:r>
    </w:p>
    <w:p w:rsidR="00153491" w:rsidRPr="00153491" w:rsidRDefault="00153491" w:rsidP="00153491">
      <w:pPr>
        <w:pStyle w:val="NoSpacing"/>
        <w:rPr>
          <w:rFonts w:ascii="Arial" w:hAnsi="Arial" w:cs="Arial"/>
          <w:b/>
          <w:sz w:val="20"/>
          <w:szCs w:val="20"/>
        </w:rPr>
      </w:pPr>
      <w:r w:rsidRPr="00153491">
        <w:rPr>
          <w:rFonts w:ascii="Arial" w:hAnsi="Arial" w:cs="Arial"/>
          <w:b/>
          <w:sz w:val="20"/>
          <w:szCs w:val="20"/>
        </w:rPr>
        <w:t>Salary:</w:t>
      </w:r>
      <w:r w:rsidRPr="00153491">
        <w:rPr>
          <w:rFonts w:ascii="Arial" w:hAnsi="Arial" w:cs="Arial"/>
          <w:b/>
          <w:sz w:val="20"/>
          <w:szCs w:val="20"/>
        </w:rPr>
        <w:tab/>
      </w:r>
      <w:r w:rsidRPr="00153491">
        <w:rPr>
          <w:rFonts w:ascii="Arial" w:hAnsi="Arial" w:cs="Arial"/>
          <w:b/>
          <w:sz w:val="20"/>
          <w:szCs w:val="20"/>
        </w:rPr>
        <w:tab/>
      </w:r>
      <w:r w:rsidRPr="00153491">
        <w:rPr>
          <w:rFonts w:ascii="Arial" w:hAnsi="Arial" w:cs="Arial"/>
          <w:b/>
          <w:sz w:val="20"/>
          <w:szCs w:val="20"/>
        </w:rPr>
        <w:tab/>
      </w:r>
      <w:r w:rsidR="005B1847">
        <w:rPr>
          <w:rFonts w:ascii="Arial" w:hAnsi="Arial" w:cs="Arial"/>
          <w:b/>
          <w:sz w:val="20"/>
          <w:szCs w:val="20"/>
        </w:rPr>
        <w:t>circa</w:t>
      </w:r>
      <w:r w:rsidR="005B1847" w:rsidRPr="005B1847">
        <w:rPr>
          <w:rFonts w:ascii="Arial" w:hAnsi="Arial" w:cs="Arial"/>
          <w:b/>
          <w:sz w:val="20"/>
          <w:szCs w:val="20"/>
        </w:rPr>
        <w:t xml:space="preserve"> £40,000 </w:t>
      </w:r>
      <w:proofErr w:type="gramStart"/>
      <w:r w:rsidR="005B1847" w:rsidRPr="005B1847">
        <w:rPr>
          <w:rFonts w:ascii="Arial" w:hAnsi="Arial" w:cs="Arial"/>
          <w:b/>
          <w:sz w:val="20"/>
          <w:szCs w:val="20"/>
        </w:rPr>
        <w:t>p/a</w:t>
      </w:r>
      <w:proofErr w:type="gramEnd"/>
      <w:r w:rsidR="005B1847" w:rsidRPr="005B1847">
        <w:rPr>
          <w:rFonts w:ascii="Arial" w:hAnsi="Arial" w:cs="Arial"/>
          <w:b/>
          <w:sz w:val="20"/>
          <w:szCs w:val="20"/>
        </w:rPr>
        <w:t xml:space="preserve"> commensurate with experience, plus benefits</w:t>
      </w:r>
    </w:p>
    <w:p w:rsidR="00153491" w:rsidRPr="00153491" w:rsidRDefault="00153491" w:rsidP="00153491">
      <w:pPr>
        <w:pStyle w:val="NoSpacing"/>
        <w:rPr>
          <w:rFonts w:ascii="Arial" w:hAnsi="Arial" w:cs="Arial"/>
          <w:b/>
          <w:sz w:val="20"/>
          <w:szCs w:val="20"/>
        </w:rPr>
      </w:pPr>
      <w:r w:rsidRPr="00153491">
        <w:rPr>
          <w:rFonts w:ascii="Arial" w:hAnsi="Arial" w:cs="Arial"/>
          <w:b/>
          <w:sz w:val="20"/>
          <w:szCs w:val="20"/>
        </w:rPr>
        <w:t>Location:</w:t>
      </w:r>
      <w:r w:rsidRPr="00153491">
        <w:rPr>
          <w:rFonts w:ascii="Arial" w:hAnsi="Arial" w:cs="Arial"/>
          <w:b/>
          <w:sz w:val="20"/>
          <w:szCs w:val="20"/>
        </w:rPr>
        <w:tab/>
      </w:r>
      <w:r w:rsidRPr="00153491">
        <w:rPr>
          <w:rFonts w:ascii="Arial" w:hAnsi="Arial" w:cs="Arial"/>
          <w:b/>
          <w:sz w:val="20"/>
          <w:szCs w:val="20"/>
        </w:rPr>
        <w:tab/>
        <w:t>The Poppy Factory, Richmond, Surrey</w:t>
      </w:r>
    </w:p>
    <w:p w:rsidR="00153491" w:rsidRPr="00153491" w:rsidRDefault="00153491" w:rsidP="00153491">
      <w:pPr>
        <w:pStyle w:val="NoSpacing"/>
        <w:rPr>
          <w:rFonts w:ascii="Arial" w:hAnsi="Arial" w:cs="Arial"/>
          <w:b/>
          <w:sz w:val="20"/>
          <w:szCs w:val="20"/>
        </w:rPr>
      </w:pPr>
      <w:r w:rsidRPr="00153491">
        <w:rPr>
          <w:rFonts w:ascii="Arial" w:hAnsi="Arial" w:cs="Arial"/>
          <w:b/>
          <w:sz w:val="20"/>
          <w:szCs w:val="20"/>
        </w:rPr>
        <w:t>Hours:</w:t>
      </w:r>
      <w:r w:rsidRPr="00153491">
        <w:rPr>
          <w:rFonts w:ascii="Arial" w:hAnsi="Arial" w:cs="Arial"/>
          <w:b/>
          <w:sz w:val="20"/>
          <w:szCs w:val="20"/>
        </w:rPr>
        <w:tab/>
      </w:r>
      <w:r w:rsidRPr="00153491">
        <w:rPr>
          <w:rFonts w:ascii="Arial" w:hAnsi="Arial" w:cs="Arial"/>
          <w:b/>
          <w:sz w:val="20"/>
          <w:szCs w:val="20"/>
        </w:rPr>
        <w:tab/>
      </w:r>
      <w:r w:rsidRPr="00153491">
        <w:rPr>
          <w:rFonts w:ascii="Arial" w:hAnsi="Arial" w:cs="Arial"/>
          <w:b/>
          <w:sz w:val="20"/>
          <w:szCs w:val="20"/>
        </w:rPr>
        <w:tab/>
        <w:t>Full time, 37.5 hours a week</w:t>
      </w:r>
    </w:p>
    <w:p w:rsidR="00153491" w:rsidRPr="00153491" w:rsidRDefault="00153491" w:rsidP="00153491">
      <w:pPr>
        <w:pStyle w:val="NoSpacing"/>
        <w:rPr>
          <w:rFonts w:ascii="Arial" w:hAnsi="Arial" w:cs="Arial"/>
          <w:b/>
          <w:sz w:val="20"/>
          <w:szCs w:val="20"/>
        </w:rPr>
      </w:pPr>
    </w:p>
    <w:p w:rsidR="00153491" w:rsidRPr="00153491" w:rsidRDefault="00153491" w:rsidP="00153491">
      <w:pPr>
        <w:pStyle w:val="NoSpacing"/>
        <w:rPr>
          <w:rFonts w:ascii="Arial" w:hAnsi="Arial" w:cs="Arial"/>
          <w:b/>
          <w:szCs w:val="20"/>
        </w:rPr>
      </w:pPr>
      <w:r w:rsidRPr="00153491">
        <w:rPr>
          <w:rFonts w:ascii="Arial" w:hAnsi="Arial" w:cs="Arial"/>
          <w:b/>
          <w:szCs w:val="20"/>
        </w:rPr>
        <w:t>Key Purpose of the Role</w:t>
      </w:r>
    </w:p>
    <w:p w:rsidR="00153491" w:rsidRPr="00153491" w:rsidRDefault="00153491" w:rsidP="00153491">
      <w:pPr>
        <w:pStyle w:val="NoSpacing"/>
        <w:rPr>
          <w:rFonts w:ascii="Arial" w:hAnsi="Arial" w:cs="Arial"/>
          <w:b/>
          <w:sz w:val="20"/>
          <w:szCs w:val="20"/>
        </w:rPr>
      </w:pPr>
    </w:p>
    <w:p w:rsidR="005B1847" w:rsidRPr="005B1847" w:rsidRDefault="005B1847" w:rsidP="005B1847">
      <w:pPr>
        <w:pStyle w:val="NoSpacing"/>
        <w:rPr>
          <w:rFonts w:ascii="Arial" w:hAnsi="Arial" w:cs="Arial"/>
          <w:sz w:val="20"/>
          <w:szCs w:val="20"/>
        </w:rPr>
      </w:pPr>
      <w:r w:rsidRPr="005B1847">
        <w:rPr>
          <w:rFonts w:ascii="Arial" w:hAnsi="Arial" w:cs="Arial"/>
          <w:sz w:val="20"/>
          <w:szCs w:val="20"/>
        </w:rPr>
        <w:t>Manage the operational Finance service, with direct line management responsibility for the Finance Officer and Finance Administrator</w:t>
      </w:r>
    </w:p>
    <w:p w:rsidR="005B1847" w:rsidRPr="005B1847" w:rsidRDefault="005B1847" w:rsidP="005B1847">
      <w:pPr>
        <w:pStyle w:val="NoSpacing"/>
        <w:rPr>
          <w:rFonts w:ascii="Arial" w:hAnsi="Arial" w:cs="Arial"/>
          <w:sz w:val="20"/>
          <w:szCs w:val="20"/>
        </w:rPr>
      </w:pPr>
    </w:p>
    <w:p w:rsidR="005B1847" w:rsidRPr="005B1847" w:rsidRDefault="005B1847" w:rsidP="005B1847">
      <w:pPr>
        <w:pStyle w:val="NoSpacing"/>
        <w:rPr>
          <w:rFonts w:ascii="Arial" w:hAnsi="Arial" w:cs="Arial"/>
          <w:sz w:val="20"/>
          <w:szCs w:val="20"/>
        </w:rPr>
      </w:pPr>
      <w:r w:rsidRPr="005B1847">
        <w:rPr>
          <w:rFonts w:ascii="Arial" w:hAnsi="Arial" w:cs="Arial"/>
          <w:sz w:val="20"/>
          <w:szCs w:val="20"/>
        </w:rPr>
        <w:t xml:space="preserve">Working closely with the Finance Director, to improve and develop The Poppy Factory financial procedures and controls. </w:t>
      </w:r>
    </w:p>
    <w:p w:rsidR="005B1847" w:rsidRPr="005B1847" w:rsidRDefault="005B1847" w:rsidP="005B1847">
      <w:pPr>
        <w:pStyle w:val="NoSpacing"/>
        <w:rPr>
          <w:rFonts w:ascii="Arial" w:hAnsi="Arial" w:cs="Arial"/>
          <w:sz w:val="20"/>
          <w:szCs w:val="20"/>
        </w:rPr>
      </w:pPr>
    </w:p>
    <w:p w:rsidR="005B1847" w:rsidRPr="005B1847" w:rsidRDefault="005B1847" w:rsidP="005B1847">
      <w:pPr>
        <w:pStyle w:val="NoSpacing"/>
        <w:rPr>
          <w:rFonts w:ascii="Arial" w:hAnsi="Arial" w:cs="Arial"/>
          <w:sz w:val="20"/>
          <w:szCs w:val="20"/>
        </w:rPr>
      </w:pPr>
      <w:r w:rsidRPr="005B1847">
        <w:rPr>
          <w:rFonts w:ascii="Arial" w:hAnsi="Arial" w:cs="Arial"/>
          <w:sz w:val="20"/>
          <w:szCs w:val="20"/>
        </w:rPr>
        <w:t>To support the Finance Director in review of financial reporting  in the Poppy Factory to achieve improvements in impact and managers insight and understanding of the business performance.</w:t>
      </w:r>
    </w:p>
    <w:p w:rsidR="005B1847" w:rsidRPr="005B1847" w:rsidRDefault="005B1847" w:rsidP="005B1847">
      <w:pPr>
        <w:pStyle w:val="NoSpacing"/>
        <w:rPr>
          <w:rFonts w:ascii="Arial" w:hAnsi="Arial" w:cs="Arial"/>
          <w:sz w:val="20"/>
          <w:szCs w:val="20"/>
        </w:rPr>
      </w:pPr>
    </w:p>
    <w:p w:rsidR="005B1847" w:rsidRPr="005B1847" w:rsidRDefault="005B1847" w:rsidP="005B1847">
      <w:pPr>
        <w:pStyle w:val="NoSpacing"/>
        <w:rPr>
          <w:rFonts w:ascii="Arial" w:hAnsi="Arial" w:cs="Arial"/>
          <w:sz w:val="20"/>
          <w:szCs w:val="20"/>
        </w:rPr>
      </w:pPr>
      <w:r w:rsidRPr="005B1847">
        <w:rPr>
          <w:rFonts w:ascii="Arial" w:hAnsi="Arial" w:cs="Arial"/>
          <w:sz w:val="20"/>
          <w:szCs w:val="20"/>
        </w:rPr>
        <w:t>To be responsible for producing the monthly management accounts, preparation of the annual budget and supporting budget holders as required with budgeting, costing and financial analysis</w:t>
      </w:r>
    </w:p>
    <w:p w:rsidR="005B1847" w:rsidRPr="005B1847" w:rsidRDefault="005B1847" w:rsidP="005B1847">
      <w:pPr>
        <w:pStyle w:val="NoSpacing"/>
        <w:rPr>
          <w:rFonts w:ascii="Arial" w:hAnsi="Arial" w:cs="Arial"/>
          <w:sz w:val="20"/>
          <w:szCs w:val="20"/>
        </w:rPr>
      </w:pPr>
    </w:p>
    <w:p w:rsidR="005B1847" w:rsidRPr="005B1847" w:rsidRDefault="005B1847" w:rsidP="005B1847">
      <w:pPr>
        <w:pStyle w:val="NoSpacing"/>
        <w:rPr>
          <w:rFonts w:ascii="Arial" w:hAnsi="Arial" w:cs="Arial"/>
          <w:sz w:val="20"/>
          <w:szCs w:val="20"/>
        </w:rPr>
      </w:pPr>
      <w:r w:rsidRPr="005B1847">
        <w:rPr>
          <w:rFonts w:ascii="Arial" w:hAnsi="Arial" w:cs="Arial"/>
          <w:sz w:val="20"/>
          <w:szCs w:val="20"/>
        </w:rPr>
        <w:t>To provide support to the Finance Director in preparation of the Poppy Factory’s annual report and accounts.</w:t>
      </w:r>
    </w:p>
    <w:p w:rsidR="005B1847" w:rsidRPr="005B1847" w:rsidRDefault="005B1847" w:rsidP="005B1847">
      <w:pPr>
        <w:pStyle w:val="NoSpacing"/>
        <w:rPr>
          <w:rFonts w:ascii="Arial" w:hAnsi="Arial" w:cs="Arial"/>
          <w:sz w:val="20"/>
          <w:szCs w:val="20"/>
        </w:rPr>
      </w:pPr>
    </w:p>
    <w:p w:rsidR="00153491" w:rsidRDefault="005B1847" w:rsidP="005B1847">
      <w:pPr>
        <w:pStyle w:val="NoSpacing"/>
        <w:rPr>
          <w:rFonts w:ascii="Arial" w:hAnsi="Arial" w:cs="Arial"/>
          <w:sz w:val="20"/>
          <w:szCs w:val="20"/>
        </w:rPr>
      </w:pPr>
      <w:r w:rsidRPr="005B1847">
        <w:rPr>
          <w:rFonts w:ascii="Arial" w:hAnsi="Arial" w:cs="Arial"/>
          <w:sz w:val="20"/>
          <w:szCs w:val="20"/>
        </w:rPr>
        <w:t>To provide support to the Finance Director in delivery of finance projects to improve the Poppy Factory business performance.</w:t>
      </w:r>
    </w:p>
    <w:p w:rsidR="005B1847" w:rsidRPr="00153491" w:rsidRDefault="005B1847" w:rsidP="005B1847">
      <w:pPr>
        <w:pStyle w:val="NoSpacing"/>
        <w:rPr>
          <w:rFonts w:ascii="Arial" w:hAnsi="Arial" w:cs="Arial"/>
          <w:sz w:val="20"/>
          <w:szCs w:val="20"/>
        </w:rPr>
      </w:pPr>
    </w:p>
    <w:p w:rsidR="00153491" w:rsidRPr="00153491" w:rsidRDefault="00153491" w:rsidP="00153491">
      <w:pPr>
        <w:pStyle w:val="NoSpacing"/>
        <w:rPr>
          <w:rFonts w:ascii="Arial" w:hAnsi="Arial" w:cs="Arial"/>
          <w:b/>
          <w:szCs w:val="20"/>
        </w:rPr>
      </w:pPr>
      <w:r w:rsidRPr="00153491">
        <w:rPr>
          <w:rFonts w:ascii="Arial" w:hAnsi="Arial" w:cs="Arial"/>
          <w:b/>
          <w:szCs w:val="20"/>
        </w:rPr>
        <w:t>Main Duties and Responsibilities</w:t>
      </w:r>
    </w:p>
    <w:p w:rsidR="00153491" w:rsidRPr="00153491" w:rsidRDefault="00153491" w:rsidP="00153491">
      <w:pPr>
        <w:pStyle w:val="NoSpacing"/>
        <w:rPr>
          <w:rFonts w:ascii="Arial" w:hAnsi="Arial" w:cs="Arial"/>
          <w:sz w:val="20"/>
          <w:szCs w:val="20"/>
        </w:rPr>
      </w:pPr>
    </w:p>
    <w:p w:rsidR="005B1847" w:rsidRPr="005B1847" w:rsidRDefault="005B1847" w:rsidP="005B1847">
      <w:pPr>
        <w:pStyle w:val="ListParagraph"/>
        <w:numPr>
          <w:ilvl w:val="0"/>
          <w:numId w:val="6"/>
        </w:numPr>
        <w:rPr>
          <w:rFonts w:ascii="Arial" w:hAnsi="Arial" w:cs="Arial"/>
          <w:sz w:val="20"/>
          <w:szCs w:val="20"/>
        </w:rPr>
      </w:pPr>
      <w:r w:rsidRPr="005B1847">
        <w:rPr>
          <w:rFonts w:ascii="Arial" w:hAnsi="Arial" w:cs="Arial"/>
          <w:sz w:val="20"/>
          <w:szCs w:val="20"/>
        </w:rPr>
        <w:t>To effectively manage the operational Finance service, coaching and supporting the Finance team to deliver a streamlined and efficient service to colleagues and external partners.</w:t>
      </w:r>
    </w:p>
    <w:p w:rsidR="00153491" w:rsidRPr="00153491" w:rsidRDefault="00153491" w:rsidP="00153491">
      <w:pPr>
        <w:pStyle w:val="NoSpacing"/>
        <w:numPr>
          <w:ilvl w:val="0"/>
          <w:numId w:val="6"/>
        </w:numPr>
        <w:spacing w:after="120"/>
        <w:ind w:left="714" w:hanging="357"/>
        <w:rPr>
          <w:rFonts w:ascii="Arial" w:hAnsi="Arial" w:cs="Arial"/>
          <w:sz w:val="20"/>
          <w:szCs w:val="20"/>
        </w:rPr>
      </w:pPr>
      <w:r w:rsidRPr="00153491">
        <w:rPr>
          <w:rFonts w:ascii="Arial" w:hAnsi="Arial" w:cs="Arial"/>
          <w:sz w:val="20"/>
          <w:szCs w:val="20"/>
        </w:rPr>
        <w:t>To review the existing financial procedures and controls and develop The Poppy Factory Finance Manual.</w:t>
      </w:r>
    </w:p>
    <w:p w:rsidR="00153491" w:rsidRPr="00153491" w:rsidRDefault="00153491" w:rsidP="00153491">
      <w:pPr>
        <w:pStyle w:val="NoSpacing"/>
        <w:numPr>
          <w:ilvl w:val="0"/>
          <w:numId w:val="6"/>
        </w:numPr>
        <w:spacing w:after="120"/>
        <w:ind w:left="714" w:hanging="357"/>
        <w:rPr>
          <w:rFonts w:ascii="Arial" w:hAnsi="Arial" w:cs="Arial"/>
          <w:sz w:val="20"/>
          <w:szCs w:val="20"/>
        </w:rPr>
      </w:pPr>
      <w:r w:rsidRPr="00153491">
        <w:rPr>
          <w:rFonts w:ascii="Arial" w:hAnsi="Arial" w:cs="Arial"/>
          <w:sz w:val="20"/>
          <w:szCs w:val="20"/>
        </w:rPr>
        <w:t>To be responsible for ensuring the balance sheet reconciliations are properly completed and signed off.</w:t>
      </w:r>
    </w:p>
    <w:p w:rsidR="00153491" w:rsidRPr="00153491" w:rsidRDefault="00153491" w:rsidP="00153491">
      <w:pPr>
        <w:pStyle w:val="NoSpacing"/>
        <w:numPr>
          <w:ilvl w:val="0"/>
          <w:numId w:val="6"/>
        </w:numPr>
        <w:spacing w:after="120"/>
        <w:ind w:left="714" w:hanging="357"/>
        <w:rPr>
          <w:rFonts w:ascii="Arial" w:hAnsi="Arial" w:cs="Arial"/>
          <w:sz w:val="20"/>
          <w:szCs w:val="20"/>
        </w:rPr>
      </w:pPr>
      <w:r w:rsidRPr="00153491">
        <w:rPr>
          <w:rFonts w:ascii="Arial" w:hAnsi="Arial" w:cs="Arial"/>
          <w:sz w:val="20"/>
          <w:szCs w:val="20"/>
        </w:rPr>
        <w:t>To prepare and improve monthly management accounts developing to reflect changing organisation needs including regular forecasting.</w:t>
      </w:r>
    </w:p>
    <w:p w:rsidR="00153491" w:rsidRPr="00153491" w:rsidRDefault="00153491" w:rsidP="00153491">
      <w:pPr>
        <w:pStyle w:val="NoSpacing"/>
        <w:numPr>
          <w:ilvl w:val="0"/>
          <w:numId w:val="6"/>
        </w:numPr>
        <w:spacing w:after="120"/>
        <w:ind w:left="714" w:hanging="357"/>
        <w:rPr>
          <w:rFonts w:ascii="Arial" w:hAnsi="Arial" w:cs="Arial"/>
          <w:sz w:val="20"/>
          <w:szCs w:val="20"/>
        </w:rPr>
      </w:pPr>
      <w:r w:rsidRPr="00153491">
        <w:rPr>
          <w:rFonts w:ascii="Arial" w:hAnsi="Arial" w:cs="Arial"/>
          <w:sz w:val="20"/>
          <w:szCs w:val="20"/>
        </w:rPr>
        <w:t>To support budget holders and senior managers with management information and analysis, delivering insight that links financial reports to business strategies.</w:t>
      </w:r>
    </w:p>
    <w:p w:rsidR="00153491" w:rsidRPr="00153491" w:rsidRDefault="00153491" w:rsidP="00153491">
      <w:pPr>
        <w:pStyle w:val="NoSpacing"/>
        <w:numPr>
          <w:ilvl w:val="0"/>
          <w:numId w:val="6"/>
        </w:numPr>
        <w:spacing w:after="120"/>
        <w:ind w:left="714" w:hanging="357"/>
        <w:rPr>
          <w:rFonts w:ascii="Arial" w:hAnsi="Arial" w:cs="Arial"/>
          <w:sz w:val="20"/>
          <w:szCs w:val="20"/>
        </w:rPr>
      </w:pPr>
      <w:r w:rsidRPr="00153491">
        <w:rPr>
          <w:rFonts w:ascii="Arial" w:hAnsi="Arial" w:cs="Arial"/>
          <w:sz w:val="20"/>
          <w:szCs w:val="20"/>
        </w:rPr>
        <w:t xml:space="preserve">To support the fundraising function with bids and grant applications ensuring figures are accurate. </w:t>
      </w:r>
    </w:p>
    <w:p w:rsidR="00153491" w:rsidRPr="00153491" w:rsidRDefault="00153491" w:rsidP="00153491">
      <w:pPr>
        <w:pStyle w:val="NoSpacing"/>
        <w:numPr>
          <w:ilvl w:val="0"/>
          <w:numId w:val="6"/>
        </w:numPr>
        <w:spacing w:after="120"/>
        <w:ind w:left="714" w:hanging="357"/>
        <w:rPr>
          <w:rFonts w:ascii="Arial" w:hAnsi="Arial" w:cs="Arial"/>
          <w:sz w:val="20"/>
          <w:szCs w:val="20"/>
        </w:rPr>
      </w:pPr>
      <w:r w:rsidRPr="00153491">
        <w:rPr>
          <w:rFonts w:ascii="Arial" w:hAnsi="Arial" w:cs="Arial"/>
          <w:sz w:val="20"/>
          <w:szCs w:val="20"/>
        </w:rPr>
        <w:t>To ensure that funds received are properly monitored and accounted for in respect of recognition and any restrictions.</w:t>
      </w:r>
    </w:p>
    <w:p w:rsidR="00153491" w:rsidRPr="00153491" w:rsidRDefault="00153491" w:rsidP="00153491">
      <w:pPr>
        <w:pStyle w:val="NoSpacing"/>
        <w:numPr>
          <w:ilvl w:val="0"/>
          <w:numId w:val="6"/>
        </w:numPr>
        <w:spacing w:after="120"/>
        <w:ind w:left="714" w:hanging="357"/>
        <w:rPr>
          <w:rFonts w:ascii="Arial" w:hAnsi="Arial" w:cs="Arial"/>
          <w:sz w:val="20"/>
          <w:szCs w:val="20"/>
        </w:rPr>
      </w:pPr>
      <w:r w:rsidRPr="00153491">
        <w:rPr>
          <w:rFonts w:ascii="Arial" w:hAnsi="Arial" w:cs="Arial"/>
          <w:sz w:val="20"/>
          <w:szCs w:val="20"/>
        </w:rPr>
        <w:t>To prepare the annual budget for the organisation including income and cash flow projections, working with budget holders and senior management to ensure comprehensive and credible revenue and capital budgets are prepared.</w:t>
      </w:r>
    </w:p>
    <w:p w:rsidR="00153491" w:rsidRPr="00153491" w:rsidRDefault="00153491" w:rsidP="00153491">
      <w:pPr>
        <w:pStyle w:val="NoSpacing"/>
        <w:numPr>
          <w:ilvl w:val="0"/>
          <w:numId w:val="6"/>
        </w:numPr>
        <w:spacing w:after="120"/>
        <w:ind w:left="714" w:hanging="357"/>
        <w:rPr>
          <w:rFonts w:ascii="Arial" w:hAnsi="Arial" w:cs="Arial"/>
          <w:sz w:val="20"/>
          <w:szCs w:val="20"/>
        </w:rPr>
      </w:pPr>
      <w:r w:rsidRPr="00153491">
        <w:rPr>
          <w:rFonts w:ascii="Arial" w:hAnsi="Arial" w:cs="Arial"/>
          <w:sz w:val="20"/>
          <w:szCs w:val="20"/>
        </w:rPr>
        <w:t>To develop regular cash forecasting to support better use of cash resources.</w:t>
      </w:r>
    </w:p>
    <w:p w:rsidR="00153491" w:rsidRPr="00153491" w:rsidRDefault="00153491" w:rsidP="00153491">
      <w:pPr>
        <w:pStyle w:val="NoSpacing"/>
        <w:numPr>
          <w:ilvl w:val="0"/>
          <w:numId w:val="6"/>
        </w:numPr>
        <w:spacing w:after="120"/>
        <w:ind w:left="714" w:hanging="357"/>
        <w:rPr>
          <w:rFonts w:ascii="Arial" w:hAnsi="Arial" w:cs="Arial"/>
          <w:sz w:val="20"/>
          <w:szCs w:val="20"/>
        </w:rPr>
      </w:pPr>
      <w:r w:rsidRPr="00153491">
        <w:rPr>
          <w:rFonts w:ascii="Arial" w:hAnsi="Arial" w:cs="Arial"/>
          <w:sz w:val="20"/>
          <w:szCs w:val="20"/>
        </w:rPr>
        <w:t>To prepare the annual accounts in accordance with latest accounting standards.</w:t>
      </w:r>
    </w:p>
    <w:p w:rsidR="00153491" w:rsidRPr="00153491" w:rsidRDefault="00153491" w:rsidP="00153491">
      <w:pPr>
        <w:pStyle w:val="NoSpacing"/>
        <w:numPr>
          <w:ilvl w:val="0"/>
          <w:numId w:val="6"/>
        </w:numPr>
        <w:spacing w:after="120"/>
        <w:ind w:left="714" w:hanging="357"/>
        <w:rPr>
          <w:rFonts w:ascii="Arial" w:hAnsi="Arial" w:cs="Arial"/>
          <w:sz w:val="20"/>
          <w:szCs w:val="20"/>
        </w:rPr>
      </w:pPr>
      <w:r w:rsidRPr="00153491">
        <w:rPr>
          <w:rFonts w:ascii="Arial" w:hAnsi="Arial" w:cs="Arial"/>
          <w:sz w:val="20"/>
          <w:szCs w:val="20"/>
        </w:rPr>
        <w:lastRenderedPageBreak/>
        <w:t>To provide support to the Finance Director for the annual external audit and preparation of Annual Report and Accounts.</w:t>
      </w:r>
    </w:p>
    <w:p w:rsidR="00153491" w:rsidRPr="00153491" w:rsidRDefault="00153491" w:rsidP="00153491">
      <w:pPr>
        <w:pStyle w:val="NoSpacing"/>
        <w:numPr>
          <w:ilvl w:val="0"/>
          <w:numId w:val="6"/>
        </w:numPr>
        <w:spacing w:after="120"/>
        <w:ind w:left="714" w:hanging="357"/>
        <w:rPr>
          <w:rFonts w:ascii="Arial" w:hAnsi="Arial" w:cs="Arial"/>
          <w:sz w:val="20"/>
          <w:szCs w:val="20"/>
        </w:rPr>
      </w:pPr>
      <w:r w:rsidRPr="00153491">
        <w:rPr>
          <w:rFonts w:ascii="Arial" w:hAnsi="Arial" w:cs="Arial"/>
          <w:sz w:val="20"/>
          <w:szCs w:val="20"/>
        </w:rPr>
        <w:t>To prepare the Poppy Factory payrolls</w:t>
      </w:r>
    </w:p>
    <w:p w:rsidR="00153491" w:rsidRPr="00153491" w:rsidRDefault="00153491" w:rsidP="00153491">
      <w:pPr>
        <w:pStyle w:val="NoSpacing"/>
        <w:numPr>
          <w:ilvl w:val="0"/>
          <w:numId w:val="6"/>
        </w:numPr>
        <w:spacing w:after="120"/>
        <w:ind w:left="714" w:hanging="357"/>
        <w:rPr>
          <w:rFonts w:ascii="Arial" w:hAnsi="Arial" w:cs="Arial"/>
          <w:sz w:val="20"/>
          <w:szCs w:val="20"/>
        </w:rPr>
      </w:pPr>
      <w:r w:rsidRPr="00153491">
        <w:rPr>
          <w:rFonts w:ascii="Arial" w:hAnsi="Arial" w:cs="Arial"/>
          <w:sz w:val="20"/>
          <w:szCs w:val="20"/>
        </w:rPr>
        <w:t xml:space="preserve">To prepare and pay pension contributions to group personal pension provider including new starters and leavers. </w:t>
      </w:r>
    </w:p>
    <w:p w:rsidR="00153491" w:rsidRPr="00153491" w:rsidRDefault="00153491" w:rsidP="00153491">
      <w:pPr>
        <w:pStyle w:val="NoSpacing"/>
        <w:numPr>
          <w:ilvl w:val="0"/>
          <w:numId w:val="6"/>
        </w:numPr>
        <w:spacing w:after="120"/>
        <w:ind w:left="714" w:hanging="357"/>
        <w:rPr>
          <w:rFonts w:ascii="Arial" w:hAnsi="Arial" w:cs="Arial"/>
          <w:sz w:val="20"/>
          <w:szCs w:val="20"/>
        </w:rPr>
      </w:pPr>
      <w:r w:rsidRPr="00153491">
        <w:rPr>
          <w:rFonts w:ascii="Arial" w:hAnsi="Arial" w:cs="Arial"/>
          <w:sz w:val="20"/>
          <w:szCs w:val="20"/>
        </w:rPr>
        <w:t>To provide support to the Finance Director in development and delivery of finance projects to improve the overall Poppy Factory business performance.</w:t>
      </w:r>
    </w:p>
    <w:p w:rsidR="00153491" w:rsidRPr="00153491" w:rsidRDefault="00153491" w:rsidP="00153491">
      <w:pPr>
        <w:pStyle w:val="NoSpacing"/>
        <w:numPr>
          <w:ilvl w:val="0"/>
          <w:numId w:val="6"/>
        </w:numPr>
        <w:spacing w:after="120"/>
        <w:ind w:left="714" w:hanging="357"/>
        <w:rPr>
          <w:rFonts w:ascii="Arial" w:hAnsi="Arial" w:cs="Arial"/>
          <w:sz w:val="20"/>
          <w:szCs w:val="20"/>
        </w:rPr>
      </w:pPr>
      <w:r w:rsidRPr="00153491">
        <w:rPr>
          <w:rFonts w:ascii="Arial" w:hAnsi="Arial" w:cs="Arial"/>
          <w:sz w:val="20"/>
          <w:szCs w:val="20"/>
        </w:rPr>
        <w:t>To provide guidance and support to less experienced membe</w:t>
      </w:r>
      <w:r>
        <w:rPr>
          <w:rFonts w:ascii="Arial" w:hAnsi="Arial" w:cs="Arial"/>
          <w:sz w:val="20"/>
          <w:szCs w:val="20"/>
        </w:rPr>
        <w:t>rs of the Finance Team and non-</w:t>
      </w:r>
      <w:r w:rsidRPr="00153491">
        <w:rPr>
          <w:rFonts w:ascii="Arial" w:hAnsi="Arial" w:cs="Arial"/>
          <w:sz w:val="20"/>
          <w:szCs w:val="20"/>
        </w:rPr>
        <w:t>Finance managers undertaking coaching/briefing/induction on finance procedures and regulations as appropriate.</w:t>
      </w:r>
    </w:p>
    <w:p w:rsidR="00153491" w:rsidRPr="00153491" w:rsidRDefault="00153491" w:rsidP="00153491">
      <w:pPr>
        <w:pStyle w:val="NoSpacing"/>
        <w:numPr>
          <w:ilvl w:val="0"/>
          <w:numId w:val="6"/>
        </w:numPr>
        <w:spacing w:after="120"/>
        <w:ind w:left="714" w:hanging="357"/>
        <w:rPr>
          <w:rFonts w:ascii="Arial" w:hAnsi="Arial" w:cs="Arial"/>
          <w:sz w:val="20"/>
          <w:szCs w:val="20"/>
        </w:rPr>
      </w:pPr>
      <w:r w:rsidRPr="00153491">
        <w:rPr>
          <w:rFonts w:ascii="Arial" w:hAnsi="Arial" w:cs="Arial"/>
          <w:sz w:val="20"/>
          <w:szCs w:val="20"/>
        </w:rPr>
        <w:t>To contribute as a member of the Finance team to the development of the finance function to support continual improvement in the service delivered to the Poppy Factory.</w:t>
      </w:r>
    </w:p>
    <w:p w:rsidR="00153491" w:rsidRPr="00153491" w:rsidRDefault="00153491" w:rsidP="00153491">
      <w:pPr>
        <w:pStyle w:val="NoSpacing"/>
        <w:numPr>
          <w:ilvl w:val="0"/>
          <w:numId w:val="6"/>
        </w:numPr>
        <w:spacing w:after="120"/>
        <w:ind w:left="714" w:hanging="357"/>
        <w:rPr>
          <w:rFonts w:ascii="Arial" w:hAnsi="Arial" w:cs="Arial"/>
          <w:sz w:val="20"/>
          <w:szCs w:val="20"/>
        </w:rPr>
      </w:pPr>
      <w:r w:rsidRPr="00153491">
        <w:rPr>
          <w:rFonts w:ascii="Arial" w:hAnsi="Arial" w:cs="Arial"/>
          <w:sz w:val="20"/>
          <w:szCs w:val="20"/>
        </w:rPr>
        <w:t>Support and manage any volunteers in accordance with the Volunteer Handbook and in liaison with the Volunteer Manager.</w:t>
      </w:r>
    </w:p>
    <w:p w:rsidR="00153491" w:rsidRPr="00153491" w:rsidRDefault="00153491" w:rsidP="00153491">
      <w:pPr>
        <w:pStyle w:val="NoSpacing"/>
        <w:numPr>
          <w:ilvl w:val="0"/>
          <w:numId w:val="6"/>
        </w:numPr>
        <w:spacing w:after="120"/>
        <w:ind w:left="714" w:hanging="357"/>
        <w:rPr>
          <w:rFonts w:ascii="Arial" w:hAnsi="Arial" w:cs="Arial"/>
          <w:sz w:val="20"/>
          <w:szCs w:val="20"/>
        </w:rPr>
      </w:pPr>
      <w:r w:rsidRPr="00153491">
        <w:rPr>
          <w:rFonts w:ascii="Arial" w:hAnsi="Arial" w:cs="Arial"/>
          <w:sz w:val="20"/>
          <w:szCs w:val="20"/>
        </w:rPr>
        <w:t>To undertake other duties as appropriate taking account of the nature and scope of the role.</w:t>
      </w:r>
    </w:p>
    <w:p w:rsidR="00153491" w:rsidRPr="00153491" w:rsidRDefault="00153491" w:rsidP="00153491">
      <w:pPr>
        <w:pStyle w:val="NoSpacing"/>
        <w:rPr>
          <w:rFonts w:ascii="Arial" w:hAnsi="Arial" w:cs="Arial"/>
          <w:b/>
          <w:sz w:val="20"/>
          <w:szCs w:val="20"/>
        </w:rPr>
      </w:pPr>
    </w:p>
    <w:p w:rsidR="00153491" w:rsidRPr="00153491" w:rsidRDefault="00153491" w:rsidP="00153491">
      <w:pPr>
        <w:pStyle w:val="NoSpacing"/>
        <w:rPr>
          <w:rFonts w:ascii="Arial" w:hAnsi="Arial" w:cs="Arial"/>
          <w:b/>
          <w:sz w:val="20"/>
          <w:szCs w:val="20"/>
        </w:rPr>
      </w:pPr>
      <w:r w:rsidRPr="00153491">
        <w:rPr>
          <w:rFonts w:ascii="Arial" w:hAnsi="Arial" w:cs="Arial"/>
          <w:b/>
          <w:sz w:val="20"/>
          <w:szCs w:val="20"/>
        </w:rPr>
        <w:t>General</w:t>
      </w:r>
    </w:p>
    <w:p w:rsidR="00153491" w:rsidRPr="00153491" w:rsidRDefault="00153491" w:rsidP="00153491">
      <w:pPr>
        <w:pStyle w:val="NoSpacing"/>
        <w:rPr>
          <w:rFonts w:ascii="Arial" w:hAnsi="Arial" w:cs="Arial"/>
          <w:sz w:val="20"/>
          <w:szCs w:val="20"/>
        </w:rPr>
      </w:pPr>
    </w:p>
    <w:p w:rsidR="00153491" w:rsidRDefault="00153491" w:rsidP="00153491">
      <w:pPr>
        <w:pStyle w:val="NoSpacing"/>
        <w:numPr>
          <w:ilvl w:val="0"/>
          <w:numId w:val="5"/>
        </w:numPr>
        <w:spacing w:after="120"/>
        <w:ind w:left="714" w:hanging="357"/>
        <w:rPr>
          <w:rFonts w:ascii="Arial" w:hAnsi="Arial" w:cs="Arial"/>
          <w:sz w:val="20"/>
          <w:szCs w:val="20"/>
        </w:rPr>
      </w:pPr>
      <w:r w:rsidRPr="00153491">
        <w:rPr>
          <w:rFonts w:ascii="Arial" w:hAnsi="Arial" w:cs="Arial"/>
          <w:sz w:val="20"/>
          <w:szCs w:val="20"/>
        </w:rPr>
        <w:t>To work in accordance with The Poppy Factory policies and procedures.</w:t>
      </w:r>
      <w:bookmarkStart w:id="0" w:name="_GoBack"/>
      <w:bookmarkEnd w:id="0"/>
    </w:p>
    <w:p w:rsidR="00153491" w:rsidRPr="00153491" w:rsidRDefault="00153491" w:rsidP="00153491">
      <w:pPr>
        <w:pStyle w:val="NoSpacing"/>
        <w:numPr>
          <w:ilvl w:val="0"/>
          <w:numId w:val="5"/>
        </w:numPr>
        <w:spacing w:after="120"/>
        <w:ind w:left="714" w:hanging="357"/>
        <w:rPr>
          <w:rFonts w:ascii="Arial" w:hAnsi="Arial" w:cs="Arial"/>
          <w:sz w:val="20"/>
          <w:szCs w:val="20"/>
        </w:rPr>
      </w:pPr>
      <w:r w:rsidRPr="00153491">
        <w:rPr>
          <w:rFonts w:ascii="Arial" w:hAnsi="Arial" w:cs="Arial"/>
          <w:sz w:val="20"/>
          <w:szCs w:val="20"/>
        </w:rPr>
        <w:t>To work in accordance with The Poppy Factory values and demonstrate through own behaviour in the workplace good equality and diversity practices.</w:t>
      </w:r>
    </w:p>
    <w:p w:rsidR="00153491" w:rsidRPr="00153491" w:rsidRDefault="00153491" w:rsidP="00153491">
      <w:pPr>
        <w:pStyle w:val="NoSpacing"/>
        <w:numPr>
          <w:ilvl w:val="0"/>
          <w:numId w:val="5"/>
        </w:numPr>
        <w:spacing w:after="120"/>
        <w:ind w:left="714" w:hanging="357"/>
        <w:rPr>
          <w:rFonts w:ascii="Arial" w:hAnsi="Arial" w:cs="Arial"/>
          <w:sz w:val="20"/>
          <w:szCs w:val="20"/>
        </w:rPr>
      </w:pPr>
      <w:r w:rsidRPr="00153491">
        <w:rPr>
          <w:rFonts w:ascii="Arial" w:hAnsi="Arial" w:cs="Arial"/>
          <w:sz w:val="20"/>
          <w:szCs w:val="20"/>
        </w:rPr>
        <w:t>To undertake training and development as required and demonstrate a commitment to own professional development.</w:t>
      </w:r>
    </w:p>
    <w:p w:rsidR="00153491" w:rsidRPr="00153491" w:rsidRDefault="00153491" w:rsidP="00153491">
      <w:pPr>
        <w:pStyle w:val="NoSpacing"/>
        <w:rPr>
          <w:rFonts w:ascii="Arial" w:hAnsi="Arial" w:cs="Arial"/>
          <w:b/>
          <w:sz w:val="20"/>
          <w:szCs w:val="20"/>
        </w:rPr>
      </w:pPr>
    </w:p>
    <w:p w:rsidR="00153491" w:rsidRPr="00153491" w:rsidRDefault="00153491" w:rsidP="00153491">
      <w:pPr>
        <w:pStyle w:val="NoSpacing"/>
        <w:rPr>
          <w:rFonts w:ascii="Arial" w:hAnsi="Arial" w:cs="Arial"/>
          <w:b/>
          <w:szCs w:val="20"/>
        </w:rPr>
      </w:pPr>
      <w:r w:rsidRPr="00153491">
        <w:rPr>
          <w:rFonts w:ascii="Arial" w:hAnsi="Arial" w:cs="Arial"/>
          <w:b/>
          <w:szCs w:val="20"/>
        </w:rPr>
        <w:t xml:space="preserve">Person Specification </w:t>
      </w:r>
    </w:p>
    <w:p w:rsidR="00153491" w:rsidRPr="00153491" w:rsidRDefault="00153491" w:rsidP="00153491">
      <w:pPr>
        <w:pStyle w:val="NoSpacing"/>
        <w:rPr>
          <w:rFonts w:ascii="Arial" w:hAnsi="Arial" w:cs="Arial"/>
          <w:b/>
          <w:sz w:val="20"/>
          <w:szCs w:val="20"/>
        </w:rPr>
      </w:pPr>
    </w:p>
    <w:p w:rsidR="00153491" w:rsidRPr="00153491" w:rsidRDefault="00153491" w:rsidP="00153491">
      <w:pPr>
        <w:pStyle w:val="NoSpacing"/>
        <w:rPr>
          <w:rFonts w:ascii="Arial" w:hAnsi="Arial" w:cs="Arial"/>
          <w:b/>
          <w:sz w:val="20"/>
          <w:szCs w:val="20"/>
        </w:rPr>
      </w:pPr>
      <w:r w:rsidRPr="00153491">
        <w:rPr>
          <w:rFonts w:ascii="Arial" w:hAnsi="Arial" w:cs="Arial"/>
          <w:b/>
          <w:sz w:val="20"/>
          <w:szCs w:val="20"/>
        </w:rPr>
        <w:t xml:space="preserve">Essential </w:t>
      </w:r>
      <w:r w:rsidRPr="00153491">
        <w:rPr>
          <w:rFonts w:ascii="Arial" w:hAnsi="Arial" w:cs="Arial"/>
          <w:b/>
          <w:sz w:val="20"/>
          <w:szCs w:val="20"/>
        </w:rPr>
        <w:tab/>
      </w:r>
      <w:r w:rsidRPr="00153491">
        <w:rPr>
          <w:rFonts w:ascii="Arial" w:hAnsi="Arial" w:cs="Arial"/>
          <w:b/>
          <w:sz w:val="20"/>
          <w:szCs w:val="20"/>
        </w:rPr>
        <w:tab/>
      </w:r>
      <w:r w:rsidRPr="00153491">
        <w:rPr>
          <w:rFonts w:ascii="Arial" w:hAnsi="Arial" w:cs="Arial"/>
          <w:b/>
          <w:sz w:val="20"/>
          <w:szCs w:val="20"/>
        </w:rPr>
        <w:tab/>
      </w:r>
      <w:r w:rsidRPr="00153491">
        <w:rPr>
          <w:rFonts w:ascii="Arial" w:hAnsi="Arial" w:cs="Arial"/>
          <w:b/>
          <w:sz w:val="20"/>
          <w:szCs w:val="20"/>
        </w:rPr>
        <w:tab/>
      </w:r>
      <w:r w:rsidRPr="00153491">
        <w:rPr>
          <w:rFonts w:ascii="Arial" w:hAnsi="Arial" w:cs="Arial"/>
          <w:b/>
          <w:sz w:val="20"/>
          <w:szCs w:val="20"/>
        </w:rPr>
        <w:tab/>
      </w:r>
      <w:r w:rsidRPr="00153491">
        <w:rPr>
          <w:rFonts w:ascii="Arial" w:hAnsi="Arial" w:cs="Arial"/>
          <w:b/>
          <w:sz w:val="20"/>
          <w:szCs w:val="20"/>
        </w:rPr>
        <w:tab/>
        <w:t>Desirable</w:t>
      </w:r>
    </w:p>
    <w:p w:rsidR="00153491" w:rsidRPr="00153491" w:rsidRDefault="00153491" w:rsidP="00153491">
      <w:pPr>
        <w:pStyle w:val="NoSpacing"/>
        <w:rPr>
          <w:rFonts w:ascii="Arial" w:hAnsi="Arial" w:cs="Arial"/>
          <w:b/>
          <w:sz w:val="20"/>
          <w:szCs w:val="20"/>
        </w:rPr>
      </w:pPr>
    </w:p>
    <w:tbl>
      <w:tblPr>
        <w:tblStyle w:val="TableGrid"/>
        <w:tblW w:w="0" w:type="auto"/>
        <w:tblLook w:val="04A0" w:firstRow="1" w:lastRow="0" w:firstColumn="1" w:lastColumn="0" w:noHBand="0" w:noVBand="1"/>
      </w:tblPr>
      <w:tblGrid>
        <w:gridCol w:w="4495"/>
        <w:gridCol w:w="4521"/>
      </w:tblGrid>
      <w:tr w:rsidR="005B1847" w:rsidTr="001B04F3">
        <w:tc>
          <w:tcPr>
            <w:tcW w:w="9854" w:type="dxa"/>
            <w:gridSpan w:val="2"/>
            <w:shd w:val="clear" w:color="auto" w:fill="F2F2F2" w:themeFill="background1" w:themeFillShade="F2"/>
          </w:tcPr>
          <w:p w:rsidR="005B1847" w:rsidRPr="005B1847" w:rsidRDefault="005B1847" w:rsidP="001B04F3">
            <w:pPr>
              <w:pStyle w:val="NoSpacing"/>
              <w:rPr>
                <w:rFonts w:ascii="Arial" w:hAnsi="Arial" w:cs="Arial"/>
                <w:b/>
                <w:sz w:val="20"/>
              </w:rPr>
            </w:pPr>
            <w:r w:rsidRPr="005B1847">
              <w:rPr>
                <w:rFonts w:ascii="Arial" w:hAnsi="Arial" w:cs="Arial"/>
                <w:b/>
                <w:sz w:val="20"/>
              </w:rPr>
              <w:t xml:space="preserve">Education/Qualifications </w:t>
            </w:r>
          </w:p>
        </w:tc>
      </w:tr>
      <w:tr w:rsidR="005B1847" w:rsidTr="001B04F3">
        <w:tc>
          <w:tcPr>
            <w:tcW w:w="4927" w:type="dxa"/>
          </w:tcPr>
          <w:p w:rsidR="005B1847" w:rsidRPr="005B1847" w:rsidRDefault="005B1847" w:rsidP="001B04F3">
            <w:pPr>
              <w:pStyle w:val="NoSpacing"/>
              <w:rPr>
                <w:rFonts w:ascii="Arial" w:hAnsi="Arial" w:cs="Arial"/>
                <w:sz w:val="20"/>
              </w:rPr>
            </w:pPr>
            <w:r w:rsidRPr="005B1847">
              <w:rPr>
                <w:rFonts w:ascii="Arial" w:hAnsi="Arial" w:cs="Arial"/>
                <w:sz w:val="20"/>
              </w:rPr>
              <w:t xml:space="preserve">Minimum ‘A’ Level standard </w:t>
            </w:r>
          </w:p>
        </w:tc>
        <w:tc>
          <w:tcPr>
            <w:tcW w:w="4927" w:type="dxa"/>
          </w:tcPr>
          <w:p w:rsidR="005B1847" w:rsidRPr="005B1847" w:rsidRDefault="005B1847" w:rsidP="001B04F3">
            <w:pPr>
              <w:pStyle w:val="NoSpacing"/>
              <w:rPr>
                <w:rFonts w:ascii="Arial" w:hAnsi="Arial" w:cs="Arial"/>
                <w:sz w:val="20"/>
              </w:rPr>
            </w:pPr>
            <w:r w:rsidRPr="005B1847">
              <w:rPr>
                <w:rFonts w:ascii="Arial" w:hAnsi="Arial" w:cs="Arial"/>
                <w:sz w:val="20"/>
              </w:rPr>
              <w:t>BA/BSc in accounting or business related subject</w:t>
            </w:r>
          </w:p>
        </w:tc>
      </w:tr>
      <w:tr w:rsidR="005B1847" w:rsidTr="001B04F3">
        <w:tc>
          <w:tcPr>
            <w:tcW w:w="4927" w:type="dxa"/>
          </w:tcPr>
          <w:p w:rsidR="005B1847" w:rsidRPr="005B1847" w:rsidRDefault="005B1847" w:rsidP="001B04F3">
            <w:pPr>
              <w:pStyle w:val="NoSpacing"/>
              <w:rPr>
                <w:rFonts w:ascii="Arial" w:hAnsi="Arial" w:cs="Arial"/>
                <w:sz w:val="20"/>
              </w:rPr>
            </w:pPr>
            <w:r w:rsidRPr="005B1847">
              <w:rPr>
                <w:rFonts w:ascii="Arial" w:hAnsi="Arial" w:cs="Arial"/>
                <w:sz w:val="20"/>
              </w:rPr>
              <w:t xml:space="preserve">Significant progress to professional accounting qualification ACA, ACCA, CIMA or equivalent </w:t>
            </w:r>
          </w:p>
        </w:tc>
        <w:tc>
          <w:tcPr>
            <w:tcW w:w="4927" w:type="dxa"/>
          </w:tcPr>
          <w:p w:rsidR="005B1847" w:rsidRPr="005B1847" w:rsidRDefault="005B1847" w:rsidP="001B04F3">
            <w:pPr>
              <w:pStyle w:val="NoSpacing"/>
              <w:rPr>
                <w:rFonts w:ascii="Arial" w:hAnsi="Arial" w:cs="Arial"/>
                <w:sz w:val="20"/>
              </w:rPr>
            </w:pPr>
            <w:r w:rsidRPr="005B1847">
              <w:rPr>
                <w:rFonts w:ascii="Arial" w:hAnsi="Arial" w:cs="Arial"/>
                <w:sz w:val="20"/>
              </w:rPr>
              <w:t>Professional accounting qualification ACA, ACCA, CIMA or equivalent</w:t>
            </w:r>
          </w:p>
        </w:tc>
      </w:tr>
      <w:tr w:rsidR="005B1847" w:rsidTr="001B04F3">
        <w:tc>
          <w:tcPr>
            <w:tcW w:w="9854" w:type="dxa"/>
            <w:gridSpan w:val="2"/>
            <w:shd w:val="clear" w:color="auto" w:fill="F2F2F2" w:themeFill="background1" w:themeFillShade="F2"/>
          </w:tcPr>
          <w:p w:rsidR="005B1847" w:rsidRPr="005B1847" w:rsidRDefault="005B1847" w:rsidP="001B04F3">
            <w:pPr>
              <w:pStyle w:val="NoSpacing"/>
              <w:rPr>
                <w:rFonts w:ascii="Arial" w:hAnsi="Arial" w:cs="Arial"/>
                <w:b/>
                <w:sz w:val="20"/>
              </w:rPr>
            </w:pPr>
            <w:r w:rsidRPr="005B1847">
              <w:rPr>
                <w:rFonts w:ascii="Arial" w:hAnsi="Arial" w:cs="Arial"/>
                <w:b/>
                <w:sz w:val="20"/>
              </w:rPr>
              <w:t xml:space="preserve">Experience </w:t>
            </w:r>
          </w:p>
        </w:tc>
      </w:tr>
      <w:tr w:rsidR="005B1847" w:rsidTr="001B04F3">
        <w:tc>
          <w:tcPr>
            <w:tcW w:w="4927" w:type="dxa"/>
          </w:tcPr>
          <w:p w:rsidR="005B1847" w:rsidRPr="005B1847" w:rsidRDefault="005B1847" w:rsidP="001B04F3">
            <w:pPr>
              <w:pStyle w:val="NoSpacing"/>
              <w:rPr>
                <w:rFonts w:ascii="Arial" w:hAnsi="Arial" w:cs="Arial"/>
                <w:b/>
                <w:sz w:val="20"/>
              </w:rPr>
            </w:pPr>
            <w:r w:rsidRPr="005B1847">
              <w:rPr>
                <w:rFonts w:ascii="Arial" w:hAnsi="Arial" w:cs="Arial"/>
                <w:sz w:val="20"/>
              </w:rPr>
              <w:t>Experience of working in a finance department focussed on delivering a service to the whole organisation</w:t>
            </w:r>
          </w:p>
        </w:tc>
        <w:tc>
          <w:tcPr>
            <w:tcW w:w="4927" w:type="dxa"/>
          </w:tcPr>
          <w:p w:rsidR="005B1847" w:rsidRPr="005B1847" w:rsidRDefault="005B1847" w:rsidP="001B04F3">
            <w:pPr>
              <w:pStyle w:val="NoSpacing"/>
              <w:rPr>
                <w:rFonts w:ascii="Arial" w:hAnsi="Arial" w:cs="Arial"/>
                <w:sz w:val="20"/>
              </w:rPr>
            </w:pPr>
            <w:r w:rsidRPr="005B1847">
              <w:rPr>
                <w:rFonts w:ascii="Arial" w:hAnsi="Arial" w:cs="Arial"/>
                <w:sz w:val="20"/>
              </w:rPr>
              <w:t>Experience gained within the charity/not for profit sector</w:t>
            </w:r>
          </w:p>
        </w:tc>
      </w:tr>
      <w:tr w:rsidR="005B1847" w:rsidTr="001B04F3">
        <w:tc>
          <w:tcPr>
            <w:tcW w:w="4927" w:type="dxa"/>
          </w:tcPr>
          <w:p w:rsidR="005B1847" w:rsidRPr="005B1847" w:rsidRDefault="005B1847" w:rsidP="001B04F3">
            <w:pPr>
              <w:pStyle w:val="NoSpacing"/>
              <w:rPr>
                <w:rFonts w:ascii="Arial" w:hAnsi="Arial" w:cs="Arial"/>
                <w:sz w:val="20"/>
              </w:rPr>
            </w:pPr>
            <w:r w:rsidRPr="005B1847">
              <w:rPr>
                <w:rFonts w:ascii="Arial" w:hAnsi="Arial" w:cs="Arial"/>
                <w:sz w:val="20"/>
              </w:rPr>
              <w:t>Significant experience of meeting deadlines for the production of management accounts</w:t>
            </w:r>
          </w:p>
        </w:tc>
        <w:tc>
          <w:tcPr>
            <w:tcW w:w="4927" w:type="dxa"/>
          </w:tcPr>
          <w:p w:rsidR="005B1847" w:rsidRPr="005B1847" w:rsidRDefault="005B1847" w:rsidP="001B04F3">
            <w:pPr>
              <w:pStyle w:val="NoSpacing"/>
              <w:rPr>
                <w:rFonts w:ascii="Arial" w:hAnsi="Arial" w:cs="Arial"/>
                <w:b/>
                <w:sz w:val="20"/>
              </w:rPr>
            </w:pPr>
          </w:p>
        </w:tc>
      </w:tr>
      <w:tr w:rsidR="005B1847" w:rsidTr="001B04F3">
        <w:tc>
          <w:tcPr>
            <w:tcW w:w="4927" w:type="dxa"/>
          </w:tcPr>
          <w:p w:rsidR="005B1847" w:rsidRPr="005B1847" w:rsidRDefault="005B1847" w:rsidP="001B04F3">
            <w:pPr>
              <w:pStyle w:val="NoSpacing"/>
              <w:rPr>
                <w:rFonts w:ascii="Arial" w:hAnsi="Arial" w:cs="Arial"/>
                <w:sz w:val="20"/>
              </w:rPr>
            </w:pPr>
            <w:r w:rsidRPr="005B1847">
              <w:rPr>
                <w:rFonts w:ascii="Arial" w:hAnsi="Arial" w:cs="Arial"/>
                <w:sz w:val="20"/>
              </w:rPr>
              <w:t>Experience of creating and improving financial processes and controls</w:t>
            </w:r>
          </w:p>
        </w:tc>
        <w:tc>
          <w:tcPr>
            <w:tcW w:w="4927" w:type="dxa"/>
          </w:tcPr>
          <w:p w:rsidR="005B1847" w:rsidRPr="005B1847" w:rsidRDefault="005B1847" w:rsidP="001B04F3">
            <w:pPr>
              <w:pStyle w:val="NoSpacing"/>
              <w:rPr>
                <w:rFonts w:ascii="Arial" w:hAnsi="Arial" w:cs="Arial"/>
                <w:b/>
                <w:sz w:val="20"/>
              </w:rPr>
            </w:pPr>
          </w:p>
        </w:tc>
      </w:tr>
      <w:tr w:rsidR="005B1847" w:rsidTr="001B04F3">
        <w:tc>
          <w:tcPr>
            <w:tcW w:w="4927" w:type="dxa"/>
          </w:tcPr>
          <w:p w:rsidR="005B1847" w:rsidRPr="005B1847" w:rsidRDefault="005B1847" w:rsidP="001B04F3">
            <w:pPr>
              <w:pStyle w:val="NoSpacing"/>
              <w:rPr>
                <w:rFonts w:ascii="Arial" w:hAnsi="Arial" w:cs="Arial"/>
                <w:sz w:val="20"/>
              </w:rPr>
            </w:pPr>
            <w:r w:rsidRPr="005B1847">
              <w:rPr>
                <w:rFonts w:ascii="Arial" w:hAnsi="Arial" w:cs="Arial"/>
                <w:sz w:val="20"/>
              </w:rPr>
              <w:t>Experience of preparing financial reports and analyses for senior management teams</w:t>
            </w:r>
          </w:p>
        </w:tc>
        <w:tc>
          <w:tcPr>
            <w:tcW w:w="4927" w:type="dxa"/>
          </w:tcPr>
          <w:p w:rsidR="005B1847" w:rsidRPr="005B1847" w:rsidRDefault="005B1847" w:rsidP="001B04F3">
            <w:pPr>
              <w:pStyle w:val="NoSpacing"/>
              <w:rPr>
                <w:rFonts w:ascii="Arial" w:hAnsi="Arial" w:cs="Arial"/>
                <w:b/>
                <w:sz w:val="20"/>
              </w:rPr>
            </w:pPr>
          </w:p>
        </w:tc>
      </w:tr>
      <w:tr w:rsidR="005B1847" w:rsidTr="001B04F3">
        <w:tc>
          <w:tcPr>
            <w:tcW w:w="4927" w:type="dxa"/>
          </w:tcPr>
          <w:p w:rsidR="005B1847" w:rsidRPr="005B1847" w:rsidRDefault="005B1847" w:rsidP="001B04F3">
            <w:pPr>
              <w:pStyle w:val="NoSpacing"/>
              <w:rPr>
                <w:rFonts w:ascii="Arial" w:hAnsi="Arial" w:cs="Arial"/>
                <w:sz w:val="20"/>
              </w:rPr>
            </w:pPr>
          </w:p>
        </w:tc>
        <w:tc>
          <w:tcPr>
            <w:tcW w:w="4927" w:type="dxa"/>
          </w:tcPr>
          <w:p w:rsidR="005B1847" w:rsidRPr="005B1847" w:rsidRDefault="005B1847" w:rsidP="001B04F3">
            <w:pPr>
              <w:pStyle w:val="NoSpacing"/>
              <w:rPr>
                <w:rFonts w:ascii="Arial" w:hAnsi="Arial" w:cs="Arial"/>
                <w:sz w:val="20"/>
              </w:rPr>
            </w:pPr>
            <w:r w:rsidRPr="005B1847">
              <w:rPr>
                <w:rFonts w:ascii="Arial" w:hAnsi="Arial" w:cs="Arial"/>
                <w:sz w:val="20"/>
              </w:rPr>
              <w:t>Experience of  VAT treatment for Charities</w:t>
            </w:r>
          </w:p>
        </w:tc>
      </w:tr>
      <w:tr w:rsidR="005B1847" w:rsidTr="001B04F3">
        <w:tc>
          <w:tcPr>
            <w:tcW w:w="4927" w:type="dxa"/>
          </w:tcPr>
          <w:p w:rsidR="005B1847" w:rsidRPr="005B1847" w:rsidRDefault="005B1847" w:rsidP="001B04F3">
            <w:pPr>
              <w:pStyle w:val="NoSpacing"/>
              <w:rPr>
                <w:rFonts w:ascii="Arial" w:hAnsi="Arial" w:cs="Arial"/>
                <w:sz w:val="20"/>
              </w:rPr>
            </w:pPr>
          </w:p>
        </w:tc>
        <w:tc>
          <w:tcPr>
            <w:tcW w:w="4927" w:type="dxa"/>
          </w:tcPr>
          <w:p w:rsidR="005B1847" w:rsidRPr="005B1847" w:rsidRDefault="005B1847" w:rsidP="001B04F3">
            <w:pPr>
              <w:pStyle w:val="NoSpacing"/>
              <w:rPr>
                <w:rFonts w:ascii="Arial" w:hAnsi="Arial" w:cs="Arial"/>
                <w:sz w:val="20"/>
              </w:rPr>
            </w:pPr>
            <w:r w:rsidRPr="005B1847">
              <w:rPr>
                <w:rFonts w:ascii="Arial" w:hAnsi="Arial" w:cs="Arial"/>
                <w:sz w:val="20"/>
              </w:rPr>
              <w:t>Experience of delivering a finance service to a remote/dispersed workforce</w:t>
            </w:r>
          </w:p>
        </w:tc>
      </w:tr>
      <w:tr w:rsidR="005B1847" w:rsidTr="001B04F3">
        <w:tc>
          <w:tcPr>
            <w:tcW w:w="4927" w:type="dxa"/>
          </w:tcPr>
          <w:p w:rsidR="005B1847" w:rsidRPr="005B1847" w:rsidRDefault="005B1847" w:rsidP="001B04F3">
            <w:pPr>
              <w:pStyle w:val="NoSpacing"/>
              <w:rPr>
                <w:rFonts w:ascii="Arial" w:hAnsi="Arial" w:cs="Arial"/>
                <w:sz w:val="20"/>
              </w:rPr>
            </w:pPr>
          </w:p>
        </w:tc>
        <w:tc>
          <w:tcPr>
            <w:tcW w:w="4927" w:type="dxa"/>
          </w:tcPr>
          <w:p w:rsidR="005B1847" w:rsidRPr="005B1847" w:rsidRDefault="005B1847" w:rsidP="001B04F3">
            <w:pPr>
              <w:pStyle w:val="NoSpacing"/>
              <w:rPr>
                <w:rFonts w:ascii="Arial" w:hAnsi="Arial" w:cs="Arial"/>
                <w:sz w:val="20"/>
              </w:rPr>
            </w:pPr>
            <w:r w:rsidRPr="005B1847">
              <w:rPr>
                <w:rFonts w:ascii="Arial" w:hAnsi="Arial" w:cs="Arial"/>
                <w:sz w:val="20"/>
              </w:rPr>
              <w:t>Experience in delivering briefings/training to non-financial managers</w:t>
            </w:r>
          </w:p>
        </w:tc>
      </w:tr>
      <w:tr w:rsidR="005B1847" w:rsidTr="001B04F3">
        <w:tc>
          <w:tcPr>
            <w:tcW w:w="4927" w:type="dxa"/>
          </w:tcPr>
          <w:p w:rsidR="005B1847" w:rsidRPr="005B1847" w:rsidRDefault="005B1847" w:rsidP="001B04F3">
            <w:pPr>
              <w:rPr>
                <w:rFonts w:ascii="Arial" w:hAnsi="Arial" w:cs="Arial"/>
                <w:sz w:val="20"/>
              </w:rPr>
            </w:pPr>
          </w:p>
        </w:tc>
        <w:tc>
          <w:tcPr>
            <w:tcW w:w="4927" w:type="dxa"/>
          </w:tcPr>
          <w:p w:rsidR="005B1847" w:rsidRPr="005B1847" w:rsidRDefault="005B1847" w:rsidP="001B04F3">
            <w:pPr>
              <w:rPr>
                <w:rFonts w:ascii="Arial" w:hAnsi="Arial" w:cs="Arial"/>
                <w:sz w:val="20"/>
              </w:rPr>
            </w:pPr>
            <w:r w:rsidRPr="005B1847">
              <w:rPr>
                <w:rFonts w:ascii="Arial" w:hAnsi="Arial" w:cs="Arial"/>
                <w:sz w:val="20"/>
              </w:rPr>
              <w:t>Experience of supporting funding bids and fund accounting</w:t>
            </w:r>
          </w:p>
        </w:tc>
      </w:tr>
      <w:tr w:rsidR="005B1847" w:rsidTr="001B04F3">
        <w:tc>
          <w:tcPr>
            <w:tcW w:w="9854" w:type="dxa"/>
            <w:gridSpan w:val="2"/>
            <w:shd w:val="clear" w:color="auto" w:fill="F2F2F2" w:themeFill="background1" w:themeFillShade="F2"/>
          </w:tcPr>
          <w:p w:rsidR="005B1847" w:rsidRPr="005B1847" w:rsidRDefault="005B1847" w:rsidP="001B04F3">
            <w:pPr>
              <w:pStyle w:val="NoSpacing"/>
              <w:rPr>
                <w:rFonts w:ascii="Arial" w:hAnsi="Arial" w:cs="Arial"/>
                <w:b/>
                <w:sz w:val="20"/>
              </w:rPr>
            </w:pPr>
            <w:r w:rsidRPr="005B1847">
              <w:rPr>
                <w:rFonts w:ascii="Arial" w:hAnsi="Arial" w:cs="Arial"/>
                <w:b/>
                <w:sz w:val="20"/>
              </w:rPr>
              <w:t>Knowledge/Skills</w:t>
            </w:r>
          </w:p>
        </w:tc>
      </w:tr>
      <w:tr w:rsidR="005B1847" w:rsidTr="001B04F3">
        <w:tc>
          <w:tcPr>
            <w:tcW w:w="4927" w:type="dxa"/>
          </w:tcPr>
          <w:p w:rsidR="005B1847" w:rsidRPr="005B1847" w:rsidRDefault="005B1847" w:rsidP="001B04F3">
            <w:pPr>
              <w:pStyle w:val="NoSpacing"/>
              <w:rPr>
                <w:rFonts w:ascii="Arial" w:hAnsi="Arial" w:cs="Arial"/>
                <w:sz w:val="20"/>
              </w:rPr>
            </w:pPr>
            <w:r w:rsidRPr="005B1847">
              <w:rPr>
                <w:rFonts w:ascii="Arial" w:hAnsi="Arial" w:cs="Arial"/>
                <w:sz w:val="20"/>
              </w:rPr>
              <w:t>Up to date accounting knowledge and awareness of financial issues and regulations</w:t>
            </w:r>
          </w:p>
        </w:tc>
        <w:tc>
          <w:tcPr>
            <w:tcW w:w="4927" w:type="dxa"/>
          </w:tcPr>
          <w:p w:rsidR="005B1847" w:rsidRPr="005B1847" w:rsidRDefault="005B1847" w:rsidP="001B04F3">
            <w:pPr>
              <w:pStyle w:val="NoSpacing"/>
              <w:rPr>
                <w:rFonts w:ascii="Arial" w:hAnsi="Arial" w:cs="Arial"/>
                <w:sz w:val="20"/>
              </w:rPr>
            </w:pPr>
            <w:r w:rsidRPr="005B1847">
              <w:rPr>
                <w:rFonts w:ascii="Arial" w:hAnsi="Arial" w:cs="Arial"/>
                <w:sz w:val="20"/>
              </w:rPr>
              <w:t xml:space="preserve">Knowledge of the charity accounting regulatory framework </w:t>
            </w:r>
          </w:p>
        </w:tc>
      </w:tr>
      <w:tr w:rsidR="005B1847" w:rsidTr="001B04F3">
        <w:tc>
          <w:tcPr>
            <w:tcW w:w="4927" w:type="dxa"/>
          </w:tcPr>
          <w:p w:rsidR="005B1847" w:rsidRPr="005B1847" w:rsidRDefault="005B1847" w:rsidP="001B04F3">
            <w:pPr>
              <w:pStyle w:val="NoSpacing"/>
              <w:rPr>
                <w:rFonts w:ascii="Arial" w:hAnsi="Arial" w:cs="Arial"/>
                <w:sz w:val="20"/>
              </w:rPr>
            </w:pPr>
            <w:r w:rsidRPr="005B1847">
              <w:rPr>
                <w:rFonts w:ascii="Arial" w:hAnsi="Arial" w:cs="Arial"/>
                <w:sz w:val="20"/>
              </w:rPr>
              <w:t>Superior mathematical skills with the ability to analyse and interpret financial information quickly</w:t>
            </w:r>
          </w:p>
        </w:tc>
        <w:tc>
          <w:tcPr>
            <w:tcW w:w="4927" w:type="dxa"/>
          </w:tcPr>
          <w:p w:rsidR="005B1847" w:rsidRPr="005B1847" w:rsidRDefault="005B1847" w:rsidP="001B04F3">
            <w:pPr>
              <w:pStyle w:val="NoSpacing"/>
              <w:rPr>
                <w:rFonts w:ascii="Arial" w:hAnsi="Arial" w:cs="Arial"/>
                <w:b/>
                <w:sz w:val="20"/>
              </w:rPr>
            </w:pPr>
          </w:p>
        </w:tc>
      </w:tr>
      <w:tr w:rsidR="005B1847" w:rsidTr="001B04F3">
        <w:tc>
          <w:tcPr>
            <w:tcW w:w="4927" w:type="dxa"/>
          </w:tcPr>
          <w:p w:rsidR="005B1847" w:rsidRPr="005B1847" w:rsidRDefault="005B1847" w:rsidP="001B04F3">
            <w:pPr>
              <w:pStyle w:val="NoSpacing"/>
              <w:rPr>
                <w:rFonts w:ascii="Arial" w:hAnsi="Arial" w:cs="Arial"/>
                <w:sz w:val="20"/>
              </w:rPr>
            </w:pPr>
            <w:r w:rsidRPr="005B1847">
              <w:rPr>
                <w:rFonts w:ascii="Arial" w:hAnsi="Arial" w:cs="Arial"/>
                <w:sz w:val="20"/>
              </w:rPr>
              <w:t>Strong attention to detail</w:t>
            </w:r>
          </w:p>
        </w:tc>
        <w:tc>
          <w:tcPr>
            <w:tcW w:w="4927" w:type="dxa"/>
          </w:tcPr>
          <w:p w:rsidR="005B1847" w:rsidRPr="005B1847" w:rsidRDefault="005B1847" w:rsidP="001B04F3">
            <w:pPr>
              <w:pStyle w:val="NoSpacing"/>
              <w:rPr>
                <w:rFonts w:ascii="Arial" w:hAnsi="Arial" w:cs="Arial"/>
                <w:b/>
                <w:sz w:val="20"/>
              </w:rPr>
            </w:pPr>
          </w:p>
        </w:tc>
      </w:tr>
      <w:tr w:rsidR="005B1847" w:rsidTr="001B04F3">
        <w:tc>
          <w:tcPr>
            <w:tcW w:w="4927" w:type="dxa"/>
          </w:tcPr>
          <w:p w:rsidR="005B1847" w:rsidRPr="005B1847" w:rsidRDefault="005B1847" w:rsidP="001B04F3">
            <w:pPr>
              <w:pStyle w:val="NoSpacing"/>
              <w:rPr>
                <w:rFonts w:ascii="Arial" w:hAnsi="Arial" w:cs="Arial"/>
                <w:sz w:val="20"/>
              </w:rPr>
            </w:pPr>
            <w:r w:rsidRPr="005B1847">
              <w:rPr>
                <w:rFonts w:ascii="Arial" w:hAnsi="Arial" w:cs="Arial"/>
                <w:sz w:val="20"/>
              </w:rPr>
              <w:t xml:space="preserve">High standard of IT literacy including MS Office applications and accounting software. </w:t>
            </w:r>
          </w:p>
        </w:tc>
        <w:tc>
          <w:tcPr>
            <w:tcW w:w="4927" w:type="dxa"/>
          </w:tcPr>
          <w:p w:rsidR="005B1847" w:rsidRPr="005B1847" w:rsidRDefault="005B1847" w:rsidP="001B04F3">
            <w:pPr>
              <w:pStyle w:val="NoSpacing"/>
              <w:rPr>
                <w:rFonts w:ascii="Arial" w:hAnsi="Arial" w:cs="Arial"/>
                <w:sz w:val="20"/>
              </w:rPr>
            </w:pPr>
            <w:r w:rsidRPr="005B1847">
              <w:rPr>
                <w:rFonts w:ascii="Arial" w:hAnsi="Arial" w:cs="Arial"/>
                <w:sz w:val="20"/>
              </w:rPr>
              <w:t>Experience with Sage50 software</w:t>
            </w:r>
          </w:p>
        </w:tc>
      </w:tr>
      <w:tr w:rsidR="005B1847" w:rsidTr="001B04F3">
        <w:tc>
          <w:tcPr>
            <w:tcW w:w="4927" w:type="dxa"/>
          </w:tcPr>
          <w:p w:rsidR="005B1847" w:rsidRPr="005B1847" w:rsidRDefault="005B1847" w:rsidP="001B04F3">
            <w:pPr>
              <w:pStyle w:val="NoSpacing"/>
              <w:rPr>
                <w:rFonts w:ascii="Arial" w:hAnsi="Arial" w:cs="Arial"/>
                <w:sz w:val="20"/>
              </w:rPr>
            </w:pPr>
            <w:r w:rsidRPr="005B1847">
              <w:rPr>
                <w:rFonts w:ascii="Arial" w:hAnsi="Arial" w:cs="Arial"/>
                <w:sz w:val="20"/>
              </w:rPr>
              <w:t xml:space="preserve">Advanced level Excel  with aptitude for creating and manipulation of data in a multi spreadsheet environment </w:t>
            </w:r>
          </w:p>
        </w:tc>
        <w:tc>
          <w:tcPr>
            <w:tcW w:w="4927" w:type="dxa"/>
          </w:tcPr>
          <w:p w:rsidR="005B1847" w:rsidRPr="005B1847" w:rsidRDefault="005B1847" w:rsidP="001B04F3">
            <w:pPr>
              <w:pStyle w:val="NoSpacing"/>
              <w:rPr>
                <w:rFonts w:ascii="Arial" w:hAnsi="Arial" w:cs="Arial"/>
                <w:b/>
                <w:sz w:val="20"/>
              </w:rPr>
            </w:pPr>
          </w:p>
        </w:tc>
      </w:tr>
      <w:tr w:rsidR="005B1847" w:rsidTr="001B04F3">
        <w:tc>
          <w:tcPr>
            <w:tcW w:w="4927" w:type="dxa"/>
          </w:tcPr>
          <w:p w:rsidR="005B1847" w:rsidRPr="005B1847" w:rsidRDefault="005B1847" w:rsidP="001B04F3">
            <w:pPr>
              <w:pStyle w:val="NoSpacing"/>
              <w:rPr>
                <w:rFonts w:ascii="Arial" w:hAnsi="Arial" w:cs="Arial"/>
                <w:sz w:val="20"/>
              </w:rPr>
            </w:pPr>
            <w:r w:rsidRPr="005B1847">
              <w:rPr>
                <w:rFonts w:ascii="Arial" w:hAnsi="Arial" w:cs="Arial"/>
                <w:sz w:val="20"/>
              </w:rPr>
              <w:t>Excellent interpersonal skills with ability to engage effectively with people at all levels</w:t>
            </w:r>
          </w:p>
        </w:tc>
        <w:tc>
          <w:tcPr>
            <w:tcW w:w="4927" w:type="dxa"/>
          </w:tcPr>
          <w:p w:rsidR="005B1847" w:rsidRPr="005B1847" w:rsidRDefault="005B1847" w:rsidP="001B04F3">
            <w:pPr>
              <w:pStyle w:val="NoSpacing"/>
              <w:rPr>
                <w:rFonts w:ascii="Arial" w:hAnsi="Arial" w:cs="Arial"/>
                <w:b/>
                <w:sz w:val="20"/>
              </w:rPr>
            </w:pPr>
          </w:p>
        </w:tc>
      </w:tr>
      <w:tr w:rsidR="005B1847" w:rsidTr="001B04F3">
        <w:tc>
          <w:tcPr>
            <w:tcW w:w="4927" w:type="dxa"/>
          </w:tcPr>
          <w:p w:rsidR="005B1847" w:rsidRPr="005B1847" w:rsidRDefault="005B1847" w:rsidP="001B04F3">
            <w:pPr>
              <w:pStyle w:val="NoSpacing"/>
              <w:rPr>
                <w:rFonts w:ascii="Arial" w:hAnsi="Arial" w:cs="Arial"/>
                <w:sz w:val="20"/>
              </w:rPr>
            </w:pPr>
            <w:r w:rsidRPr="005B1847">
              <w:rPr>
                <w:rFonts w:ascii="Arial" w:hAnsi="Arial" w:cs="Arial"/>
                <w:sz w:val="20"/>
              </w:rPr>
              <w:t>Effective at communicating financial information to non-finance managers and staff</w:t>
            </w:r>
          </w:p>
        </w:tc>
        <w:tc>
          <w:tcPr>
            <w:tcW w:w="4927" w:type="dxa"/>
          </w:tcPr>
          <w:p w:rsidR="005B1847" w:rsidRPr="005B1847" w:rsidRDefault="005B1847" w:rsidP="001B04F3">
            <w:pPr>
              <w:pStyle w:val="NoSpacing"/>
              <w:rPr>
                <w:rFonts w:ascii="Arial" w:hAnsi="Arial" w:cs="Arial"/>
                <w:b/>
                <w:sz w:val="20"/>
              </w:rPr>
            </w:pPr>
          </w:p>
        </w:tc>
      </w:tr>
      <w:tr w:rsidR="005B1847" w:rsidTr="001B04F3">
        <w:tc>
          <w:tcPr>
            <w:tcW w:w="4927" w:type="dxa"/>
          </w:tcPr>
          <w:p w:rsidR="005B1847" w:rsidRPr="005B1847" w:rsidRDefault="005B1847" w:rsidP="001B04F3">
            <w:pPr>
              <w:pStyle w:val="NoSpacing"/>
              <w:rPr>
                <w:rFonts w:ascii="Arial" w:hAnsi="Arial" w:cs="Arial"/>
                <w:sz w:val="20"/>
              </w:rPr>
            </w:pPr>
            <w:r w:rsidRPr="005B1847">
              <w:rPr>
                <w:rFonts w:ascii="Arial" w:hAnsi="Arial" w:cs="Arial"/>
                <w:sz w:val="20"/>
              </w:rPr>
              <w:t>Strong critical thinking and problem solving skills</w:t>
            </w:r>
          </w:p>
        </w:tc>
        <w:tc>
          <w:tcPr>
            <w:tcW w:w="4927" w:type="dxa"/>
          </w:tcPr>
          <w:p w:rsidR="005B1847" w:rsidRPr="005B1847" w:rsidRDefault="005B1847" w:rsidP="001B04F3">
            <w:pPr>
              <w:pStyle w:val="NoSpacing"/>
              <w:rPr>
                <w:rFonts w:ascii="Arial" w:hAnsi="Arial" w:cs="Arial"/>
                <w:b/>
                <w:sz w:val="20"/>
              </w:rPr>
            </w:pPr>
          </w:p>
        </w:tc>
      </w:tr>
      <w:tr w:rsidR="005B1847" w:rsidTr="001B04F3">
        <w:tc>
          <w:tcPr>
            <w:tcW w:w="4927" w:type="dxa"/>
          </w:tcPr>
          <w:p w:rsidR="005B1847" w:rsidRPr="005B1847" w:rsidRDefault="005B1847" w:rsidP="001B04F3">
            <w:pPr>
              <w:pStyle w:val="NoSpacing"/>
              <w:rPr>
                <w:rFonts w:ascii="Arial" w:hAnsi="Arial" w:cs="Arial"/>
                <w:sz w:val="20"/>
              </w:rPr>
            </w:pPr>
            <w:r w:rsidRPr="005B1847">
              <w:rPr>
                <w:rFonts w:ascii="Arial" w:hAnsi="Arial" w:cs="Arial"/>
                <w:sz w:val="20"/>
              </w:rPr>
              <w:t>Good understanding of data privacy standards</w:t>
            </w:r>
          </w:p>
        </w:tc>
        <w:tc>
          <w:tcPr>
            <w:tcW w:w="4927" w:type="dxa"/>
          </w:tcPr>
          <w:p w:rsidR="005B1847" w:rsidRPr="005B1847" w:rsidRDefault="005B1847" w:rsidP="001B04F3">
            <w:pPr>
              <w:pStyle w:val="NoSpacing"/>
              <w:rPr>
                <w:rFonts w:ascii="Arial" w:hAnsi="Arial" w:cs="Arial"/>
                <w:b/>
                <w:sz w:val="20"/>
              </w:rPr>
            </w:pPr>
          </w:p>
        </w:tc>
      </w:tr>
      <w:tr w:rsidR="005B1847" w:rsidTr="001B04F3">
        <w:tc>
          <w:tcPr>
            <w:tcW w:w="4927" w:type="dxa"/>
          </w:tcPr>
          <w:p w:rsidR="005B1847" w:rsidRPr="005B1847" w:rsidRDefault="005B1847" w:rsidP="001B04F3">
            <w:pPr>
              <w:pStyle w:val="NoSpacing"/>
              <w:rPr>
                <w:rFonts w:ascii="Arial" w:hAnsi="Arial" w:cs="Arial"/>
                <w:sz w:val="20"/>
              </w:rPr>
            </w:pPr>
            <w:r w:rsidRPr="005B1847">
              <w:rPr>
                <w:rFonts w:ascii="Arial" w:hAnsi="Arial" w:cs="Arial"/>
                <w:sz w:val="20"/>
              </w:rPr>
              <w:t>Understanding of payroll processes</w:t>
            </w:r>
          </w:p>
        </w:tc>
        <w:tc>
          <w:tcPr>
            <w:tcW w:w="4927" w:type="dxa"/>
          </w:tcPr>
          <w:p w:rsidR="005B1847" w:rsidRPr="005B1847" w:rsidRDefault="005B1847" w:rsidP="001B04F3">
            <w:pPr>
              <w:pStyle w:val="NoSpacing"/>
              <w:rPr>
                <w:rFonts w:ascii="Arial" w:hAnsi="Arial" w:cs="Arial"/>
                <w:sz w:val="20"/>
              </w:rPr>
            </w:pPr>
            <w:r w:rsidRPr="005B1847">
              <w:rPr>
                <w:rFonts w:ascii="Arial" w:hAnsi="Arial" w:cs="Arial"/>
                <w:sz w:val="20"/>
              </w:rPr>
              <w:t>Experience managing payroll</w:t>
            </w:r>
          </w:p>
        </w:tc>
      </w:tr>
      <w:tr w:rsidR="005B1847" w:rsidTr="001B04F3">
        <w:tc>
          <w:tcPr>
            <w:tcW w:w="9854" w:type="dxa"/>
            <w:gridSpan w:val="2"/>
            <w:shd w:val="clear" w:color="auto" w:fill="F2F2F2" w:themeFill="background1" w:themeFillShade="F2"/>
          </w:tcPr>
          <w:p w:rsidR="005B1847" w:rsidRPr="005B1847" w:rsidRDefault="005B1847" w:rsidP="001B04F3">
            <w:pPr>
              <w:pStyle w:val="NoSpacing"/>
              <w:rPr>
                <w:rFonts w:ascii="Arial" w:hAnsi="Arial" w:cs="Arial"/>
                <w:b/>
                <w:sz w:val="20"/>
              </w:rPr>
            </w:pPr>
            <w:r w:rsidRPr="005B1847">
              <w:rPr>
                <w:rFonts w:ascii="Arial" w:hAnsi="Arial" w:cs="Arial"/>
                <w:b/>
                <w:sz w:val="20"/>
              </w:rPr>
              <w:t>Attributes</w:t>
            </w:r>
          </w:p>
        </w:tc>
      </w:tr>
      <w:tr w:rsidR="005B1847" w:rsidTr="001B04F3">
        <w:tc>
          <w:tcPr>
            <w:tcW w:w="4927" w:type="dxa"/>
          </w:tcPr>
          <w:p w:rsidR="005B1847" w:rsidRPr="005B1847" w:rsidRDefault="005B1847" w:rsidP="001B04F3">
            <w:pPr>
              <w:pStyle w:val="NoSpacing"/>
              <w:rPr>
                <w:rFonts w:ascii="Arial" w:hAnsi="Arial" w:cs="Arial"/>
                <w:b/>
                <w:sz w:val="20"/>
              </w:rPr>
            </w:pPr>
            <w:r w:rsidRPr="005B1847">
              <w:rPr>
                <w:rFonts w:ascii="Arial" w:hAnsi="Arial" w:cs="Arial"/>
                <w:sz w:val="20"/>
              </w:rPr>
              <w:t>Strong ethics demonstrates honesty and integrity</w:t>
            </w:r>
          </w:p>
        </w:tc>
        <w:tc>
          <w:tcPr>
            <w:tcW w:w="4927" w:type="dxa"/>
          </w:tcPr>
          <w:p w:rsidR="005B1847" w:rsidRPr="005B1847" w:rsidRDefault="005B1847" w:rsidP="001B04F3">
            <w:pPr>
              <w:pStyle w:val="NoSpacing"/>
              <w:rPr>
                <w:rFonts w:ascii="Arial" w:hAnsi="Arial" w:cs="Arial"/>
                <w:b/>
                <w:sz w:val="20"/>
              </w:rPr>
            </w:pPr>
          </w:p>
        </w:tc>
      </w:tr>
      <w:tr w:rsidR="005B1847" w:rsidTr="001B04F3">
        <w:tc>
          <w:tcPr>
            <w:tcW w:w="4927" w:type="dxa"/>
          </w:tcPr>
          <w:p w:rsidR="005B1847" w:rsidRPr="005B1847" w:rsidRDefault="005B1847" w:rsidP="001B04F3">
            <w:pPr>
              <w:pStyle w:val="NoSpacing"/>
              <w:rPr>
                <w:rFonts w:ascii="Arial" w:hAnsi="Arial" w:cs="Arial"/>
                <w:b/>
                <w:sz w:val="20"/>
              </w:rPr>
            </w:pPr>
            <w:r w:rsidRPr="005B1847">
              <w:rPr>
                <w:rFonts w:ascii="Arial" w:hAnsi="Arial" w:cs="Arial"/>
                <w:sz w:val="20"/>
              </w:rPr>
              <w:t xml:space="preserve">Resilient and tenacious in approach to challenges </w:t>
            </w:r>
          </w:p>
        </w:tc>
        <w:tc>
          <w:tcPr>
            <w:tcW w:w="4927" w:type="dxa"/>
          </w:tcPr>
          <w:p w:rsidR="005B1847" w:rsidRPr="005B1847" w:rsidRDefault="005B1847" w:rsidP="001B04F3">
            <w:pPr>
              <w:pStyle w:val="NoSpacing"/>
              <w:rPr>
                <w:rFonts w:ascii="Arial" w:hAnsi="Arial" w:cs="Arial"/>
                <w:b/>
                <w:sz w:val="20"/>
              </w:rPr>
            </w:pPr>
          </w:p>
        </w:tc>
      </w:tr>
      <w:tr w:rsidR="005B1847" w:rsidTr="001B04F3">
        <w:tc>
          <w:tcPr>
            <w:tcW w:w="4927" w:type="dxa"/>
          </w:tcPr>
          <w:p w:rsidR="005B1847" w:rsidRPr="005B1847" w:rsidRDefault="005B1847" w:rsidP="001B04F3">
            <w:pPr>
              <w:rPr>
                <w:rFonts w:ascii="Arial" w:hAnsi="Arial" w:cs="Arial"/>
                <w:b/>
                <w:sz w:val="20"/>
              </w:rPr>
            </w:pPr>
            <w:r w:rsidRPr="005B1847">
              <w:rPr>
                <w:rFonts w:ascii="Arial" w:hAnsi="Arial" w:cs="Arial"/>
                <w:sz w:val="20"/>
              </w:rPr>
              <w:t>Comfortable working in a diverse environment</w:t>
            </w:r>
          </w:p>
        </w:tc>
        <w:tc>
          <w:tcPr>
            <w:tcW w:w="4927" w:type="dxa"/>
          </w:tcPr>
          <w:p w:rsidR="005B1847" w:rsidRPr="005B1847" w:rsidRDefault="005B1847" w:rsidP="001B04F3">
            <w:pPr>
              <w:pStyle w:val="NoSpacing"/>
              <w:rPr>
                <w:rFonts w:ascii="Arial" w:hAnsi="Arial" w:cs="Arial"/>
                <w:b/>
                <w:sz w:val="20"/>
              </w:rPr>
            </w:pPr>
          </w:p>
        </w:tc>
      </w:tr>
      <w:tr w:rsidR="005B1847" w:rsidTr="001B04F3">
        <w:tc>
          <w:tcPr>
            <w:tcW w:w="4927" w:type="dxa"/>
          </w:tcPr>
          <w:p w:rsidR="005B1847" w:rsidRPr="005B1847" w:rsidRDefault="005B1847" w:rsidP="005B1847">
            <w:pPr>
              <w:numPr>
                <w:ilvl w:val="0"/>
                <w:numId w:val="2"/>
              </w:numPr>
              <w:ind w:left="0"/>
              <w:rPr>
                <w:rFonts w:ascii="Arial" w:hAnsi="Arial" w:cs="Arial"/>
                <w:b/>
                <w:sz w:val="20"/>
              </w:rPr>
            </w:pPr>
            <w:r w:rsidRPr="005B1847">
              <w:rPr>
                <w:rFonts w:ascii="Arial" w:hAnsi="Arial" w:cs="Arial"/>
                <w:sz w:val="20"/>
              </w:rPr>
              <w:t xml:space="preserve">Self-starter, strives to achieve excellent results </w:t>
            </w:r>
          </w:p>
        </w:tc>
        <w:tc>
          <w:tcPr>
            <w:tcW w:w="4927" w:type="dxa"/>
          </w:tcPr>
          <w:p w:rsidR="005B1847" w:rsidRPr="005B1847" w:rsidRDefault="005B1847" w:rsidP="001B04F3">
            <w:pPr>
              <w:pStyle w:val="NoSpacing"/>
              <w:rPr>
                <w:rFonts w:ascii="Arial" w:hAnsi="Arial" w:cs="Arial"/>
                <w:b/>
                <w:sz w:val="20"/>
              </w:rPr>
            </w:pPr>
          </w:p>
        </w:tc>
      </w:tr>
      <w:tr w:rsidR="005B1847" w:rsidTr="001B04F3">
        <w:tc>
          <w:tcPr>
            <w:tcW w:w="4927" w:type="dxa"/>
          </w:tcPr>
          <w:p w:rsidR="005B1847" w:rsidRPr="005B1847" w:rsidRDefault="005B1847" w:rsidP="001B04F3">
            <w:pPr>
              <w:rPr>
                <w:rFonts w:ascii="Arial" w:hAnsi="Arial" w:cs="Arial"/>
                <w:sz w:val="20"/>
              </w:rPr>
            </w:pPr>
            <w:r w:rsidRPr="005B1847">
              <w:rPr>
                <w:rFonts w:ascii="Arial" w:hAnsi="Arial" w:cs="Arial"/>
                <w:sz w:val="20"/>
              </w:rPr>
              <w:t>Empathy with needs of the Poppy Factory’s client group</w:t>
            </w:r>
          </w:p>
        </w:tc>
        <w:tc>
          <w:tcPr>
            <w:tcW w:w="4927" w:type="dxa"/>
          </w:tcPr>
          <w:p w:rsidR="005B1847" w:rsidRPr="005B1847" w:rsidRDefault="005B1847" w:rsidP="001B04F3">
            <w:pPr>
              <w:pStyle w:val="NoSpacing"/>
              <w:rPr>
                <w:rFonts w:ascii="Arial" w:hAnsi="Arial" w:cs="Arial"/>
                <w:b/>
                <w:sz w:val="20"/>
              </w:rPr>
            </w:pPr>
          </w:p>
        </w:tc>
      </w:tr>
      <w:tr w:rsidR="005B1847" w:rsidTr="001B04F3">
        <w:tc>
          <w:tcPr>
            <w:tcW w:w="4927" w:type="dxa"/>
          </w:tcPr>
          <w:p w:rsidR="005B1847" w:rsidRPr="005B1847" w:rsidRDefault="005B1847" w:rsidP="001B04F3">
            <w:pPr>
              <w:pStyle w:val="NoSpacing"/>
              <w:rPr>
                <w:rFonts w:ascii="Arial" w:hAnsi="Arial" w:cs="Arial"/>
                <w:sz w:val="20"/>
              </w:rPr>
            </w:pPr>
            <w:r w:rsidRPr="005B1847">
              <w:rPr>
                <w:rFonts w:ascii="Arial" w:hAnsi="Arial" w:cs="Arial"/>
                <w:sz w:val="20"/>
              </w:rPr>
              <w:t>Acts as a role model and leads by example</w:t>
            </w:r>
          </w:p>
        </w:tc>
        <w:tc>
          <w:tcPr>
            <w:tcW w:w="4927" w:type="dxa"/>
          </w:tcPr>
          <w:p w:rsidR="005B1847" w:rsidRPr="005B1847" w:rsidRDefault="005B1847" w:rsidP="001B04F3">
            <w:pPr>
              <w:pStyle w:val="NoSpacing"/>
              <w:rPr>
                <w:rFonts w:ascii="Arial" w:hAnsi="Arial" w:cs="Arial"/>
                <w:b/>
                <w:sz w:val="20"/>
              </w:rPr>
            </w:pPr>
          </w:p>
        </w:tc>
      </w:tr>
    </w:tbl>
    <w:p w:rsidR="00803B5E" w:rsidRPr="00153491" w:rsidRDefault="00803B5E" w:rsidP="00F26513">
      <w:pPr>
        <w:rPr>
          <w:rFonts w:ascii="Arial" w:hAnsi="Arial" w:cs="Arial"/>
          <w:i/>
          <w:sz w:val="20"/>
          <w:szCs w:val="20"/>
        </w:rPr>
      </w:pPr>
    </w:p>
    <w:p w:rsidR="00C41ADA" w:rsidRPr="00842B7B" w:rsidRDefault="00C41ADA" w:rsidP="00C41ADA">
      <w:pPr>
        <w:pBdr>
          <w:bottom w:val="single" w:sz="4" w:space="1" w:color="auto"/>
        </w:pBdr>
        <w:rPr>
          <w:rFonts w:ascii="Arial" w:hAnsi="Arial" w:cs="Arial"/>
          <w:b/>
          <w:szCs w:val="20"/>
        </w:rPr>
      </w:pPr>
      <w:r w:rsidRPr="00842B7B">
        <w:rPr>
          <w:rFonts w:ascii="Arial" w:hAnsi="Arial" w:cs="Arial"/>
          <w:b/>
          <w:szCs w:val="20"/>
        </w:rPr>
        <w:t>Company Information</w:t>
      </w:r>
    </w:p>
    <w:p w:rsidR="00C41ADA" w:rsidRPr="00C41ADA" w:rsidRDefault="00C41ADA" w:rsidP="00C41ADA">
      <w:pPr>
        <w:rPr>
          <w:rFonts w:ascii="Arial" w:hAnsi="Arial" w:cs="Arial"/>
          <w:sz w:val="20"/>
          <w:szCs w:val="20"/>
        </w:rPr>
      </w:pPr>
      <w:r w:rsidRPr="00C41ADA">
        <w:rPr>
          <w:rFonts w:ascii="Arial" w:hAnsi="Arial" w:cs="Arial"/>
          <w:sz w:val="20"/>
          <w:szCs w:val="20"/>
        </w:rPr>
        <w:t xml:space="preserve">The Poppy Factory is an independent charity which was founded in 1922 with the object of providing paid employment opportunities for disabled ex-Servicemen and women. A factory was established in Richmond to make poppies and other commemorative items to achieve this purpose. The products are sold under special arrangements to The Royal British Legion. </w:t>
      </w:r>
    </w:p>
    <w:p w:rsidR="00C41ADA" w:rsidRPr="00C41ADA" w:rsidRDefault="00C41ADA" w:rsidP="00C41ADA">
      <w:pPr>
        <w:rPr>
          <w:rFonts w:ascii="Arial" w:hAnsi="Arial" w:cs="Arial"/>
          <w:sz w:val="20"/>
          <w:szCs w:val="20"/>
        </w:rPr>
      </w:pPr>
      <w:r w:rsidRPr="00C41ADA">
        <w:rPr>
          <w:rFonts w:ascii="Arial" w:hAnsi="Arial" w:cs="Arial"/>
          <w:sz w:val="20"/>
          <w:szCs w:val="20"/>
        </w:rPr>
        <w:t>Whilst the charity continues to provide paid employment through its Factory for disabled ex-Servicemen and women, it also facilitates paid and meaningful employment opportunities for wounded, injured and sick (WIS) ex-Servicemen and women throughout England and Wales, via its community based employability service. We can also provide assistance in Northern Ireland.</w:t>
      </w:r>
    </w:p>
    <w:p w:rsidR="00C41ADA" w:rsidRPr="00C41ADA" w:rsidRDefault="00C41ADA" w:rsidP="00C41ADA">
      <w:pPr>
        <w:rPr>
          <w:rFonts w:ascii="Arial" w:hAnsi="Arial" w:cs="Arial"/>
          <w:sz w:val="20"/>
          <w:szCs w:val="20"/>
        </w:rPr>
      </w:pPr>
      <w:r w:rsidRPr="00C41ADA">
        <w:rPr>
          <w:rFonts w:ascii="Arial" w:hAnsi="Arial" w:cs="Arial"/>
          <w:sz w:val="20"/>
          <w:szCs w:val="20"/>
        </w:rPr>
        <w:t>This is an excellent opportunity to join The Poppy Factory at an exciting period of expansion in its activities supporting veterans.  We hope you are inspired to join us in our important and exciting work to create a world in which every workplace values disabled veterans.</w:t>
      </w:r>
    </w:p>
    <w:p w:rsidR="00803B5E" w:rsidRPr="00C41ADA" w:rsidRDefault="00803B5E" w:rsidP="00F26513">
      <w:pPr>
        <w:rPr>
          <w:rFonts w:ascii="Arial" w:hAnsi="Arial" w:cs="Arial"/>
          <w:sz w:val="20"/>
          <w:szCs w:val="20"/>
        </w:rPr>
      </w:pPr>
    </w:p>
    <w:p w:rsidR="00F26513" w:rsidRPr="00842B7B" w:rsidRDefault="00F26513" w:rsidP="00C41ADA">
      <w:pPr>
        <w:pBdr>
          <w:bottom w:val="single" w:sz="4" w:space="1" w:color="auto"/>
        </w:pBdr>
        <w:rPr>
          <w:rFonts w:ascii="Arial" w:hAnsi="Arial" w:cs="Arial"/>
          <w:b/>
          <w:szCs w:val="20"/>
        </w:rPr>
      </w:pPr>
      <w:r w:rsidRPr="00842B7B">
        <w:rPr>
          <w:rFonts w:ascii="Arial" w:hAnsi="Arial" w:cs="Arial"/>
          <w:b/>
          <w:szCs w:val="20"/>
        </w:rPr>
        <w:t>How to apply</w:t>
      </w:r>
    </w:p>
    <w:p w:rsidR="00153491" w:rsidRPr="00153491" w:rsidRDefault="00153491" w:rsidP="00153491">
      <w:pPr>
        <w:rPr>
          <w:rFonts w:ascii="Arial" w:hAnsi="Arial" w:cs="Arial"/>
          <w:sz w:val="20"/>
          <w:szCs w:val="20"/>
        </w:rPr>
      </w:pPr>
      <w:r w:rsidRPr="00153491">
        <w:rPr>
          <w:rFonts w:ascii="Arial" w:hAnsi="Arial" w:cs="Arial"/>
          <w:sz w:val="20"/>
          <w:szCs w:val="20"/>
        </w:rPr>
        <w:t>To apply for this position please prepare your CV including a covering statement clearly outlining how you meet the criteria in the person specification</w:t>
      </w:r>
      <w:r>
        <w:rPr>
          <w:rFonts w:ascii="Arial" w:hAnsi="Arial" w:cs="Arial"/>
          <w:sz w:val="20"/>
          <w:szCs w:val="20"/>
        </w:rPr>
        <w:t xml:space="preserve"> detailed above</w:t>
      </w:r>
      <w:r w:rsidRPr="00153491">
        <w:rPr>
          <w:rFonts w:ascii="Arial" w:hAnsi="Arial" w:cs="Arial"/>
          <w:sz w:val="20"/>
          <w:szCs w:val="20"/>
        </w:rPr>
        <w:t>.</w:t>
      </w:r>
      <w:r>
        <w:rPr>
          <w:rFonts w:ascii="Arial" w:hAnsi="Arial" w:cs="Arial"/>
          <w:sz w:val="20"/>
          <w:szCs w:val="20"/>
        </w:rPr>
        <w:t xml:space="preserve"> The c</w:t>
      </w:r>
      <w:r w:rsidRPr="00153491">
        <w:rPr>
          <w:rFonts w:ascii="Arial" w:hAnsi="Arial" w:cs="Arial"/>
          <w:sz w:val="20"/>
          <w:szCs w:val="20"/>
        </w:rPr>
        <w:t xml:space="preserve">losing date is midnight, </w:t>
      </w:r>
      <w:r w:rsidR="005B1847">
        <w:rPr>
          <w:rFonts w:ascii="Arial" w:hAnsi="Arial" w:cs="Arial"/>
          <w:b/>
          <w:sz w:val="20"/>
          <w:szCs w:val="20"/>
        </w:rPr>
        <w:t xml:space="preserve">21 March </w:t>
      </w:r>
      <w:r w:rsidRPr="00153491">
        <w:rPr>
          <w:rFonts w:ascii="Arial" w:hAnsi="Arial" w:cs="Arial"/>
          <w:b/>
          <w:sz w:val="20"/>
          <w:szCs w:val="20"/>
        </w:rPr>
        <w:t>2018</w:t>
      </w:r>
      <w:r w:rsidRPr="00153491">
        <w:rPr>
          <w:rFonts w:ascii="Arial" w:hAnsi="Arial" w:cs="Arial"/>
          <w:sz w:val="20"/>
          <w:szCs w:val="20"/>
        </w:rPr>
        <w:t xml:space="preserve"> with interviews anticipated to take place in week commencing </w:t>
      </w:r>
      <w:r w:rsidR="005B1847">
        <w:rPr>
          <w:rFonts w:ascii="Arial" w:hAnsi="Arial" w:cs="Arial"/>
          <w:sz w:val="20"/>
          <w:szCs w:val="20"/>
        </w:rPr>
        <w:t>26 March</w:t>
      </w:r>
      <w:r w:rsidRPr="00153491">
        <w:rPr>
          <w:rFonts w:ascii="Arial" w:hAnsi="Arial" w:cs="Arial"/>
          <w:sz w:val="20"/>
          <w:szCs w:val="20"/>
        </w:rPr>
        <w:t xml:space="preserve"> 2018.</w:t>
      </w:r>
    </w:p>
    <w:p w:rsidR="00153491" w:rsidRPr="00153491" w:rsidRDefault="00153491" w:rsidP="00153491">
      <w:pPr>
        <w:rPr>
          <w:rFonts w:ascii="Arial" w:hAnsi="Arial" w:cs="Arial"/>
          <w:sz w:val="20"/>
          <w:szCs w:val="20"/>
        </w:rPr>
      </w:pPr>
      <w:r w:rsidRPr="00153491">
        <w:rPr>
          <w:rFonts w:ascii="Arial" w:hAnsi="Arial" w:cs="Arial"/>
          <w:sz w:val="20"/>
          <w:szCs w:val="20"/>
        </w:rPr>
        <w:t>For an infor</w:t>
      </w:r>
      <w:r>
        <w:rPr>
          <w:rFonts w:ascii="Arial" w:hAnsi="Arial" w:cs="Arial"/>
          <w:sz w:val="20"/>
          <w:szCs w:val="20"/>
        </w:rPr>
        <w:t>mal conversation about the role</w:t>
      </w:r>
      <w:r w:rsidRPr="00153491">
        <w:rPr>
          <w:rFonts w:ascii="Arial" w:hAnsi="Arial" w:cs="Arial"/>
          <w:sz w:val="20"/>
          <w:szCs w:val="20"/>
        </w:rPr>
        <w:t xml:space="preserve"> please contact Ken Bisset, Finance Director on 020 8939 1824.</w:t>
      </w:r>
    </w:p>
    <w:p w:rsidR="00803B5E" w:rsidRPr="00153491" w:rsidRDefault="005B1847" w:rsidP="00153491">
      <w:pPr>
        <w:rPr>
          <w:rFonts w:ascii="Arial" w:hAnsi="Arial" w:cs="Arial"/>
          <w:sz w:val="20"/>
          <w:szCs w:val="20"/>
        </w:rPr>
      </w:pPr>
      <w:hyperlink r:id="rId6" w:history="1">
        <w:r w:rsidR="00153491" w:rsidRPr="005B1847">
          <w:rPr>
            <w:rStyle w:val="Hyperlink"/>
            <w:rFonts w:ascii="Arial" w:hAnsi="Arial" w:cs="Arial"/>
            <w:sz w:val="20"/>
            <w:szCs w:val="20"/>
          </w:rPr>
          <w:t>Click here to apply</w:t>
        </w:r>
      </w:hyperlink>
    </w:p>
    <w:p w:rsidR="00153491" w:rsidRPr="00153491" w:rsidRDefault="00153491" w:rsidP="00153491">
      <w:pPr>
        <w:rPr>
          <w:rFonts w:ascii="Arial" w:hAnsi="Arial" w:cs="Arial"/>
          <w:sz w:val="20"/>
          <w:szCs w:val="20"/>
        </w:rPr>
      </w:pPr>
    </w:p>
    <w:p w:rsidR="00E04C22" w:rsidRPr="00842B7B" w:rsidRDefault="00E04C22" w:rsidP="00E04C22">
      <w:pPr>
        <w:pBdr>
          <w:bottom w:val="single" w:sz="4" w:space="1" w:color="auto"/>
        </w:pBdr>
        <w:rPr>
          <w:rFonts w:ascii="Arial" w:hAnsi="Arial" w:cs="Arial"/>
          <w:b/>
          <w:szCs w:val="20"/>
        </w:rPr>
      </w:pPr>
      <w:r>
        <w:rPr>
          <w:rFonts w:ascii="Arial" w:hAnsi="Arial" w:cs="Arial"/>
          <w:b/>
          <w:szCs w:val="20"/>
        </w:rPr>
        <w:t>Benefits, terms and conditions</w:t>
      </w:r>
    </w:p>
    <w:p w:rsidR="00E04C22" w:rsidRPr="00E04C22" w:rsidRDefault="00D36FFA" w:rsidP="00E04C22">
      <w:pPr>
        <w:rPr>
          <w:rFonts w:ascii="Arial" w:hAnsi="Arial" w:cs="Arial"/>
          <w:sz w:val="20"/>
          <w:szCs w:val="20"/>
        </w:rPr>
      </w:pPr>
      <w:r>
        <w:rPr>
          <w:rFonts w:ascii="Arial" w:hAnsi="Arial" w:cs="Arial"/>
          <w:sz w:val="20"/>
          <w:szCs w:val="20"/>
        </w:rPr>
        <w:t xml:space="preserve">The Poppy Factory aims to be a model employer and offers </w:t>
      </w:r>
      <w:r w:rsidR="006F6CE3">
        <w:rPr>
          <w:rFonts w:ascii="Arial" w:hAnsi="Arial" w:cs="Arial"/>
          <w:sz w:val="20"/>
          <w:szCs w:val="20"/>
        </w:rPr>
        <w:t>equitable</w:t>
      </w:r>
      <w:r>
        <w:rPr>
          <w:rFonts w:ascii="Arial" w:hAnsi="Arial" w:cs="Arial"/>
          <w:sz w:val="20"/>
          <w:szCs w:val="20"/>
        </w:rPr>
        <w:t xml:space="preserve"> terms &amp; conditions of employment</w:t>
      </w:r>
      <w:r w:rsidR="00E04C22" w:rsidRPr="00E04C22">
        <w:rPr>
          <w:rFonts w:ascii="Arial" w:hAnsi="Arial" w:cs="Arial"/>
          <w:sz w:val="20"/>
          <w:szCs w:val="20"/>
        </w:rPr>
        <w:t xml:space="preserve"> </w:t>
      </w:r>
      <w:r>
        <w:rPr>
          <w:rFonts w:ascii="Arial" w:hAnsi="Arial" w:cs="Arial"/>
          <w:sz w:val="20"/>
          <w:szCs w:val="20"/>
        </w:rPr>
        <w:t xml:space="preserve">and </w:t>
      </w:r>
      <w:r w:rsidR="006F6CE3">
        <w:rPr>
          <w:rFonts w:ascii="Arial" w:hAnsi="Arial" w:cs="Arial"/>
          <w:sz w:val="20"/>
          <w:szCs w:val="20"/>
        </w:rPr>
        <w:t xml:space="preserve">a range of </w:t>
      </w:r>
      <w:r>
        <w:rPr>
          <w:rFonts w:ascii="Arial" w:hAnsi="Arial" w:cs="Arial"/>
          <w:sz w:val="20"/>
          <w:szCs w:val="20"/>
        </w:rPr>
        <w:t xml:space="preserve">enhanced benefits, as outlined below: </w:t>
      </w:r>
    </w:p>
    <w:p w:rsidR="00E04C22" w:rsidRPr="00E04C22" w:rsidRDefault="00E04C22" w:rsidP="00E04C22">
      <w:pPr>
        <w:rPr>
          <w:rFonts w:ascii="Arial" w:hAnsi="Arial" w:cs="Arial"/>
          <w:sz w:val="20"/>
          <w:szCs w:val="20"/>
        </w:rPr>
      </w:pPr>
      <w:r w:rsidRPr="00E04C22">
        <w:rPr>
          <w:rFonts w:ascii="Arial" w:hAnsi="Arial" w:cs="Arial"/>
          <w:b/>
          <w:sz w:val="20"/>
          <w:szCs w:val="20"/>
        </w:rPr>
        <w:t>Salary:</w:t>
      </w:r>
      <w:r w:rsidRPr="00E04C22">
        <w:rPr>
          <w:rFonts w:ascii="Arial" w:hAnsi="Arial" w:cs="Arial"/>
          <w:sz w:val="20"/>
          <w:szCs w:val="20"/>
        </w:rPr>
        <w:t xml:space="preserve">  </w:t>
      </w:r>
      <w:r>
        <w:rPr>
          <w:rFonts w:ascii="Arial" w:hAnsi="Arial" w:cs="Arial"/>
          <w:sz w:val="20"/>
          <w:szCs w:val="20"/>
        </w:rPr>
        <w:t xml:space="preserve">All our salaries are </w:t>
      </w:r>
      <w:r w:rsidRPr="00E04C22">
        <w:rPr>
          <w:rFonts w:ascii="Arial" w:hAnsi="Arial" w:cs="Arial"/>
          <w:sz w:val="20"/>
          <w:szCs w:val="20"/>
        </w:rPr>
        <w:t xml:space="preserve">benchmarked </w:t>
      </w:r>
      <w:r>
        <w:rPr>
          <w:rFonts w:ascii="Arial" w:hAnsi="Arial" w:cs="Arial"/>
          <w:sz w:val="20"/>
          <w:szCs w:val="20"/>
        </w:rPr>
        <w:t xml:space="preserve">based </w:t>
      </w:r>
      <w:r w:rsidRPr="00E04C22">
        <w:rPr>
          <w:rFonts w:ascii="Arial" w:hAnsi="Arial" w:cs="Arial"/>
          <w:sz w:val="20"/>
          <w:szCs w:val="20"/>
        </w:rPr>
        <w:t>on the requirements of the job description and comparable roles in the charity sector.   Salaries are subject to annual review.</w:t>
      </w:r>
    </w:p>
    <w:p w:rsidR="00E04C22" w:rsidRPr="00E04C22" w:rsidRDefault="00E04C22" w:rsidP="00E04C22">
      <w:pPr>
        <w:rPr>
          <w:rFonts w:ascii="Arial" w:hAnsi="Arial" w:cs="Arial"/>
          <w:sz w:val="20"/>
          <w:szCs w:val="20"/>
        </w:rPr>
      </w:pPr>
      <w:r w:rsidRPr="00E04C22">
        <w:rPr>
          <w:rFonts w:ascii="Arial" w:hAnsi="Arial" w:cs="Arial"/>
          <w:b/>
          <w:sz w:val="20"/>
          <w:szCs w:val="20"/>
        </w:rPr>
        <w:t>Hours of Work:</w:t>
      </w:r>
      <w:r>
        <w:rPr>
          <w:rFonts w:ascii="Arial" w:hAnsi="Arial" w:cs="Arial"/>
          <w:sz w:val="20"/>
          <w:szCs w:val="20"/>
        </w:rPr>
        <w:t xml:space="preserve">  Unless otherwise stated, contracts are normally offered on a f</w:t>
      </w:r>
      <w:r w:rsidRPr="00E04C22">
        <w:rPr>
          <w:rFonts w:ascii="Arial" w:hAnsi="Arial" w:cs="Arial"/>
          <w:sz w:val="20"/>
          <w:szCs w:val="20"/>
        </w:rPr>
        <w:t>ull time</w:t>
      </w:r>
      <w:r>
        <w:rPr>
          <w:rFonts w:ascii="Arial" w:hAnsi="Arial" w:cs="Arial"/>
          <w:sz w:val="20"/>
          <w:szCs w:val="20"/>
        </w:rPr>
        <w:t xml:space="preserve"> basis</w:t>
      </w:r>
      <w:r w:rsidRPr="00E04C22">
        <w:rPr>
          <w:rFonts w:ascii="Arial" w:hAnsi="Arial" w:cs="Arial"/>
          <w:sz w:val="20"/>
          <w:szCs w:val="20"/>
        </w:rPr>
        <w:t xml:space="preserve">, 37.5 hours a week, Monday to Friday.   </w:t>
      </w:r>
    </w:p>
    <w:p w:rsidR="00E04C22" w:rsidRPr="00E04C22" w:rsidRDefault="00E04C22" w:rsidP="00E04C22">
      <w:pPr>
        <w:rPr>
          <w:rFonts w:ascii="Arial" w:hAnsi="Arial" w:cs="Arial"/>
          <w:sz w:val="20"/>
          <w:szCs w:val="20"/>
        </w:rPr>
      </w:pPr>
      <w:r w:rsidRPr="00E04C22">
        <w:rPr>
          <w:rFonts w:ascii="Arial" w:hAnsi="Arial" w:cs="Arial"/>
          <w:b/>
          <w:sz w:val="20"/>
          <w:szCs w:val="20"/>
        </w:rPr>
        <w:t>Location:</w:t>
      </w:r>
      <w:r w:rsidRPr="00E04C22">
        <w:rPr>
          <w:rFonts w:ascii="Arial" w:hAnsi="Arial" w:cs="Arial"/>
          <w:sz w:val="20"/>
          <w:szCs w:val="20"/>
        </w:rPr>
        <w:t xml:space="preserve">    The Poppy Factory, 20 </w:t>
      </w:r>
      <w:proofErr w:type="spellStart"/>
      <w:r w:rsidRPr="00E04C22">
        <w:rPr>
          <w:rFonts w:ascii="Arial" w:hAnsi="Arial" w:cs="Arial"/>
          <w:sz w:val="20"/>
          <w:szCs w:val="20"/>
        </w:rPr>
        <w:t>Petersham</w:t>
      </w:r>
      <w:proofErr w:type="spellEnd"/>
      <w:r w:rsidRPr="00E04C22">
        <w:rPr>
          <w:rFonts w:ascii="Arial" w:hAnsi="Arial" w:cs="Arial"/>
          <w:sz w:val="20"/>
          <w:szCs w:val="20"/>
        </w:rPr>
        <w:t xml:space="preserve"> Road, Richmond, Surrey TW10 6UR </w:t>
      </w:r>
      <w:r w:rsidR="00D36FFA">
        <w:rPr>
          <w:rFonts w:ascii="Arial" w:hAnsi="Arial" w:cs="Arial"/>
          <w:sz w:val="20"/>
          <w:szCs w:val="20"/>
        </w:rPr>
        <w:t>(or home based if applicable).</w:t>
      </w:r>
    </w:p>
    <w:p w:rsidR="00E04C22" w:rsidRPr="00E04C22" w:rsidRDefault="00E04C22" w:rsidP="00E04C22">
      <w:pPr>
        <w:rPr>
          <w:rFonts w:ascii="Arial" w:hAnsi="Arial" w:cs="Arial"/>
          <w:sz w:val="20"/>
          <w:szCs w:val="20"/>
        </w:rPr>
      </w:pPr>
      <w:r w:rsidRPr="00E04C22">
        <w:rPr>
          <w:rFonts w:ascii="Arial" w:hAnsi="Arial" w:cs="Arial"/>
          <w:b/>
          <w:sz w:val="20"/>
          <w:szCs w:val="20"/>
        </w:rPr>
        <w:t>Contract:</w:t>
      </w:r>
      <w:r w:rsidRPr="00E04C22">
        <w:rPr>
          <w:rFonts w:ascii="Arial" w:hAnsi="Arial" w:cs="Arial"/>
          <w:sz w:val="20"/>
          <w:szCs w:val="20"/>
        </w:rPr>
        <w:t xml:space="preserve">   unless advertisement states otherwise all posts are offered on a permanent contract (subject to completion of a six-month probationary period).</w:t>
      </w:r>
    </w:p>
    <w:p w:rsidR="00E04C22" w:rsidRPr="00E04C22" w:rsidRDefault="00E04C22" w:rsidP="00E04C22">
      <w:pPr>
        <w:rPr>
          <w:rFonts w:ascii="Arial" w:hAnsi="Arial" w:cs="Arial"/>
          <w:sz w:val="20"/>
          <w:szCs w:val="20"/>
        </w:rPr>
      </w:pPr>
      <w:r w:rsidRPr="00E04C22">
        <w:rPr>
          <w:rFonts w:ascii="Arial" w:hAnsi="Arial" w:cs="Arial"/>
          <w:b/>
          <w:sz w:val="20"/>
          <w:szCs w:val="20"/>
        </w:rPr>
        <w:t>Pension:</w:t>
      </w:r>
      <w:r w:rsidRPr="00E04C22">
        <w:rPr>
          <w:rFonts w:ascii="Arial" w:hAnsi="Arial" w:cs="Arial"/>
          <w:sz w:val="20"/>
          <w:szCs w:val="20"/>
        </w:rPr>
        <w:t xml:space="preserve">  on completion of three months service staff will be auto-enrolled into the Poppy Factory occupational pension scheme offered by Standard Life.  Contribution rates on auto-enrolment are 1% employer and 1% employee (via salary sacrifice).  Staff may choose to increase their contribution rate to either 2.5% or 5%.  The Poppy Factory will contribute double the rate i.e. 5% or 10% respectively.  </w:t>
      </w:r>
    </w:p>
    <w:p w:rsidR="00E04C22" w:rsidRPr="00E04C22" w:rsidRDefault="00E04C22" w:rsidP="00E04C22">
      <w:pPr>
        <w:rPr>
          <w:rFonts w:ascii="Arial" w:hAnsi="Arial" w:cs="Arial"/>
          <w:sz w:val="20"/>
          <w:szCs w:val="20"/>
        </w:rPr>
      </w:pPr>
      <w:r w:rsidRPr="00E04C22">
        <w:rPr>
          <w:rFonts w:ascii="Arial" w:hAnsi="Arial" w:cs="Arial"/>
          <w:b/>
          <w:sz w:val="20"/>
          <w:szCs w:val="20"/>
        </w:rPr>
        <w:t>Annual Leave:</w:t>
      </w:r>
      <w:r w:rsidRPr="00E04C22">
        <w:rPr>
          <w:rFonts w:ascii="Arial" w:hAnsi="Arial" w:cs="Arial"/>
          <w:sz w:val="20"/>
          <w:szCs w:val="20"/>
        </w:rPr>
        <w:t xml:space="preserve">  Full time staff entitlement is 24 days </w:t>
      </w:r>
      <w:r w:rsidR="006F6CE3" w:rsidRPr="00E04C22">
        <w:rPr>
          <w:rFonts w:ascii="Arial" w:hAnsi="Arial" w:cs="Arial"/>
          <w:sz w:val="20"/>
          <w:szCs w:val="20"/>
        </w:rPr>
        <w:t xml:space="preserve">per year </w:t>
      </w:r>
      <w:r w:rsidRPr="00E04C22">
        <w:rPr>
          <w:rFonts w:ascii="Arial" w:hAnsi="Arial" w:cs="Arial"/>
          <w:sz w:val="20"/>
          <w:szCs w:val="20"/>
        </w:rPr>
        <w:t>with 1 day</w:t>
      </w:r>
      <w:r w:rsidR="006F6CE3">
        <w:rPr>
          <w:rFonts w:ascii="Arial" w:hAnsi="Arial" w:cs="Arial"/>
          <w:sz w:val="20"/>
          <w:szCs w:val="20"/>
        </w:rPr>
        <w:t>’s</w:t>
      </w:r>
      <w:r w:rsidRPr="00E04C22">
        <w:rPr>
          <w:rFonts w:ascii="Arial" w:hAnsi="Arial" w:cs="Arial"/>
          <w:sz w:val="20"/>
          <w:szCs w:val="20"/>
        </w:rPr>
        <w:t xml:space="preserve"> additional leave on completion of 3, 4, 5 and 9 years’ service </w:t>
      </w:r>
      <w:r>
        <w:rPr>
          <w:rFonts w:ascii="Arial" w:hAnsi="Arial" w:cs="Arial"/>
          <w:sz w:val="20"/>
          <w:szCs w:val="20"/>
        </w:rPr>
        <w:t>(</w:t>
      </w:r>
      <w:r w:rsidRPr="00E04C22">
        <w:rPr>
          <w:rFonts w:ascii="Arial" w:hAnsi="Arial" w:cs="Arial"/>
          <w:sz w:val="20"/>
          <w:szCs w:val="20"/>
        </w:rPr>
        <w:t xml:space="preserve">i.e. </w:t>
      </w:r>
      <w:r>
        <w:rPr>
          <w:rFonts w:ascii="Arial" w:hAnsi="Arial" w:cs="Arial"/>
          <w:sz w:val="20"/>
          <w:szCs w:val="20"/>
        </w:rPr>
        <w:t xml:space="preserve">to a </w:t>
      </w:r>
      <w:r w:rsidRPr="00E04C22">
        <w:rPr>
          <w:rFonts w:ascii="Arial" w:hAnsi="Arial" w:cs="Arial"/>
          <w:sz w:val="20"/>
          <w:szCs w:val="20"/>
        </w:rPr>
        <w:t>maximum</w:t>
      </w:r>
      <w:r>
        <w:rPr>
          <w:rFonts w:ascii="Arial" w:hAnsi="Arial" w:cs="Arial"/>
          <w:sz w:val="20"/>
          <w:szCs w:val="20"/>
        </w:rPr>
        <w:t xml:space="preserve"> of</w:t>
      </w:r>
      <w:r w:rsidRPr="00E04C22">
        <w:rPr>
          <w:rFonts w:ascii="Arial" w:hAnsi="Arial" w:cs="Arial"/>
          <w:sz w:val="20"/>
          <w:szCs w:val="20"/>
        </w:rPr>
        <w:t xml:space="preserve"> 28 days</w:t>
      </w:r>
      <w:r>
        <w:rPr>
          <w:rFonts w:ascii="Arial" w:hAnsi="Arial" w:cs="Arial"/>
          <w:sz w:val="20"/>
          <w:szCs w:val="20"/>
        </w:rPr>
        <w:t>)</w:t>
      </w:r>
      <w:r w:rsidRPr="00E04C22">
        <w:rPr>
          <w:rFonts w:ascii="Arial" w:hAnsi="Arial" w:cs="Arial"/>
          <w:sz w:val="20"/>
          <w:szCs w:val="20"/>
        </w:rPr>
        <w:t xml:space="preserve"> plus 1 day in lieu of </w:t>
      </w:r>
      <w:r w:rsidR="006F6CE3">
        <w:rPr>
          <w:rFonts w:ascii="Arial" w:hAnsi="Arial" w:cs="Arial"/>
          <w:sz w:val="20"/>
          <w:szCs w:val="20"/>
        </w:rPr>
        <w:t>Armistice D</w:t>
      </w:r>
      <w:r w:rsidRPr="00E04C22">
        <w:rPr>
          <w:rFonts w:ascii="Arial" w:hAnsi="Arial" w:cs="Arial"/>
          <w:sz w:val="20"/>
          <w:szCs w:val="20"/>
        </w:rPr>
        <w:t>ay plus public</w:t>
      </w:r>
      <w:r>
        <w:rPr>
          <w:rFonts w:ascii="Arial" w:hAnsi="Arial" w:cs="Arial"/>
          <w:sz w:val="20"/>
          <w:szCs w:val="20"/>
        </w:rPr>
        <w:t xml:space="preserve"> holidays.</w:t>
      </w:r>
    </w:p>
    <w:p w:rsidR="00E04C22" w:rsidRPr="00E04C22" w:rsidRDefault="00E04C22" w:rsidP="00E04C22">
      <w:pPr>
        <w:rPr>
          <w:rFonts w:ascii="Arial" w:hAnsi="Arial" w:cs="Arial"/>
          <w:sz w:val="20"/>
          <w:szCs w:val="20"/>
        </w:rPr>
      </w:pPr>
      <w:r w:rsidRPr="00E04C22">
        <w:rPr>
          <w:rFonts w:ascii="Arial" w:hAnsi="Arial" w:cs="Arial"/>
          <w:b/>
          <w:sz w:val="20"/>
          <w:szCs w:val="20"/>
        </w:rPr>
        <w:t>Reservists Leave:</w:t>
      </w:r>
      <w:r w:rsidRPr="00E04C22">
        <w:rPr>
          <w:rFonts w:ascii="Arial" w:hAnsi="Arial" w:cs="Arial"/>
          <w:sz w:val="20"/>
          <w:szCs w:val="20"/>
        </w:rPr>
        <w:t xml:space="preserve">  Staff who</w:t>
      </w:r>
      <w:r>
        <w:rPr>
          <w:rFonts w:ascii="Arial" w:hAnsi="Arial" w:cs="Arial"/>
          <w:sz w:val="20"/>
          <w:szCs w:val="20"/>
        </w:rPr>
        <w:t xml:space="preserve"> are</w:t>
      </w:r>
      <w:r w:rsidRPr="00E04C22">
        <w:rPr>
          <w:rFonts w:ascii="Arial" w:hAnsi="Arial" w:cs="Arial"/>
          <w:sz w:val="20"/>
          <w:szCs w:val="20"/>
        </w:rPr>
        <w:t xml:space="preserve"> members of the Reserve services are entitled to five days paid leave to support their reservist activities.</w:t>
      </w:r>
    </w:p>
    <w:p w:rsidR="00E04C22" w:rsidRPr="00E04C22" w:rsidRDefault="00E04C22" w:rsidP="00E04C22">
      <w:pPr>
        <w:rPr>
          <w:rFonts w:ascii="Arial" w:hAnsi="Arial" w:cs="Arial"/>
          <w:sz w:val="20"/>
          <w:szCs w:val="20"/>
        </w:rPr>
      </w:pPr>
      <w:r w:rsidRPr="00E04C22">
        <w:rPr>
          <w:rFonts w:ascii="Arial" w:hAnsi="Arial" w:cs="Arial"/>
          <w:b/>
          <w:sz w:val="20"/>
          <w:szCs w:val="20"/>
        </w:rPr>
        <w:t>Life Cover:</w:t>
      </w:r>
      <w:r w:rsidRPr="00E04C22">
        <w:rPr>
          <w:rFonts w:ascii="Arial" w:hAnsi="Arial" w:cs="Arial"/>
          <w:sz w:val="20"/>
          <w:szCs w:val="20"/>
        </w:rPr>
        <w:t xml:space="preserve">  </w:t>
      </w:r>
      <w:r w:rsidR="001B08BF">
        <w:rPr>
          <w:rFonts w:ascii="Arial" w:hAnsi="Arial" w:cs="Arial"/>
          <w:sz w:val="20"/>
          <w:szCs w:val="20"/>
        </w:rPr>
        <w:t>L</w:t>
      </w:r>
      <w:r w:rsidRPr="00E04C22">
        <w:rPr>
          <w:rFonts w:ascii="Arial" w:hAnsi="Arial" w:cs="Arial"/>
          <w:sz w:val="20"/>
          <w:szCs w:val="20"/>
        </w:rPr>
        <w:t xml:space="preserve">ife insurance cover </w:t>
      </w:r>
      <w:r w:rsidR="006F6CE3">
        <w:rPr>
          <w:rFonts w:ascii="Arial" w:hAnsi="Arial" w:cs="Arial"/>
          <w:sz w:val="20"/>
          <w:szCs w:val="20"/>
        </w:rPr>
        <w:t xml:space="preserve">of </w:t>
      </w:r>
      <w:r>
        <w:rPr>
          <w:rFonts w:ascii="Arial" w:hAnsi="Arial" w:cs="Arial"/>
          <w:sz w:val="20"/>
          <w:szCs w:val="20"/>
        </w:rPr>
        <w:t>3</w:t>
      </w:r>
      <w:r w:rsidRPr="00E04C22">
        <w:rPr>
          <w:rFonts w:ascii="Arial" w:hAnsi="Arial" w:cs="Arial"/>
          <w:sz w:val="20"/>
          <w:szCs w:val="20"/>
        </w:rPr>
        <w:t>x annual salary</w:t>
      </w:r>
      <w:r w:rsidR="006F6CE3">
        <w:rPr>
          <w:rFonts w:ascii="Arial" w:hAnsi="Arial" w:cs="Arial"/>
          <w:sz w:val="20"/>
          <w:szCs w:val="20"/>
        </w:rPr>
        <w:t xml:space="preserve">. </w:t>
      </w:r>
    </w:p>
    <w:p w:rsidR="00E04C22" w:rsidRPr="00E04C22" w:rsidRDefault="00E04C22" w:rsidP="00E04C22">
      <w:pPr>
        <w:rPr>
          <w:rFonts w:ascii="Arial" w:hAnsi="Arial" w:cs="Arial"/>
          <w:sz w:val="20"/>
          <w:szCs w:val="20"/>
        </w:rPr>
      </w:pPr>
      <w:r w:rsidRPr="00E04C22">
        <w:rPr>
          <w:rFonts w:ascii="Arial" w:hAnsi="Arial" w:cs="Arial"/>
          <w:b/>
          <w:sz w:val="20"/>
          <w:szCs w:val="20"/>
        </w:rPr>
        <w:t>Employee Assistance Programme</w:t>
      </w:r>
      <w:r w:rsidRPr="00E04C22">
        <w:rPr>
          <w:rFonts w:ascii="Arial" w:hAnsi="Arial" w:cs="Arial"/>
          <w:sz w:val="20"/>
          <w:szCs w:val="20"/>
        </w:rPr>
        <w:t>:  24 hour/365 days confidential service offering a wide range of advice and support.</w:t>
      </w:r>
    </w:p>
    <w:p w:rsidR="00E04C22" w:rsidRPr="00E04C22" w:rsidRDefault="00E04C22" w:rsidP="00E04C22">
      <w:pPr>
        <w:rPr>
          <w:rFonts w:ascii="Arial" w:hAnsi="Arial" w:cs="Arial"/>
          <w:sz w:val="20"/>
          <w:szCs w:val="20"/>
        </w:rPr>
      </w:pPr>
      <w:r w:rsidRPr="00E04C22">
        <w:rPr>
          <w:rFonts w:ascii="Arial" w:hAnsi="Arial" w:cs="Arial"/>
          <w:b/>
          <w:sz w:val="20"/>
          <w:szCs w:val="20"/>
        </w:rPr>
        <w:t>Family Friendly:</w:t>
      </w:r>
      <w:r w:rsidRPr="00E04C22">
        <w:rPr>
          <w:rFonts w:ascii="Arial" w:hAnsi="Arial" w:cs="Arial"/>
          <w:sz w:val="20"/>
          <w:szCs w:val="20"/>
        </w:rPr>
        <w:t xml:space="preserve">   </w:t>
      </w:r>
      <w:r w:rsidR="006F6CE3">
        <w:rPr>
          <w:rFonts w:ascii="Arial" w:hAnsi="Arial" w:cs="Arial"/>
          <w:sz w:val="20"/>
          <w:szCs w:val="20"/>
        </w:rPr>
        <w:t>E</w:t>
      </w:r>
      <w:r w:rsidRPr="00E04C22">
        <w:rPr>
          <w:rFonts w:ascii="Arial" w:hAnsi="Arial" w:cs="Arial"/>
          <w:sz w:val="20"/>
          <w:szCs w:val="20"/>
        </w:rPr>
        <w:t xml:space="preserve">nhanced </w:t>
      </w:r>
      <w:r w:rsidR="006F6CE3">
        <w:rPr>
          <w:rFonts w:ascii="Arial" w:hAnsi="Arial" w:cs="Arial"/>
          <w:sz w:val="20"/>
          <w:szCs w:val="20"/>
        </w:rPr>
        <w:t>parental</w:t>
      </w:r>
      <w:r w:rsidRPr="00E04C22">
        <w:rPr>
          <w:rFonts w:ascii="Arial" w:hAnsi="Arial" w:cs="Arial"/>
          <w:sz w:val="20"/>
          <w:szCs w:val="20"/>
        </w:rPr>
        <w:t xml:space="preserve"> benefits (subject to meeting statutory requirements).</w:t>
      </w:r>
    </w:p>
    <w:p w:rsidR="00E04C22" w:rsidRPr="00E04C22" w:rsidRDefault="00E04C22" w:rsidP="00E04C22">
      <w:pPr>
        <w:rPr>
          <w:rFonts w:ascii="Arial" w:hAnsi="Arial" w:cs="Arial"/>
          <w:sz w:val="20"/>
          <w:szCs w:val="20"/>
        </w:rPr>
      </w:pPr>
      <w:r w:rsidRPr="00E04C22">
        <w:rPr>
          <w:rFonts w:ascii="Arial" w:hAnsi="Arial" w:cs="Arial"/>
          <w:b/>
          <w:sz w:val="20"/>
          <w:szCs w:val="20"/>
        </w:rPr>
        <w:t>My Work/Life Benefits:</w:t>
      </w:r>
      <w:r w:rsidR="001B08BF">
        <w:rPr>
          <w:rFonts w:ascii="Arial" w:hAnsi="Arial" w:cs="Arial"/>
          <w:sz w:val="20"/>
          <w:szCs w:val="20"/>
        </w:rPr>
        <w:t xml:space="preserve">  C</w:t>
      </w:r>
      <w:r w:rsidRPr="00E04C22">
        <w:rPr>
          <w:rFonts w:ascii="Arial" w:hAnsi="Arial" w:cs="Arial"/>
          <w:sz w:val="20"/>
          <w:szCs w:val="20"/>
        </w:rPr>
        <w:t>hildcare vouchers scheme (via salary sacrifice)</w:t>
      </w:r>
      <w:r w:rsidR="006F6CE3">
        <w:rPr>
          <w:rFonts w:ascii="Arial" w:hAnsi="Arial" w:cs="Arial"/>
          <w:sz w:val="20"/>
          <w:szCs w:val="20"/>
        </w:rPr>
        <w:t xml:space="preserve">, cycle to work scheme, </w:t>
      </w:r>
      <w:r w:rsidRPr="00E04C22">
        <w:rPr>
          <w:rFonts w:ascii="Arial" w:hAnsi="Arial" w:cs="Arial"/>
          <w:sz w:val="20"/>
          <w:szCs w:val="20"/>
        </w:rPr>
        <w:t xml:space="preserve"> and </w:t>
      </w:r>
      <w:r w:rsidR="001B08BF">
        <w:rPr>
          <w:rFonts w:ascii="Arial" w:hAnsi="Arial" w:cs="Arial"/>
          <w:sz w:val="20"/>
          <w:szCs w:val="20"/>
        </w:rPr>
        <w:t xml:space="preserve">access to our benefits portal offering </w:t>
      </w:r>
      <w:r w:rsidRPr="00E04C22">
        <w:rPr>
          <w:rFonts w:ascii="Arial" w:hAnsi="Arial" w:cs="Arial"/>
          <w:sz w:val="20"/>
          <w:szCs w:val="20"/>
        </w:rPr>
        <w:t>a wide range of discount vouchers</w:t>
      </w:r>
      <w:r w:rsidR="001B08BF">
        <w:rPr>
          <w:rFonts w:ascii="Arial" w:hAnsi="Arial" w:cs="Arial"/>
          <w:sz w:val="20"/>
          <w:szCs w:val="20"/>
        </w:rPr>
        <w:t xml:space="preserve"> and promotions</w:t>
      </w:r>
      <w:r w:rsidRPr="00E04C22">
        <w:rPr>
          <w:rFonts w:ascii="Arial" w:hAnsi="Arial" w:cs="Arial"/>
          <w:sz w:val="20"/>
          <w:szCs w:val="20"/>
        </w:rPr>
        <w:t xml:space="preserve"> for high street shopping, restaurants</w:t>
      </w:r>
      <w:r w:rsidR="001B08BF">
        <w:rPr>
          <w:rFonts w:ascii="Arial" w:hAnsi="Arial" w:cs="Arial"/>
          <w:sz w:val="20"/>
          <w:szCs w:val="20"/>
        </w:rPr>
        <w:t>, experiences and days out</w:t>
      </w:r>
      <w:r w:rsidRPr="00E04C22">
        <w:rPr>
          <w:rFonts w:ascii="Arial" w:hAnsi="Arial" w:cs="Arial"/>
          <w:sz w:val="20"/>
          <w:szCs w:val="20"/>
        </w:rPr>
        <w:t>.</w:t>
      </w:r>
    </w:p>
    <w:p w:rsidR="00E04C22" w:rsidRPr="00C41ADA" w:rsidRDefault="00E04C22" w:rsidP="00F26513">
      <w:pPr>
        <w:rPr>
          <w:rFonts w:ascii="Arial" w:hAnsi="Arial" w:cs="Arial"/>
          <w:i/>
          <w:sz w:val="20"/>
          <w:szCs w:val="20"/>
        </w:rPr>
      </w:pPr>
    </w:p>
    <w:p w:rsidR="00E04C22" w:rsidRPr="00842B7B" w:rsidRDefault="00E04C22" w:rsidP="00E04C22">
      <w:pPr>
        <w:pBdr>
          <w:bottom w:val="single" w:sz="4" w:space="1" w:color="auto"/>
        </w:pBdr>
        <w:rPr>
          <w:rFonts w:ascii="Arial" w:hAnsi="Arial" w:cs="Arial"/>
          <w:b/>
          <w:szCs w:val="20"/>
        </w:rPr>
      </w:pPr>
      <w:r w:rsidRPr="00842B7B">
        <w:rPr>
          <w:rFonts w:ascii="Arial" w:hAnsi="Arial" w:cs="Arial"/>
          <w:b/>
          <w:szCs w:val="20"/>
        </w:rPr>
        <w:t xml:space="preserve">Equality, Diversity and Inclusion </w:t>
      </w:r>
    </w:p>
    <w:p w:rsidR="0080742D" w:rsidRPr="00C41ADA" w:rsidRDefault="0080742D" w:rsidP="00F26513">
      <w:pPr>
        <w:rPr>
          <w:rFonts w:ascii="Arial" w:hAnsi="Arial" w:cs="Arial"/>
          <w:sz w:val="20"/>
          <w:szCs w:val="20"/>
        </w:rPr>
      </w:pPr>
      <w:r w:rsidRPr="00C41ADA">
        <w:rPr>
          <w:rFonts w:ascii="Arial" w:hAnsi="Arial" w:cs="Arial"/>
          <w:sz w:val="20"/>
          <w:szCs w:val="20"/>
        </w:rPr>
        <w:t xml:space="preserve">We are committed to equality, valuing diversity and promoting inclusion </w:t>
      </w:r>
      <w:r w:rsidR="00A87140" w:rsidRPr="00C41ADA">
        <w:rPr>
          <w:rFonts w:ascii="Arial" w:hAnsi="Arial" w:cs="Arial"/>
          <w:sz w:val="20"/>
          <w:szCs w:val="20"/>
        </w:rPr>
        <w:t xml:space="preserve">within our workforce, including </w:t>
      </w:r>
      <w:r w:rsidRPr="00C41ADA">
        <w:rPr>
          <w:rFonts w:ascii="Arial" w:hAnsi="Arial" w:cs="Arial"/>
          <w:sz w:val="20"/>
          <w:szCs w:val="20"/>
        </w:rPr>
        <w:t>the volunteers who give their time to us.  We work to maintain an environment where the needs and aspirations of all employees are met, irrespective of characteristics protected under the legislative framework of the Equality Act 2010. We expect everyone to understand and accept their personal responsibility to recognise and value differences and the unique contributions that people make to the way we deliver our work.</w:t>
      </w:r>
    </w:p>
    <w:p w:rsidR="0080742D" w:rsidRPr="00C41ADA" w:rsidRDefault="00F26513" w:rsidP="00F26513">
      <w:pPr>
        <w:rPr>
          <w:rFonts w:ascii="Arial" w:hAnsi="Arial" w:cs="Arial"/>
          <w:sz w:val="20"/>
          <w:szCs w:val="20"/>
        </w:rPr>
      </w:pPr>
      <w:r w:rsidRPr="00C41ADA">
        <w:rPr>
          <w:rFonts w:ascii="Arial" w:hAnsi="Arial" w:cs="Arial"/>
          <w:sz w:val="20"/>
          <w:szCs w:val="20"/>
        </w:rPr>
        <w:t xml:space="preserve">As an equal opportunities employer our commitment is to take positive measures to recruit people from underrepresented groups, and we actively encourage applicants from diverse backgrounds. </w:t>
      </w:r>
      <w:r w:rsidR="0080742D" w:rsidRPr="00C41ADA">
        <w:rPr>
          <w:rFonts w:ascii="Arial" w:hAnsi="Arial" w:cs="Arial"/>
          <w:sz w:val="20"/>
          <w:szCs w:val="20"/>
        </w:rPr>
        <w:t>As a Disability Confident employer, we offer a guaranteed interview for any job applicant with a disability who meets the esse</w:t>
      </w:r>
      <w:r w:rsidR="009C0FDD" w:rsidRPr="00C41ADA">
        <w:rPr>
          <w:rFonts w:ascii="Arial" w:hAnsi="Arial" w:cs="Arial"/>
          <w:sz w:val="20"/>
          <w:szCs w:val="20"/>
        </w:rPr>
        <w:t xml:space="preserve">ntial criteria for the role. </w:t>
      </w:r>
      <w:r w:rsidR="00E521F4">
        <w:rPr>
          <w:rFonts w:ascii="Arial" w:hAnsi="Arial" w:cs="Arial"/>
          <w:sz w:val="20"/>
          <w:szCs w:val="20"/>
        </w:rPr>
        <w:t xml:space="preserve">Please indicate in your application if you wish to be considered under this scheme. </w:t>
      </w:r>
      <w:r w:rsidR="009C0FDD" w:rsidRPr="00C41ADA">
        <w:rPr>
          <w:rFonts w:ascii="Arial" w:hAnsi="Arial" w:cs="Arial"/>
          <w:sz w:val="20"/>
          <w:szCs w:val="20"/>
        </w:rPr>
        <w:t xml:space="preserve">We are also happy to discuss reasonable adjustments to the application or interview process to accommodate disabled candidates. </w:t>
      </w:r>
    </w:p>
    <w:p w:rsidR="00F26513" w:rsidRPr="00C41ADA" w:rsidRDefault="00F26513" w:rsidP="00F26513">
      <w:pPr>
        <w:rPr>
          <w:rFonts w:ascii="Arial" w:hAnsi="Arial" w:cs="Arial"/>
          <w:sz w:val="20"/>
          <w:szCs w:val="20"/>
        </w:rPr>
      </w:pPr>
      <w:r w:rsidRPr="00C41ADA">
        <w:rPr>
          <w:rFonts w:ascii="Arial" w:hAnsi="Arial" w:cs="Arial"/>
          <w:sz w:val="20"/>
          <w:szCs w:val="20"/>
        </w:rPr>
        <w:t xml:space="preserve">We are </w:t>
      </w:r>
      <w:r w:rsidR="00E521F4">
        <w:rPr>
          <w:rFonts w:ascii="Arial" w:hAnsi="Arial" w:cs="Arial"/>
          <w:sz w:val="20"/>
          <w:szCs w:val="20"/>
        </w:rPr>
        <w:t>a family friendly employer</w:t>
      </w:r>
      <w:r w:rsidR="0080742D" w:rsidRPr="00C41ADA">
        <w:rPr>
          <w:rFonts w:ascii="Arial" w:hAnsi="Arial" w:cs="Arial"/>
          <w:sz w:val="20"/>
          <w:szCs w:val="20"/>
        </w:rPr>
        <w:t xml:space="preserve">. </w:t>
      </w:r>
    </w:p>
    <w:sectPr w:rsidR="00F26513" w:rsidRPr="00C41A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A33E3"/>
    <w:multiLevelType w:val="hybridMultilevel"/>
    <w:tmpl w:val="888CF8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484CDD"/>
    <w:multiLevelType w:val="hybridMultilevel"/>
    <w:tmpl w:val="FCB41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27C1E"/>
    <w:multiLevelType w:val="hybridMultilevel"/>
    <w:tmpl w:val="DED0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166747"/>
    <w:multiLevelType w:val="hybridMultilevel"/>
    <w:tmpl w:val="B808B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B75DDC"/>
    <w:multiLevelType w:val="hybridMultilevel"/>
    <w:tmpl w:val="F8EAA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455243"/>
    <w:multiLevelType w:val="hybridMultilevel"/>
    <w:tmpl w:val="1BE80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4DC"/>
    <w:rsid w:val="00153491"/>
    <w:rsid w:val="001B08BF"/>
    <w:rsid w:val="002D1FBD"/>
    <w:rsid w:val="003D0AA8"/>
    <w:rsid w:val="0051131E"/>
    <w:rsid w:val="005B1847"/>
    <w:rsid w:val="006A1A49"/>
    <w:rsid w:val="006F6CE3"/>
    <w:rsid w:val="00803B5E"/>
    <w:rsid w:val="0080742D"/>
    <w:rsid w:val="00842B7B"/>
    <w:rsid w:val="009366EC"/>
    <w:rsid w:val="009C0FDD"/>
    <w:rsid w:val="00A87140"/>
    <w:rsid w:val="00B760E1"/>
    <w:rsid w:val="00C41ADA"/>
    <w:rsid w:val="00C5255C"/>
    <w:rsid w:val="00D024DC"/>
    <w:rsid w:val="00D253D6"/>
    <w:rsid w:val="00D36FFA"/>
    <w:rsid w:val="00E04C22"/>
    <w:rsid w:val="00E30FB3"/>
    <w:rsid w:val="00E4456E"/>
    <w:rsid w:val="00E521F4"/>
    <w:rsid w:val="00F26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463AA-943D-45FC-9790-6367A35E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3D6"/>
    <w:pPr>
      <w:ind w:left="720"/>
      <w:contextualSpacing/>
    </w:pPr>
  </w:style>
  <w:style w:type="paragraph" w:styleId="NoSpacing">
    <w:name w:val="No Spacing"/>
    <w:uiPriority w:val="1"/>
    <w:qFormat/>
    <w:rsid w:val="009366EC"/>
    <w:pPr>
      <w:spacing w:after="0" w:line="240" w:lineRule="auto"/>
    </w:pPr>
  </w:style>
  <w:style w:type="paragraph" w:customStyle="1" w:styleId="Default">
    <w:name w:val="Default"/>
    <w:rsid w:val="0015349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153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4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897241">
      <w:bodyDiv w:val="1"/>
      <w:marLeft w:val="0"/>
      <w:marRight w:val="0"/>
      <w:marTop w:val="0"/>
      <w:marBottom w:val="0"/>
      <w:divBdr>
        <w:top w:val="none" w:sz="0" w:space="0" w:color="auto"/>
        <w:left w:val="none" w:sz="0" w:space="0" w:color="auto"/>
        <w:bottom w:val="none" w:sz="0" w:space="0" w:color="auto"/>
        <w:right w:val="none" w:sz="0" w:space="0" w:color="auto"/>
      </w:divBdr>
    </w:div>
    <w:div w:id="759712798">
      <w:bodyDiv w:val="1"/>
      <w:marLeft w:val="0"/>
      <w:marRight w:val="0"/>
      <w:marTop w:val="0"/>
      <w:marBottom w:val="0"/>
      <w:divBdr>
        <w:top w:val="none" w:sz="0" w:space="0" w:color="auto"/>
        <w:left w:val="none" w:sz="0" w:space="0" w:color="auto"/>
        <w:bottom w:val="none" w:sz="0" w:space="0" w:color="auto"/>
        <w:right w:val="none" w:sz="0" w:space="0" w:color="auto"/>
      </w:divBdr>
    </w:div>
    <w:div w:id="99460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ppyfactory.has-jobs.co.uk/finance-manager-london/195269/0/appl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1604</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Dymock</dc:creator>
  <cp:keywords/>
  <dc:description/>
  <cp:lastModifiedBy>Charlotte Dymock</cp:lastModifiedBy>
  <cp:revision>16</cp:revision>
  <dcterms:created xsi:type="dcterms:W3CDTF">2017-08-22T14:03:00Z</dcterms:created>
  <dcterms:modified xsi:type="dcterms:W3CDTF">2018-03-07T11:07:00Z</dcterms:modified>
</cp:coreProperties>
</file>