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BD" w:rsidRPr="00A87140" w:rsidRDefault="009366EC">
      <w:pPr>
        <w:rPr>
          <w:b/>
          <w:sz w:val="28"/>
        </w:rPr>
      </w:pPr>
      <w:r>
        <w:rPr>
          <w:noProof/>
          <w:lang w:eastAsia="en-GB"/>
        </w:rPr>
        <w:drawing>
          <wp:inline distT="0" distB="0" distL="0" distR="0" wp14:anchorId="2DF36DA1" wp14:editId="6EC192E0">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rsidR="009366EC" w:rsidRPr="007E4179" w:rsidRDefault="00570FFA" w:rsidP="00570FFA">
      <w:pPr>
        <w:pStyle w:val="Heading1"/>
        <w:rPr>
          <w:shd w:val="clear" w:color="auto" w:fill="FFFFFF"/>
        </w:rPr>
      </w:pPr>
      <w:r>
        <w:rPr>
          <w:shd w:val="clear" w:color="auto" w:fill="FFFFFF"/>
        </w:rPr>
        <w:t>Trust Fundraising Manager</w:t>
      </w:r>
    </w:p>
    <w:p w:rsidR="00570FFA" w:rsidRPr="00570FFA" w:rsidRDefault="00570FFA" w:rsidP="00570FFA">
      <w:pPr>
        <w:rPr>
          <w:rFonts w:ascii="Arial" w:hAnsi="Arial" w:cs="Arial"/>
          <w:sz w:val="20"/>
          <w:szCs w:val="20"/>
        </w:rPr>
      </w:pPr>
      <w:r w:rsidRPr="00570FFA">
        <w:rPr>
          <w:rFonts w:ascii="Arial" w:hAnsi="Arial" w:cs="Arial"/>
          <w:sz w:val="20"/>
          <w:szCs w:val="20"/>
        </w:rPr>
        <w:t>Reporting To</w:t>
      </w:r>
      <w:r w:rsidRPr="00570FFA">
        <w:rPr>
          <w:rFonts w:ascii="Arial" w:hAnsi="Arial" w:cs="Arial"/>
          <w:sz w:val="20"/>
          <w:szCs w:val="20"/>
        </w:rPr>
        <w:tab/>
      </w:r>
      <w:r w:rsidRPr="00570FFA">
        <w:rPr>
          <w:rFonts w:ascii="Arial" w:hAnsi="Arial" w:cs="Arial"/>
          <w:sz w:val="20"/>
          <w:szCs w:val="20"/>
        </w:rPr>
        <w:tab/>
      </w:r>
      <w:r w:rsidRPr="00570FFA">
        <w:rPr>
          <w:rFonts w:ascii="Arial" w:hAnsi="Arial" w:cs="Arial"/>
          <w:sz w:val="20"/>
          <w:szCs w:val="20"/>
        </w:rPr>
        <w:tab/>
        <w:t>Director of Fundraising</w:t>
      </w:r>
    </w:p>
    <w:p w:rsidR="00570FFA" w:rsidRPr="00570FFA" w:rsidRDefault="00570FFA" w:rsidP="00570FFA">
      <w:pPr>
        <w:rPr>
          <w:rFonts w:ascii="Arial" w:hAnsi="Arial" w:cs="Arial"/>
          <w:sz w:val="20"/>
          <w:szCs w:val="20"/>
        </w:rPr>
      </w:pPr>
      <w:r w:rsidRPr="00570FFA">
        <w:rPr>
          <w:rFonts w:ascii="Arial" w:hAnsi="Arial" w:cs="Arial"/>
          <w:sz w:val="20"/>
          <w:szCs w:val="20"/>
        </w:rPr>
        <w:t>Job Type</w:t>
      </w:r>
      <w:r w:rsidRPr="00570FFA">
        <w:rPr>
          <w:rFonts w:ascii="Arial" w:hAnsi="Arial" w:cs="Arial"/>
          <w:sz w:val="20"/>
          <w:szCs w:val="20"/>
        </w:rPr>
        <w:tab/>
      </w:r>
      <w:r w:rsidRPr="00570FFA">
        <w:rPr>
          <w:rFonts w:ascii="Arial" w:hAnsi="Arial" w:cs="Arial"/>
          <w:sz w:val="20"/>
          <w:szCs w:val="20"/>
        </w:rPr>
        <w:tab/>
      </w:r>
      <w:r w:rsidRPr="00570FFA">
        <w:rPr>
          <w:rFonts w:ascii="Arial" w:hAnsi="Arial" w:cs="Arial"/>
          <w:sz w:val="20"/>
          <w:szCs w:val="20"/>
        </w:rPr>
        <w:tab/>
        <w:t xml:space="preserve">Permanent </w:t>
      </w:r>
    </w:p>
    <w:p w:rsidR="00570FFA" w:rsidRPr="00570FFA" w:rsidRDefault="00570FFA" w:rsidP="00570FFA">
      <w:pPr>
        <w:ind w:left="2880" w:hanging="2880"/>
        <w:rPr>
          <w:rFonts w:ascii="Arial" w:hAnsi="Arial" w:cs="Arial"/>
          <w:sz w:val="20"/>
          <w:szCs w:val="20"/>
        </w:rPr>
      </w:pPr>
      <w:r w:rsidRPr="00570FFA">
        <w:rPr>
          <w:rFonts w:ascii="Arial" w:hAnsi="Arial" w:cs="Arial"/>
          <w:sz w:val="20"/>
          <w:szCs w:val="20"/>
        </w:rPr>
        <w:t>Location</w:t>
      </w:r>
      <w:r w:rsidRPr="00570FFA">
        <w:rPr>
          <w:rFonts w:ascii="Arial" w:hAnsi="Arial" w:cs="Arial"/>
          <w:sz w:val="20"/>
          <w:szCs w:val="20"/>
        </w:rPr>
        <w:tab/>
      </w:r>
      <w:proofErr w:type="gramStart"/>
      <w:r w:rsidRPr="00570FFA">
        <w:rPr>
          <w:rFonts w:ascii="Arial" w:hAnsi="Arial" w:cs="Arial"/>
          <w:sz w:val="20"/>
          <w:szCs w:val="20"/>
        </w:rPr>
        <w:t>The</w:t>
      </w:r>
      <w:proofErr w:type="gramEnd"/>
      <w:r w:rsidRPr="00570FFA">
        <w:rPr>
          <w:rFonts w:ascii="Arial" w:hAnsi="Arial" w:cs="Arial"/>
          <w:sz w:val="20"/>
          <w:szCs w:val="20"/>
        </w:rPr>
        <w:t xml:space="preserve"> Poppy Factory, Richmond, Surrey</w:t>
      </w:r>
    </w:p>
    <w:p w:rsidR="00570FFA" w:rsidRPr="00570FFA" w:rsidRDefault="00570FFA" w:rsidP="00570FFA">
      <w:pPr>
        <w:rPr>
          <w:rFonts w:ascii="Arial" w:hAnsi="Arial" w:cs="Arial"/>
          <w:sz w:val="20"/>
          <w:szCs w:val="20"/>
        </w:rPr>
      </w:pPr>
      <w:proofErr w:type="gramStart"/>
      <w:r w:rsidRPr="00570FFA">
        <w:rPr>
          <w:rFonts w:ascii="Arial" w:hAnsi="Arial" w:cs="Arial"/>
          <w:sz w:val="20"/>
          <w:szCs w:val="20"/>
        </w:rPr>
        <w:t>Hours</w:t>
      </w:r>
      <w:proofErr w:type="gramEnd"/>
      <w:r w:rsidRPr="00570FFA">
        <w:rPr>
          <w:rFonts w:ascii="Arial" w:hAnsi="Arial" w:cs="Arial"/>
          <w:sz w:val="20"/>
          <w:szCs w:val="20"/>
        </w:rPr>
        <w:tab/>
      </w:r>
      <w:r w:rsidRPr="00570FFA">
        <w:rPr>
          <w:rFonts w:ascii="Arial" w:hAnsi="Arial" w:cs="Arial"/>
          <w:sz w:val="20"/>
          <w:szCs w:val="20"/>
        </w:rPr>
        <w:tab/>
      </w:r>
      <w:r w:rsidRPr="00570FFA">
        <w:rPr>
          <w:rFonts w:ascii="Arial" w:hAnsi="Arial" w:cs="Arial"/>
          <w:sz w:val="20"/>
          <w:szCs w:val="20"/>
        </w:rPr>
        <w:tab/>
      </w:r>
      <w:r w:rsidRPr="00570FFA">
        <w:rPr>
          <w:rFonts w:ascii="Arial" w:hAnsi="Arial" w:cs="Arial"/>
          <w:sz w:val="20"/>
          <w:szCs w:val="20"/>
        </w:rPr>
        <w:tab/>
      </w:r>
      <w:r>
        <w:rPr>
          <w:rFonts w:ascii="Arial" w:hAnsi="Arial" w:cs="Arial"/>
          <w:sz w:val="20"/>
          <w:szCs w:val="20"/>
        </w:rPr>
        <w:t>Full time (</w:t>
      </w:r>
      <w:r w:rsidRPr="00570FFA">
        <w:rPr>
          <w:rFonts w:ascii="Arial" w:hAnsi="Arial" w:cs="Arial"/>
          <w:sz w:val="20"/>
          <w:szCs w:val="20"/>
        </w:rPr>
        <w:t xml:space="preserve">37.5 </w:t>
      </w:r>
      <w:r>
        <w:rPr>
          <w:rFonts w:ascii="Arial" w:hAnsi="Arial" w:cs="Arial"/>
          <w:sz w:val="20"/>
          <w:szCs w:val="20"/>
        </w:rPr>
        <w:t>hours) / Flexible</w:t>
      </w:r>
    </w:p>
    <w:p w:rsidR="00570FFA" w:rsidRPr="00570FFA" w:rsidRDefault="00570FFA" w:rsidP="00570FFA">
      <w:pPr>
        <w:rPr>
          <w:rFonts w:ascii="Arial" w:hAnsi="Arial" w:cs="Arial"/>
          <w:sz w:val="20"/>
          <w:szCs w:val="20"/>
        </w:rPr>
      </w:pPr>
    </w:p>
    <w:p w:rsidR="00570FFA" w:rsidRPr="00570FFA" w:rsidRDefault="00570FFA" w:rsidP="00570FFA">
      <w:pPr>
        <w:pStyle w:val="Heading1"/>
      </w:pPr>
      <w:r w:rsidRPr="00570FFA">
        <w:t>Purpose of the role</w:t>
      </w:r>
    </w:p>
    <w:p w:rsidR="007B2953" w:rsidRDefault="00570FFA" w:rsidP="00570FFA">
      <w:pPr>
        <w:rPr>
          <w:rFonts w:ascii="Arial" w:hAnsi="Arial" w:cs="Arial"/>
          <w:sz w:val="20"/>
          <w:szCs w:val="20"/>
        </w:rPr>
      </w:pPr>
      <w:r w:rsidRPr="00570FFA">
        <w:rPr>
          <w:rFonts w:ascii="Arial" w:hAnsi="Arial" w:cs="Arial"/>
          <w:sz w:val="20"/>
          <w:szCs w:val="20"/>
        </w:rPr>
        <w:t xml:space="preserve">The Trust fundraising programme is well established and this is an exciting opportunity to continue to build on the trust fundraising strategy. The Trust Fundraising Manager role offers the post holder the opportunity to further develop the Trust fundraising income stream, with capacity recently increased by recruiting a Trust Fundraising Officer, as well as taking responsibility for both this area and the Military Charity grants income stream. </w:t>
      </w:r>
    </w:p>
    <w:p w:rsidR="00570FFA" w:rsidRPr="00570FFA" w:rsidRDefault="00570FFA" w:rsidP="00570FFA">
      <w:pPr>
        <w:rPr>
          <w:rFonts w:ascii="Arial" w:hAnsi="Arial" w:cs="Arial"/>
          <w:sz w:val="20"/>
          <w:szCs w:val="20"/>
        </w:rPr>
      </w:pPr>
      <w:r w:rsidRPr="00570FFA">
        <w:rPr>
          <w:rFonts w:ascii="Arial" w:hAnsi="Arial" w:cs="Arial"/>
          <w:sz w:val="20"/>
          <w:szCs w:val="20"/>
        </w:rPr>
        <w:t>The key areas will include:</w:t>
      </w:r>
    </w:p>
    <w:p w:rsidR="00570FFA" w:rsidRPr="00570FFA" w:rsidRDefault="00570FFA" w:rsidP="00570FFA">
      <w:pPr>
        <w:numPr>
          <w:ilvl w:val="0"/>
          <w:numId w:val="4"/>
        </w:numPr>
        <w:spacing w:after="0" w:line="240" w:lineRule="auto"/>
        <w:rPr>
          <w:rFonts w:ascii="Arial" w:hAnsi="Arial" w:cs="Arial"/>
          <w:sz w:val="20"/>
          <w:szCs w:val="20"/>
        </w:rPr>
      </w:pPr>
      <w:r w:rsidRPr="00570FFA">
        <w:rPr>
          <w:rFonts w:ascii="Arial" w:hAnsi="Arial" w:cs="Arial"/>
          <w:sz w:val="20"/>
          <w:szCs w:val="20"/>
        </w:rPr>
        <w:t xml:space="preserve">Prepare and deliver the annual strategy for Trusts and Military Charity grants income streams, ensure that key goals are met and opportunities for generating income from charitable Trusts and Military grant making charities are maximized. </w:t>
      </w:r>
    </w:p>
    <w:p w:rsidR="00570FFA" w:rsidRPr="00570FFA" w:rsidRDefault="00570FFA" w:rsidP="00570FFA">
      <w:pPr>
        <w:numPr>
          <w:ilvl w:val="0"/>
          <w:numId w:val="4"/>
        </w:numPr>
        <w:spacing w:after="0" w:line="240" w:lineRule="auto"/>
        <w:rPr>
          <w:rFonts w:ascii="Arial" w:hAnsi="Arial" w:cs="Arial"/>
          <w:sz w:val="20"/>
          <w:szCs w:val="20"/>
        </w:rPr>
      </w:pPr>
      <w:r w:rsidRPr="00570FFA">
        <w:rPr>
          <w:rFonts w:ascii="Arial" w:hAnsi="Arial" w:cs="Arial"/>
          <w:sz w:val="20"/>
          <w:szCs w:val="20"/>
        </w:rPr>
        <w:t xml:space="preserve">To successfully deliver an income target for Trust and Foundations and the Military Charities against the annual business plan. </w:t>
      </w:r>
    </w:p>
    <w:p w:rsidR="00570FFA" w:rsidRPr="00570FFA" w:rsidRDefault="00570FFA" w:rsidP="00570FFA">
      <w:pPr>
        <w:numPr>
          <w:ilvl w:val="0"/>
          <w:numId w:val="4"/>
        </w:numPr>
        <w:spacing w:after="0" w:line="240" w:lineRule="auto"/>
        <w:rPr>
          <w:rFonts w:ascii="Arial" w:hAnsi="Arial" w:cs="Arial"/>
          <w:sz w:val="20"/>
          <w:szCs w:val="20"/>
        </w:rPr>
      </w:pPr>
      <w:r w:rsidRPr="00570FFA">
        <w:rPr>
          <w:rFonts w:ascii="Arial" w:hAnsi="Arial" w:cs="Arial"/>
          <w:sz w:val="20"/>
          <w:szCs w:val="20"/>
        </w:rPr>
        <w:t>To manage, coach and mentor the Trust Fundraising Officer.</w:t>
      </w:r>
    </w:p>
    <w:p w:rsidR="00570FFA" w:rsidRPr="00570FFA" w:rsidRDefault="00570FFA" w:rsidP="00570FFA">
      <w:pPr>
        <w:numPr>
          <w:ilvl w:val="0"/>
          <w:numId w:val="4"/>
        </w:numPr>
        <w:spacing w:after="0" w:line="240" w:lineRule="auto"/>
        <w:rPr>
          <w:rFonts w:ascii="Arial" w:hAnsi="Arial" w:cs="Arial"/>
          <w:sz w:val="20"/>
          <w:szCs w:val="20"/>
        </w:rPr>
      </w:pPr>
      <w:r w:rsidRPr="00570FFA">
        <w:rPr>
          <w:rFonts w:ascii="Arial" w:hAnsi="Arial" w:cs="Arial"/>
          <w:sz w:val="20"/>
          <w:szCs w:val="20"/>
        </w:rPr>
        <w:t>To lead on researching existing and new Trusts and Foundations, writing funding applications and developing new networks – focusing on opportunities with potential value of £10K+.</w:t>
      </w:r>
    </w:p>
    <w:p w:rsidR="00570FFA" w:rsidRPr="00570FFA" w:rsidRDefault="00570FFA" w:rsidP="00570FFA">
      <w:pPr>
        <w:rPr>
          <w:rFonts w:ascii="Arial" w:hAnsi="Arial" w:cs="Arial"/>
          <w:sz w:val="20"/>
          <w:szCs w:val="20"/>
        </w:rPr>
      </w:pPr>
    </w:p>
    <w:p w:rsidR="00570FFA" w:rsidRPr="00570FFA" w:rsidRDefault="00570FFA" w:rsidP="00570FFA">
      <w:pPr>
        <w:pStyle w:val="Heading1"/>
      </w:pPr>
      <w:r w:rsidRPr="00570FFA">
        <w:t>Key responsibilities</w:t>
      </w:r>
    </w:p>
    <w:p w:rsidR="00570FFA" w:rsidRPr="00570FFA" w:rsidRDefault="00570FFA" w:rsidP="00570FFA">
      <w:pPr>
        <w:tabs>
          <w:tab w:val="right" w:pos="8789"/>
        </w:tabs>
        <w:jc w:val="both"/>
        <w:rPr>
          <w:rFonts w:ascii="Arial" w:hAnsi="Arial" w:cs="Arial"/>
          <w:b/>
          <w:sz w:val="20"/>
          <w:szCs w:val="20"/>
        </w:rPr>
      </w:pPr>
      <w:r w:rsidRPr="00570FFA">
        <w:rPr>
          <w:rFonts w:ascii="Arial" w:hAnsi="Arial" w:cs="Arial"/>
          <w:b/>
          <w:sz w:val="20"/>
          <w:szCs w:val="20"/>
        </w:rPr>
        <w:t>Management/Strategic</w:t>
      </w:r>
    </w:p>
    <w:p w:rsidR="00570FFA" w:rsidRPr="00570FFA" w:rsidRDefault="00570FFA" w:rsidP="00570FFA">
      <w:pPr>
        <w:numPr>
          <w:ilvl w:val="0"/>
          <w:numId w:val="5"/>
        </w:numPr>
        <w:spacing w:after="0" w:line="240" w:lineRule="auto"/>
        <w:rPr>
          <w:rFonts w:ascii="Arial" w:hAnsi="Arial" w:cs="Arial"/>
          <w:sz w:val="20"/>
          <w:szCs w:val="20"/>
        </w:rPr>
      </w:pPr>
      <w:r w:rsidRPr="00570FFA">
        <w:rPr>
          <w:rFonts w:ascii="Arial" w:hAnsi="Arial" w:cs="Arial"/>
          <w:sz w:val="20"/>
          <w:szCs w:val="20"/>
        </w:rPr>
        <w:t>To prepare and deliver the Military Charity grants strategy each year to achieve target.</w:t>
      </w:r>
    </w:p>
    <w:p w:rsidR="00570FFA" w:rsidRPr="00570FFA" w:rsidRDefault="00570FFA" w:rsidP="00570FFA">
      <w:pPr>
        <w:numPr>
          <w:ilvl w:val="0"/>
          <w:numId w:val="5"/>
        </w:numPr>
        <w:spacing w:after="0" w:line="240" w:lineRule="auto"/>
        <w:rPr>
          <w:rFonts w:ascii="Arial" w:hAnsi="Arial" w:cs="Arial"/>
          <w:sz w:val="20"/>
          <w:szCs w:val="20"/>
        </w:rPr>
      </w:pPr>
      <w:r w:rsidRPr="00570FFA">
        <w:rPr>
          <w:rFonts w:ascii="Arial" w:hAnsi="Arial" w:cs="Arial"/>
          <w:sz w:val="20"/>
          <w:szCs w:val="20"/>
        </w:rPr>
        <w:t xml:space="preserve">To prepare and deliver the strategy, planning and targets for wider Trust and Foundation income stream. </w:t>
      </w:r>
    </w:p>
    <w:p w:rsidR="00570FFA" w:rsidRPr="00570FFA" w:rsidRDefault="00570FFA" w:rsidP="00570FFA">
      <w:pPr>
        <w:numPr>
          <w:ilvl w:val="0"/>
          <w:numId w:val="5"/>
        </w:numPr>
        <w:spacing w:after="0" w:line="240" w:lineRule="auto"/>
        <w:rPr>
          <w:rFonts w:ascii="Arial" w:hAnsi="Arial" w:cs="Arial"/>
          <w:sz w:val="20"/>
          <w:szCs w:val="20"/>
        </w:rPr>
      </w:pPr>
      <w:r w:rsidRPr="00570FFA">
        <w:rPr>
          <w:rFonts w:ascii="Arial" w:hAnsi="Arial" w:cs="Arial"/>
          <w:sz w:val="20"/>
          <w:szCs w:val="20"/>
        </w:rPr>
        <w:t>To jointly line manage the Trust Fundraising Officer, providing training/support as appropriate</w:t>
      </w:r>
    </w:p>
    <w:p w:rsidR="00570FFA" w:rsidRPr="00570FFA" w:rsidRDefault="00570FFA" w:rsidP="00570FFA">
      <w:pPr>
        <w:numPr>
          <w:ilvl w:val="0"/>
          <w:numId w:val="5"/>
        </w:numPr>
        <w:spacing w:after="0" w:line="240" w:lineRule="auto"/>
        <w:rPr>
          <w:rFonts w:ascii="Arial" w:hAnsi="Arial" w:cs="Arial"/>
          <w:sz w:val="20"/>
          <w:szCs w:val="20"/>
        </w:rPr>
      </w:pPr>
      <w:r w:rsidRPr="00570FFA">
        <w:rPr>
          <w:rFonts w:ascii="Arial" w:hAnsi="Arial" w:cs="Arial"/>
          <w:sz w:val="20"/>
          <w:szCs w:val="20"/>
        </w:rPr>
        <w:t xml:space="preserve">Work closely with the Director of Fundraising and the Executive Team to ensure cross-team engagement with Military Charities and major Trust and Foundation donors. </w:t>
      </w:r>
    </w:p>
    <w:p w:rsidR="00570FFA" w:rsidRPr="00570FFA" w:rsidRDefault="00570FFA" w:rsidP="00570FFA">
      <w:pPr>
        <w:numPr>
          <w:ilvl w:val="0"/>
          <w:numId w:val="5"/>
        </w:numPr>
        <w:spacing w:after="0" w:line="240" w:lineRule="auto"/>
        <w:rPr>
          <w:rFonts w:ascii="Arial" w:hAnsi="Arial" w:cs="Arial"/>
          <w:sz w:val="20"/>
          <w:szCs w:val="20"/>
        </w:rPr>
      </w:pPr>
      <w:r w:rsidRPr="00570FFA">
        <w:rPr>
          <w:rFonts w:ascii="Arial" w:hAnsi="Arial" w:cs="Arial"/>
          <w:sz w:val="20"/>
          <w:szCs w:val="20"/>
        </w:rPr>
        <w:t xml:space="preserve">To develop strategic relationships with Trust and Foundation donors.  </w:t>
      </w:r>
    </w:p>
    <w:p w:rsidR="00570FFA" w:rsidRPr="00570FFA" w:rsidRDefault="00570FFA" w:rsidP="00570FFA">
      <w:pPr>
        <w:numPr>
          <w:ilvl w:val="0"/>
          <w:numId w:val="5"/>
        </w:numPr>
        <w:spacing w:after="0" w:line="240" w:lineRule="auto"/>
        <w:rPr>
          <w:rFonts w:ascii="Arial" w:hAnsi="Arial" w:cs="Arial"/>
          <w:sz w:val="20"/>
          <w:szCs w:val="20"/>
        </w:rPr>
      </w:pPr>
      <w:r w:rsidRPr="00570FFA">
        <w:rPr>
          <w:rFonts w:ascii="Arial" w:hAnsi="Arial" w:cs="Arial"/>
          <w:sz w:val="20"/>
          <w:szCs w:val="20"/>
        </w:rPr>
        <w:t>Contribute to wider strategy, scenario testing and annual business planning to increase the income for the Poppy Factory.</w:t>
      </w:r>
    </w:p>
    <w:p w:rsidR="00570FFA" w:rsidRPr="00570FFA" w:rsidRDefault="00570FFA" w:rsidP="00570FFA">
      <w:pPr>
        <w:tabs>
          <w:tab w:val="right" w:pos="8789"/>
        </w:tabs>
        <w:jc w:val="both"/>
        <w:rPr>
          <w:rFonts w:ascii="Arial" w:hAnsi="Arial" w:cs="Arial"/>
          <w:b/>
          <w:sz w:val="20"/>
          <w:szCs w:val="20"/>
        </w:rPr>
      </w:pPr>
    </w:p>
    <w:p w:rsidR="00570FFA" w:rsidRPr="00570FFA" w:rsidRDefault="00570FFA" w:rsidP="00570FFA">
      <w:pPr>
        <w:tabs>
          <w:tab w:val="right" w:pos="8789"/>
        </w:tabs>
        <w:jc w:val="both"/>
        <w:rPr>
          <w:rFonts w:ascii="Arial" w:hAnsi="Arial" w:cs="Arial"/>
          <w:b/>
          <w:sz w:val="20"/>
          <w:szCs w:val="20"/>
        </w:rPr>
      </w:pPr>
      <w:r w:rsidRPr="00570FFA">
        <w:rPr>
          <w:rFonts w:ascii="Arial" w:hAnsi="Arial" w:cs="Arial"/>
          <w:b/>
          <w:sz w:val="20"/>
          <w:szCs w:val="20"/>
        </w:rPr>
        <w:t>Research</w:t>
      </w:r>
    </w:p>
    <w:p w:rsidR="00570FFA" w:rsidRPr="00570FFA" w:rsidRDefault="00570FFA" w:rsidP="00570FFA">
      <w:pPr>
        <w:numPr>
          <w:ilvl w:val="0"/>
          <w:numId w:val="5"/>
        </w:numPr>
        <w:spacing w:after="0" w:line="240" w:lineRule="auto"/>
        <w:rPr>
          <w:rFonts w:ascii="Arial" w:hAnsi="Arial" w:cs="Arial"/>
          <w:sz w:val="20"/>
          <w:szCs w:val="20"/>
        </w:rPr>
      </w:pPr>
      <w:r w:rsidRPr="00570FFA">
        <w:rPr>
          <w:rFonts w:ascii="Arial" w:hAnsi="Arial" w:cs="Arial"/>
          <w:sz w:val="20"/>
          <w:szCs w:val="20"/>
        </w:rPr>
        <w:t>Undertake research on major Trust and Military Charity opportunities (£10K+). To manage the Trust Fundraising Officer on research on smaller opportunities.</w:t>
      </w:r>
    </w:p>
    <w:p w:rsidR="00570FFA" w:rsidRPr="00570FFA" w:rsidRDefault="00570FFA" w:rsidP="00570FFA">
      <w:pPr>
        <w:numPr>
          <w:ilvl w:val="0"/>
          <w:numId w:val="5"/>
        </w:numPr>
        <w:spacing w:after="0" w:line="240" w:lineRule="auto"/>
        <w:rPr>
          <w:rFonts w:ascii="Arial" w:hAnsi="Arial" w:cs="Arial"/>
          <w:sz w:val="20"/>
          <w:szCs w:val="20"/>
        </w:rPr>
      </w:pPr>
      <w:r w:rsidRPr="00570FFA">
        <w:rPr>
          <w:rFonts w:ascii="Arial" w:hAnsi="Arial" w:cs="Arial"/>
          <w:sz w:val="20"/>
          <w:szCs w:val="20"/>
        </w:rPr>
        <w:lastRenderedPageBreak/>
        <w:t>Undertake proactive network mapping with Vice Patrons, Board members and supporters to ascertain links to relevant Trusts, working with rest of fundraising team to effectively manage contacts identified.</w:t>
      </w:r>
    </w:p>
    <w:p w:rsidR="00570FFA" w:rsidRPr="00570FFA" w:rsidRDefault="00570FFA" w:rsidP="00570FFA">
      <w:pPr>
        <w:numPr>
          <w:ilvl w:val="0"/>
          <w:numId w:val="5"/>
        </w:numPr>
        <w:spacing w:after="0" w:line="240" w:lineRule="auto"/>
        <w:rPr>
          <w:rFonts w:ascii="Arial" w:hAnsi="Arial" w:cs="Arial"/>
          <w:sz w:val="20"/>
          <w:szCs w:val="20"/>
        </w:rPr>
      </w:pPr>
      <w:r w:rsidRPr="00570FFA">
        <w:rPr>
          <w:rFonts w:ascii="Arial" w:hAnsi="Arial" w:cs="Arial"/>
          <w:sz w:val="20"/>
          <w:szCs w:val="20"/>
        </w:rPr>
        <w:t>Maintain knowledge of Poppy Factory projects and statistics for funding purposes</w:t>
      </w:r>
    </w:p>
    <w:p w:rsidR="00570FFA" w:rsidRPr="00570FFA" w:rsidRDefault="00570FFA" w:rsidP="00570FFA">
      <w:pPr>
        <w:numPr>
          <w:ilvl w:val="0"/>
          <w:numId w:val="5"/>
        </w:numPr>
        <w:spacing w:after="0" w:line="240" w:lineRule="auto"/>
        <w:rPr>
          <w:rFonts w:ascii="Arial" w:hAnsi="Arial" w:cs="Arial"/>
          <w:sz w:val="20"/>
          <w:szCs w:val="20"/>
        </w:rPr>
      </w:pPr>
      <w:r w:rsidRPr="00570FFA">
        <w:rPr>
          <w:rFonts w:ascii="Arial" w:hAnsi="Arial" w:cs="Arial"/>
          <w:sz w:val="20"/>
          <w:szCs w:val="20"/>
        </w:rPr>
        <w:t>Build awareness of developments in the Trusts sector through membership of appropriate groups and competitor analysis.</w:t>
      </w:r>
      <w:r w:rsidRPr="00570FFA">
        <w:rPr>
          <w:rFonts w:ascii="Arial" w:hAnsi="Arial" w:cs="Arial"/>
          <w:sz w:val="20"/>
          <w:szCs w:val="20"/>
        </w:rPr>
        <w:tab/>
      </w:r>
    </w:p>
    <w:p w:rsidR="00570FFA" w:rsidRPr="00570FFA" w:rsidRDefault="00570FFA" w:rsidP="00570FFA">
      <w:pPr>
        <w:numPr>
          <w:ilvl w:val="0"/>
          <w:numId w:val="5"/>
        </w:numPr>
        <w:spacing w:after="0" w:line="240" w:lineRule="auto"/>
        <w:rPr>
          <w:rFonts w:ascii="Arial" w:hAnsi="Arial" w:cs="Arial"/>
          <w:sz w:val="20"/>
          <w:szCs w:val="20"/>
        </w:rPr>
      </w:pPr>
      <w:r w:rsidRPr="00570FFA">
        <w:rPr>
          <w:rFonts w:ascii="Arial" w:hAnsi="Arial" w:cs="Arial"/>
          <w:sz w:val="20"/>
          <w:szCs w:val="20"/>
        </w:rPr>
        <w:t>Proactively work with Trust Fundraising Officer to identify new Trust / Military Charity funding opportunities.</w:t>
      </w:r>
    </w:p>
    <w:p w:rsidR="00570FFA" w:rsidRPr="00570FFA" w:rsidRDefault="00570FFA" w:rsidP="00570FFA">
      <w:pPr>
        <w:tabs>
          <w:tab w:val="right" w:pos="8789"/>
        </w:tabs>
        <w:jc w:val="both"/>
        <w:rPr>
          <w:rFonts w:ascii="Arial" w:hAnsi="Arial" w:cs="Arial"/>
          <w:sz w:val="20"/>
          <w:szCs w:val="20"/>
        </w:rPr>
      </w:pPr>
    </w:p>
    <w:p w:rsidR="00570FFA" w:rsidRPr="00570FFA" w:rsidRDefault="00570FFA" w:rsidP="00570FFA">
      <w:pPr>
        <w:tabs>
          <w:tab w:val="right" w:pos="8789"/>
        </w:tabs>
        <w:jc w:val="both"/>
        <w:rPr>
          <w:rFonts w:ascii="Arial" w:hAnsi="Arial" w:cs="Arial"/>
          <w:b/>
          <w:sz w:val="20"/>
          <w:szCs w:val="20"/>
        </w:rPr>
      </w:pPr>
      <w:r w:rsidRPr="00570FFA">
        <w:rPr>
          <w:rFonts w:ascii="Arial" w:hAnsi="Arial" w:cs="Arial"/>
          <w:b/>
          <w:sz w:val="20"/>
          <w:szCs w:val="20"/>
        </w:rPr>
        <w:t>Applications and stewardship</w:t>
      </w:r>
    </w:p>
    <w:p w:rsidR="00570FFA" w:rsidRPr="00570FFA" w:rsidRDefault="00570FFA" w:rsidP="00570FFA">
      <w:pPr>
        <w:numPr>
          <w:ilvl w:val="0"/>
          <w:numId w:val="6"/>
        </w:numPr>
        <w:spacing w:after="0" w:line="240" w:lineRule="auto"/>
        <w:rPr>
          <w:rFonts w:ascii="Arial" w:hAnsi="Arial" w:cs="Arial"/>
          <w:sz w:val="20"/>
          <w:szCs w:val="20"/>
        </w:rPr>
      </w:pPr>
      <w:r w:rsidRPr="00570FFA">
        <w:rPr>
          <w:rFonts w:ascii="Arial" w:hAnsi="Arial" w:cs="Arial"/>
          <w:sz w:val="20"/>
          <w:szCs w:val="20"/>
        </w:rPr>
        <w:t>Write and submit strong and targeted applications to Trusts in line with the Trust Fundraising Managers’ agreed target.</w:t>
      </w:r>
    </w:p>
    <w:p w:rsidR="00570FFA" w:rsidRPr="00570FFA" w:rsidRDefault="00570FFA" w:rsidP="00570FFA">
      <w:pPr>
        <w:numPr>
          <w:ilvl w:val="0"/>
          <w:numId w:val="6"/>
        </w:numPr>
        <w:spacing w:after="0" w:line="240" w:lineRule="auto"/>
        <w:rPr>
          <w:rFonts w:ascii="Arial" w:hAnsi="Arial" w:cs="Arial"/>
          <w:sz w:val="20"/>
          <w:szCs w:val="20"/>
        </w:rPr>
      </w:pPr>
      <w:r w:rsidRPr="00570FFA">
        <w:rPr>
          <w:rFonts w:ascii="Arial" w:hAnsi="Arial" w:cs="Arial"/>
          <w:sz w:val="20"/>
          <w:szCs w:val="20"/>
        </w:rPr>
        <w:t>Manage the Trust Fundraising Officer in the preparation of applications to smaller Trusts.</w:t>
      </w:r>
    </w:p>
    <w:p w:rsidR="00570FFA" w:rsidRPr="00570FFA" w:rsidRDefault="00570FFA" w:rsidP="00570FFA">
      <w:pPr>
        <w:numPr>
          <w:ilvl w:val="0"/>
          <w:numId w:val="5"/>
        </w:numPr>
        <w:spacing w:after="0" w:line="240" w:lineRule="auto"/>
        <w:rPr>
          <w:rFonts w:ascii="Arial" w:hAnsi="Arial" w:cs="Arial"/>
          <w:sz w:val="20"/>
          <w:szCs w:val="20"/>
        </w:rPr>
      </w:pPr>
      <w:r w:rsidRPr="00570FFA">
        <w:rPr>
          <w:rFonts w:ascii="Arial" w:hAnsi="Arial" w:cs="Arial"/>
          <w:sz w:val="20"/>
          <w:szCs w:val="20"/>
        </w:rPr>
        <w:t>Prepare reports as required by Trusts and Foundation donors.</w:t>
      </w:r>
    </w:p>
    <w:p w:rsidR="00570FFA" w:rsidRPr="00570FFA" w:rsidRDefault="00570FFA" w:rsidP="00570FFA">
      <w:pPr>
        <w:numPr>
          <w:ilvl w:val="0"/>
          <w:numId w:val="5"/>
        </w:numPr>
        <w:spacing w:after="0" w:line="240" w:lineRule="auto"/>
        <w:rPr>
          <w:rFonts w:ascii="Arial" w:hAnsi="Arial" w:cs="Arial"/>
          <w:sz w:val="20"/>
          <w:szCs w:val="20"/>
        </w:rPr>
      </w:pPr>
      <w:r w:rsidRPr="00570FFA">
        <w:rPr>
          <w:rFonts w:ascii="Arial" w:hAnsi="Arial" w:cs="Arial"/>
          <w:sz w:val="20"/>
          <w:szCs w:val="20"/>
        </w:rPr>
        <w:t>Oversight of grant management.</w:t>
      </w:r>
    </w:p>
    <w:p w:rsidR="00570FFA" w:rsidRPr="00570FFA" w:rsidRDefault="00570FFA" w:rsidP="00570FFA">
      <w:pPr>
        <w:numPr>
          <w:ilvl w:val="0"/>
          <w:numId w:val="6"/>
        </w:numPr>
        <w:spacing w:after="0" w:line="240" w:lineRule="auto"/>
        <w:rPr>
          <w:rFonts w:ascii="Arial" w:hAnsi="Arial" w:cs="Arial"/>
          <w:sz w:val="20"/>
          <w:szCs w:val="20"/>
        </w:rPr>
      </w:pPr>
      <w:r w:rsidRPr="00570FFA">
        <w:rPr>
          <w:rFonts w:ascii="Arial" w:hAnsi="Arial" w:cs="Arial"/>
          <w:sz w:val="20"/>
          <w:szCs w:val="20"/>
        </w:rPr>
        <w:t>Build strong relationships with Trust and Foundation donors through active stewardship, to include arranging visits</w:t>
      </w:r>
    </w:p>
    <w:p w:rsidR="00570FFA" w:rsidRPr="00570FFA" w:rsidRDefault="00570FFA" w:rsidP="00570FFA">
      <w:pPr>
        <w:numPr>
          <w:ilvl w:val="0"/>
          <w:numId w:val="6"/>
        </w:numPr>
        <w:spacing w:after="0" w:line="240" w:lineRule="auto"/>
        <w:rPr>
          <w:rFonts w:ascii="Arial" w:hAnsi="Arial" w:cs="Arial"/>
          <w:sz w:val="20"/>
          <w:szCs w:val="20"/>
        </w:rPr>
      </w:pPr>
      <w:r w:rsidRPr="00570FFA">
        <w:rPr>
          <w:rFonts w:ascii="Arial" w:hAnsi="Arial" w:cs="Arial"/>
          <w:sz w:val="20"/>
          <w:szCs w:val="20"/>
        </w:rPr>
        <w:t>Prepare template thank you letters, proposals and cover letters for use within the Trust / Military Charity grants team.</w:t>
      </w:r>
    </w:p>
    <w:p w:rsidR="00570FFA" w:rsidRPr="00570FFA" w:rsidRDefault="00570FFA" w:rsidP="00570FFA">
      <w:pPr>
        <w:numPr>
          <w:ilvl w:val="0"/>
          <w:numId w:val="6"/>
        </w:numPr>
        <w:spacing w:after="0" w:line="240" w:lineRule="auto"/>
        <w:rPr>
          <w:rFonts w:ascii="Arial" w:hAnsi="Arial" w:cs="Arial"/>
          <w:sz w:val="20"/>
          <w:szCs w:val="20"/>
        </w:rPr>
      </w:pPr>
      <w:r w:rsidRPr="00570FFA">
        <w:rPr>
          <w:rFonts w:ascii="Arial" w:hAnsi="Arial" w:cs="Arial"/>
          <w:sz w:val="20"/>
          <w:szCs w:val="20"/>
        </w:rPr>
        <w:t>Attend and where appropriate arrange The Poppy Factory trust donor cultivation events.</w:t>
      </w:r>
    </w:p>
    <w:p w:rsidR="00570FFA" w:rsidRPr="00570FFA" w:rsidRDefault="00570FFA" w:rsidP="00570FFA">
      <w:pPr>
        <w:tabs>
          <w:tab w:val="right" w:pos="8789"/>
        </w:tabs>
        <w:jc w:val="both"/>
        <w:rPr>
          <w:rFonts w:ascii="Arial" w:hAnsi="Arial" w:cs="Arial"/>
          <w:sz w:val="20"/>
          <w:szCs w:val="20"/>
        </w:rPr>
      </w:pPr>
      <w:r w:rsidRPr="00570FFA">
        <w:rPr>
          <w:rFonts w:ascii="Arial" w:hAnsi="Arial" w:cs="Arial"/>
          <w:sz w:val="20"/>
          <w:szCs w:val="20"/>
        </w:rPr>
        <w:tab/>
      </w:r>
    </w:p>
    <w:p w:rsidR="00570FFA" w:rsidRPr="00570FFA" w:rsidRDefault="00570FFA" w:rsidP="00570FFA">
      <w:pPr>
        <w:tabs>
          <w:tab w:val="right" w:pos="8789"/>
        </w:tabs>
        <w:rPr>
          <w:rFonts w:ascii="Arial" w:hAnsi="Arial" w:cs="Arial"/>
          <w:b/>
          <w:sz w:val="20"/>
          <w:szCs w:val="20"/>
        </w:rPr>
      </w:pPr>
      <w:r w:rsidRPr="00570FFA">
        <w:rPr>
          <w:rFonts w:ascii="Arial" w:hAnsi="Arial" w:cs="Arial"/>
          <w:b/>
          <w:sz w:val="20"/>
          <w:szCs w:val="20"/>
        </w:rPr>
        <w:t>Team working and administration</w:t>
      </w:r>
    </w:p>
    <w:p w:rsidR="00570FFA" w:rsidRPr="00570FFA" w:rsidRDefault="00570FFA" w:rsidP="00570FFA">
      <w:pPr>
        <w:numPr>
          <w:ilvl w:val="0"/>
          <w:numId w:val="7"/>
        </w:numPr>
        <w:spacing w:after="0" w:line="240" w:lineRule="auto"/>
        <w:rPr>
          <w:rFonts w:ascii="Arial" w:hAnsi="Arial" w:cs="Arial"/>
          <w:sz w:val="20"/>
          <w:szCs w:val="20"/>
        </w:rPr>
      </w:pPr>
      <w:r w:rsidRPr="00570FFA">
        <w:rPr>
          <w:rFonts w:ascii="Arial" w:hAnsi="Arial" w:cs="Arial"/>
          <w:sz w:val="20"/>
          <w:szCs w:val="20"/>
        </w:rPr>
        <w:t>Liaise with key stakeholders to develop accurate proposals and budgets for Trust applications.</w:t>
      </w:r>
    </w:p>
    <w:p w:rsidR="00570FFA" w:rsidRPr="00570FFA" w:rsidRDefault="00570FFA" w:rsidP="00570FFA">
      <w:pPr>
        <w:numPr>
          <w:ilvl w:val="0"/>
          <w:numId w:val="7"/>
        </w:numPr>
        <w:spacing w:after="0" w:line="240" w:lineRule="auto"/>
        <w:rPr>
          <w:rFonts w:ascii="Arial" w:hAnsi="Arial" w:cs="Arial"/>
          <w:sz w:val="20"/>
          <w:szCs w:val="20"/>
        </w:rPr>
      </w:pPr>
      <w:r w:rsidRPr="00570FFA">
        <w:rPr>
          <w:rFonts w:ascii="Arial" w:hAnsi="Arial" w:cs="Arial"/>
          <w:sz w:val="20"/>
          <w:szCs w:val="20"/>
        </w:rPr>
        <w:t xml:space="preserve">To work effectively as part of the Trust Fundraising team and wider </w:t>
      </w:r>
      <w:proofErr w:type="gramStart"/>
      <w:r w:rsidRPr="00570FFA">
        <w:rPr>
          <w:rFonts w:ascii="Arial" w:hAnsi="Arial" w:cs="Arial"/>
          <w:sz w:val="20"/>
          <w:szCs w:val="20"/>
        </w:rPr>
        <w:t>Fundraising</w:t>
      </w:r>
      <w:proofErr w:type="gramEnd"/>
      <w:r w:rsidRPr="00570FFA">
        <w:rPr>
          <w:rFonts w:ascii="Arial" w:hAnsi="Arial" w:cs="Arial"/>
          <w:sz w:val="20"/>
          <w:szCs w:val="20"/>
        </w:rPr>
        <w:t xml:space="preserve"> department. </w:t>
      </w:r>
    </w:p>
    <w:p w:rsidR="00570FFA" w:rsidRPr="00570FFA" w:rsidRDefault="00570FFA" w:rsidP="00570FFA">
      <w:pPr>
        <w:numPr>
          <w:ilvl w:val="0"/>
          <w:numId w:val="7"/>
        </w:numPr>
        <w:spacing w:after="0" w:line="240" w:lineRule="auto"/>
        <w:rPr>
          <w:rFonts w:ascii="Arial" w:hAnsi="Arial" w:cs="Arial"/>
          <w:sz w:val="20"/>
          <w:szCs w:val="20"/>
        </w:rPr>
      </w:pPr>
      <w:r w:rsidRPr="00570FFA">
        <w:rPr>
          <w:rFonts w:ascii="Arial" w:hAnsi="Arial" w:cs="Arial"/>
          <w:sz w:val="20"/>
          <w:szCs w:val="20"/>
        </w:rPr>
        <w:t>Measure progress against the Trust strategy and review the trust pipeline regularly</w:t>
      </w:r>
    </w:p>
    <w:p w:rsidR="00570FFA" w:rsidRPr="00570FFA" w:rsidRDefault="00570FFA" w:rsidP="00570FFA">
      <w:pPr>
        <w:numPr>
          <w:ilvl w:val="0"/>
          <w:numId w:val="7"/>
        </w:numPr>
        <w:spacing w:after="0" w:line="240" w:lineRule="auto"/>
        <w:rPr>
          <w:rFonts w:ascii="Arial" w:hAnsi="Arial" w:cs="Arial"/>
          <w:sz w:val="20"/>
          <w:szCs w:val="20"/>
        </w:rPr>
      </w:pPr>
      <w:r w:rsidRPr="00570FFA">
        <w:rPr>
          <w:rFonts w:ascii="Arial" w:hAnsi="Arial" w:cs="Arial"/>
          <w:sz w:val="20"/>
          <w:szCs w:val="20"/>
        </w:rPr>
        <w:t>Attend internal meetings as required.</w:t>
      </w:r>
    </w:p>
    <w:p w:rsidR="00570FFA" w:rsidRPr="00570FFA" w:rsidRDefault="00570FFA" w:rsidP="00570FFA">
      <w:pPr>
        <w:numPr>
          <w:ilvl w:val="0"/>
          <w:numId w:val="7"/>
        </w:numPr>
        <w:spacing w:after="0" w:line="240" w:lineRule="auto"/>
        <w:rPr>
          <w:rFonts w:ascii="Arial" w:hAnsi="Arial" w:cs="Arial"/>
          <w:sz w:val="20"/>
          <w:szCs w:val="20"/>
        </w:rPr>
      </w:pPr>
      <w:r w:rsidRPr="00570FFA">
        <w:rPr>
          <w:rFonts w:ascii="Arial" w:hAnsi="Arial" w:cs="Arial"/>
          <w:sz w:val="20"/>
          <w:szCs w:val="20"/>
        </w:rPr>
        <w:t>Support the development of fundraising at The Poppy Factory by attending events and promoting the work of The Poppy Factory as required.</w:t>
      </w:r>
      <w:r w:rsidRPr="00570FFA">
        <w:rPr>
          <w:rFonts w:ascii="Arial" w:hAnsi="Arial" w:cs="Arial"/>
          <w:sz w:val="20"/>
          <w:szCs w:val="20"/>
        </w:rPr>
        <w:tab/>
      </w:r>
    </w:p>
    <w:p w:rsidR="00570FFA" w:rsidRPr="00570FFA" w:rsidRDefault="00570FFA" w:rsidP="00570FFA">
      <w:pPr>
        <w:jc w:val="both"/>
        <w:rPr>
          <w:rFonts w:ascii="Arial" w:hAnsi="Arial" w:cs="Arial"/>
          <w:b/>
          <w:sz w:val="20"/>
          <w:szCs w:val="20"/>
        </w:rPr>
      </w:pPr>
    </w:p>
    <w:p w:rsidR="00570FFA" w:rsidRPr="00570FFA" w:rsidRDefault="00570FFA" w:rsidP="00570FFA">
      <w:pPr>
        <w:pStyle w:val="Heading1"/>
      </w:pPr>
      <w:r>
        <w:t>Skills, Knowledge and Experience</w:t>
      </w:r>
    </w:p>
    <w:p w:rsidR="00570FFA" w:rsidRPr="00570FFA" w:rsidRDefault="00570FFA" w:rsidP="00570FFA">
      <w:pPr>
        <w:jc w:val="both"/>
        <w:rPr>
          <w:rFonts w:ascii="Arial" w:hAnsi="Arial" w:cs="Arial"/>
          <w:b/>
          <w:sz w:val="20"/>
          <w:szCs w:val="20"/>
        </w:rPr>
      </w:pPr>
      <w:r w:rsidRPr="00570FFA">
        <w:rPr>
          <w:rFonts w:ascii="Arial" w:hAnsi="Arial" w:cs="Arial"/>
          <w:b/>
          <w:sz w:val="20"/>
          <w:szCs w:val="20"/>
        </w:rPr>
        <w:t>Qualifications</w:t>
      </w:r>
    </w:p>
    <w:p w:rsidR="00570FFA" w:rsidRPr="00570FFA" w:rsidRDefault="00570FFA" w:rsidP="00570FFA">
      <w:pPr>
        <w:pStyle w:val="ListParagraph"/>
        <w:numPr>
          <w:ilvl w:val="0"/>
          <w:numId w:val="10"/>
        </w:numPr>
        <w:rPr>
          <w:rFonts w:ascii="Arial" w:hAnsi="Arial" w:cs="Arial"/>
          <w:sz w:val="20"/>
        </w:rPr>
      </w:pPr>
      <w:r w:rsidRPr="00570FFA">
        <w:rPr>
          <w:rFonts w:ascii="Arial" w:hAnsi="Arial" w:cs="Arial"/>
          <w:sz w:val="20"/>
        </w:rPr>
        <w:t>Degree Level education or equivalent is essential.</w:t>
      </w:r>
    </w:p>
    <w:p w:rsidR="00570FFA" w:rsidRPr="00570FFA" w:rsidRDefault="00570FFA" w:rsidP="00570FFA">
      <w:pPr>
        <w:pStyle w:val="ListParagraph"/>
        <w:numPr>
          <w:ilvl w:val="0"/>
          <w:numId w:val="10"/>
        </w:numPr>
        <w:rPr>
          <w:rFonts w:ascii="Arial" w:hAnsi="Arial" w:cs="Arial"/>
          <w:sz w:val="20"/>
        </w:rPr>
      </w:pPr>
      <w:r w:rsidRPr="00570FFA">
        <w:rPr>
          <w:rFonts w:ascii="Arial" w:hAnsi="Arial" w:cs="Arial"/>
          <w:sz w:val="20"/>
        </w:rPr>
        <w:t xml:space="preserve">Fundraising qualifications are desirable. </w:t>
      </w:r>
    </w:p>
    <w:p w:rsidR="00570FFA" w:rsidRPr="00570FFA" w:rsidRDefault="00570FFA" w:rsidP="00570FFA">
      <w:pPr>
        <w:pStyle w:val="ListParagraph"/>
        <w:numPr>
          <w:ilvl w:val="0"/>
          <w:numId w:val="10"/>
        </w:numPr>
        <w:rPr>
          <w:rFonts w:ascii="Arial" w:hAnsi="Arial" w:cs="Arial"/>
          <w:sz w:val="20"/>
        </w:rPr>
      </w:pPr>
      <w:r w:rsidRPr="00570FFA">
        <w:rPr>
          <w:rFonts w:ascii="Arial" w:hAnsi="Arial" w:cs="Arial"/>
          <w:sz w:val="20"/>
        </w:rPr>
        <w:t>Membership of the Institute of Fundraising is desirable.</w:t>
      </w:r>
    </w:p>
    <w:p w:rsidR="00570FFA" w:rsidRPr="00570FFA" w:rsidRDefault="00570FFA" w:rsidP="00570FFA">
      <w:pPr>
        <w:jc w:val="both"/>
        <w:rPr>
          <w:rFonts w:ascii="Arial" w:hAnsi="Arial" w:cs="Arial"/>
          <w:b/>
          <w:sz w:val="20"/>
          <w:szCs w:val="20"/>
        </w:rPr>
      </w:pPr>
    </w:p>
    <w:p w:rsidR="00570FFA" w:rsidRPr="00570FFA" w:rsidRDefault="00570FFA" w:rsidP="00570FFA">
      <w:pPr>
        <w:jc w:val="both"/>
        <w:rPr>
          <w:rFonts w:ascii="Arial" w:hAnsi="Arial" w:cs="Arial"/>
          <w:b/>
          <w:sz w:val="20"/>
          <w:szCs w:val="20"/>
        </w:rPr>
      </w:pPr>
      <w:r w:rsidRPr="00570FFA">
        <w:rPr>
          <w:rFonts w:ascii="Arial" w:hAnsi="Arial" w:cs="Arial"/>
          <w:b/>
          <w:sz w:val="20"/>
          <w:szCs w:val="20"/>
        </w:rPr>
        <w:t xml:space="preserve">Essential Experience </w:t>
      </w:r>
    </w:p>
    <w:p w:rsidR="00570FFA" w:rsidRPr="00570FFA" w:rsidRDefault="00570FFA" w:rsidP="00570FFA">
      <w:pPr>
        <w:widowControl w:val="0"/>
        <w:numPr>
          <w:ilvl w:val="0"/>
          <w:numId w:val="11"/>
        </w:numPr>
        <w:overflowPunct w:val="0"/>
        <w:autoSpaceDE w:val="0"/>
        <w:autoSpaceDN w:val="0"/>
        <w:adjustRightInd w:val="0"/>
        <w:spacing w:after="0" w:line="215" w:lineRule="auto"/>
        <w:ind w:right="480"/>
        <w:jc w:val="both"/>
        <w:rPr>
          <w:rFonts w:ascii="Arial" w:hAnsi="Arial" w:cs="Arial"/>
          <w:sz w:val="20"/>
          <w:szCs w:val="20"/>
        </w:rPr>
      </w:pPr>
      <w:r w:rsidRPr="00570FFA">
        <w:rPr>
          <w:rFonts w:ascii="Arial" w:hAnsi="Arial" w:cs="Arial"/>
          <w:sz w:val="20"/>
          <w:szCs w:val="20"/>
        </w:rPr>
        <w:t xml:space="preserve">Proven experience of working in a Trust fundraiser or similar role. </w:t>
      </w:r>
    </w:p>
    <w:p w:rsidR="00570FFA" w:rsidRPr="00570FFA" w:rsidRDefault="00570FFA" w:rsidP="00570FFA">
      <w:pPr>
        <w:widowControl w:val="0"/>
        <w:numPr>
          <w:ilvl w:val="0"/>
          <w:numId w:val="11"/>
        </w:numPr>
        <w:overflowPunct w:val="0"/>
        <w:autoSpaceDE w:val="0"/>
        <w:autoSpaceDN w:val="0"/>
        <w:adjustRightInd w:val="0"/>
        <w:spacing w:after="0" w:line="222" w:lineRule="auto"/>
        <w:ind w:right="360"/>
        <w:rPr>
          <w:rFonts w:ascii="Arial" w:hAnsi="Arial" w:cs="Arial"/>
          <w:sz w:val="20"/>
          <w:szCs w:val="20"/>
        </w:rPr>
      </w:pPr>
      <w:r w:rsidRPr="00570FFA">
        <w:rPr>
          <w:rFonts w:ascii="Arial" w:hAnsi="Arial" w:cs="Arial"/>
          <w:sz w:val="20"/>
          <w:szCs w:val="20"/>
        </w:rPr>
        <w:t xml:space="preserve">Proven experience of making applications to a range of grant making funders, including written applications and face to face presentations. The post-holder will need to have a sound understanding of the interests and working methods of Trusts and Foundations. </w:t>
      </w:r>
    </w:p>
    <w:p w:rsidR="00570FFA" w:rsidRPr="00570FFA" w:rsidRDefault="00570FFA" w:rsidP="00570FFA">
      <w:pPr>
        <w:widowControl w:val="0"/>
        <w:numPr>
          <w:ilvl w:val="0"/>
          <w:numId w:val="11"/>
        </w:numPr>
        <w:overflowPunct w:val="0"/>
        <w:autoSpaceDE w:val="0"/>
        <w:autoSpaceDN w:val="0"/>
        <w:adjustRightInd w:val="0"/>
        <w:spacing w:after="0" w:line="215" w:lineRule="auto"/>
        <w:ind w:right="120"/>
        <w:jc w:val="both"/>
        <w:rPr>
          <w:rFonts w:ascii="Arial" w:hAnsi="Arial" w:cs="Arial"/>
          <w:sz w:val="20"/>
          <w:szCs w:val="20"/>
        </w:rPr>
      </w:pPr>
      <w:r w:rsidRPr="00570FFA">
        <w:rPr>
          <w:rFonts w:ascii="Arial" w:hAnsi="Arial" w:cs="Arial"/>
          <w:sz w:val="20"/>
          <w:szCs w:val="20"/>
        </w:rPr>
        <w:t xml:space="preserve">Demonstrable account management experience – the job requires the ability to manage and prioritise a portfolio of Trusts, working to deadlines and agreed targets. </w:t>
      </w:r>
    </w:p>
    <w:p w:rsidR="00570FFA" w:rsidRPr="00570FFA" w:rsidRDefault="00570FFA" w:rsidP="00570FFA">
      <w:pPr>
        <w:widowControl w:val="0"/>
        <w:numPr>
          <w:ilvl w:val="0"/>
          <w:numId w:val="11"/>
        </w:numPr>
        <w:overflowPunct w:val="0"/>
        <w:autoSpaceDE w:val="0"/>
        <w:autoSpaceDN w:val="0"/>
        <w:adjustRightInd w:val="0"/>
        <w:spacing w:after="0" w:line="240" w:lineRule="auto"/>
        <w:jc w:val="both"/>
        <w:rPr>
          <w:rFonts w:ascii="Arial" w:hAnsi="Arial" w:cs="Arial"/>
          <w:sz w:val="20"/>
          <w:szCs w:val="20"/>
        </w:rPr>
      </w:pPr>
      <w:r w:rsidRPr="00570FFA">
        <w:rPr>
          <w:rFonts w:ascii="Arial" w:hAnsi="Arial" w:cs="Arial"/>
          <w:sz w:val="20"/>
          <w:szCs w:val="20"/>
        </w:rPr>
        <w:t>Proven experience of using creativity to develop language and themes for fundraising bids.</w:t>
      </w:r>
    </w:p>
    <w:p w:rsidR="00570FFA" w:rsidRPr="00570FFA" w:rsidRDefault="00570FFA" w:rsidP="00570FFA">
      <w:pPr>
        <w:widowControl w:val="0"/>
        <w:numPr>
          <w:ilvl w:val="0"/>
          <w:numId w:val="11"/>
        </w:numPr>
        <w:overflowPunct w:val="0"/>
        <w:autoSpaceDE w:val="0"/>
        <w:autoSpaceDN w:val="0"/>
        <w:adjustRightInd w:val="0"/>
        <w:spacing w:after="0" w:line="240" w:lineRule="auto"/>
        <w:jc w:val="both"/>
        <w:rPr>
          <w:rFonts w:ascii="Arial" w:hAnsi="Arial" w:cs="Arial"/>
          <w:sz w:val="20"/>
          <w:szCs w:val="20"/>
        </w:rPr>
      </w:pPr>
      <w:r w:rsidRPr="00570FFA">
        <w:rPr>
          <w:rFonts w:ascii="Arial" w:hAnsi="Arial" w:cs="Arial"/>
          <w:sz w:val="20"/>
          <w:szCs w:val="20"/>
        </w:rPr>
        <w:t xml:space="preserve">A resilient and results-focused individual, with a track record of achieving fundraising targets. </w:t>
      </w:r>
    </w:p>
    <w:p w:rsidR="00570FFA" w:rsidRPr="00570FFA" w:rsidRDefault="00570FFA" w:rsidP="00570FFA">
      <w:pPr>
        <w:widowControl w:val="0"/>
        <w:numPr>
          <w:ilvl w:val="0"/>
          <w:numId w:val="11"/>
        </w:numPr>
        <w:overflowPunct w:val="0"/>
        <w:autoSpaceDE w:val="0"/>
        <w:autoSpaceDN w:val="0"/>
        <w:adjustRightInd w:val="0"/>
        <w:spacing w:after="0" w:line="240" w:lineRule="auto"/>
        <w:jc w:val="both"/>
        <w:rPr>
          <w:rFonts w:ascii="Arial" w:hAnsi="Arial" w:cs="Arial"/>
          <w:sz w:val="20"/>
          <w:szCs w:val="20"/>
        </w:rPr>
      </w:pPr>
      <w:r w:rsidRPr="00570FFA">
        <w:rPr>
          <w:rFonts w:ascii="Arial" w:hAnsi="Arial" w:cs="Arial"/>
          <w:sz w:val="20"/>
          <w:szCs w:val="20"/>
        </w:rPr>
        <w:t xml:space="preserve">Experience of working with a fundraising database is essential. </w:t>
      </w:r>
    </w:p>
    <w:p w:rsidR="00570FFA" w:rsidRPr="00570FFA" w:rsidRDefault="00570FFA" w:rsidP="00570FFA">
      <w:pPr>
        <w:widowControl w:val="0"/>
        <w:numPr>
          <w:ilvl w:val="0"/>
          <w:numId w:val="11"/>
        </w:numPr>
        <w:overflowPunct w:val="0"/>
        <w:autoSpaceDE w:val="0"/>
        <w:autoSpaceDN w:val="0"/>
        <w:adjustRightInd w:val="0"/>
        <w:spacing w:after="0" w:line="240" w:lineRule="auto"/>
        <w:jc w:val="both"/>
        <w:rPr>
          <w:rFonts w:ascii="Arial" w:hAnsi="Arial" w:cs="Arial"/>
          <w:sz w:val="20"/>
          <w:szCs w:val="20"/>
        </w:rPr>
      </w:pPr>
      <w:r w:rsidRPr="00570FFA">
        <w:rPr>
          <w:rFonts w:ascii="Arial" w:hAnsi="Arial" w:cs="Arial"/>
          <w:sz w:val="20"/>
          <w:szCs w:val="20"/>
        </w:rPr>
        <w:t xml:space="preserve">An empathy with disabled people is required. </w:t>
      </w:r>
    </w:p>
    <w:p w:rsidR="00570FFA" w:rsidRPr="00570FFA" w:rsidRDefault="00570FFA" w:rsidP="00570FFA">
      <w:pPr>
        <w:widowControl w:val="0"/>
        <w:numPr>
          <w:ilvl w:val="0"/>
          <w:numId w:val="11"/>
        </w:numPr>
        <w:overflowPunct w:val="0"/>
        <w:autoSpaceDE w:val="0"/>
        <w:autoSpaceDN w:val="0"/>
        <w:adjustRightInd w:val="0"/>
        <w:spacing w:after="0" w:line="240" w:lineRule="auto"/>
        <w:jc w:val="both"/>
        <w:rPr>
          <w:rFonts w:ascii="Arial" w:hAnsi="Arial" w:cs="Arial"/>
          <w:sz w:val="20"/>
          <w:szCs w:val="20"/>
        </w:rPr>
      </w:pPr>
      <w:r w:rsidRPr="00570FFA">
        <w:rPr>
          <w:rFonts w:ascii="Arial" w:hAnsi="Arial" w:cs="Arial"/>
          <w:sz w:val="20"/>
          <w:szCs w:val="20"/>
        </w:rPr>
        <w:t>Experience of fundraising in the military sector is desirable.</w:t>
      </w:r>
    </w:p>
    <w:p w:rsidR="00570FFA" w:rsidRPr="00570FFA" w:rsidRDefault="00570FFA" w:rsidP="00570FFA">
      <w:pPr>
        <w:widowControl w:val="0"/>
        <w:overflowPunct w:val="0"/>
        <w:autoSpaceDE w:val="0"/>
        <w:autoSpaceDN w:val="0"/>
        <w:adjustRightInd w:val="0"/>
        <w:ind w:left="360"/>
        <w:jc w:val="both"/>
        <w:rPr>
          <w:rFonts w:ascii="Arial" w:hAnsi="Arial" w:cs="Arial"/>
          <w:sz w:val="20"/>
          <w:szCs w:val="20"/>
        </w:rPr>
      </w:pPr>
    </w:p>
    <w:p w:rsidR="00570FFA" w:rsidRPr="00570FFA" w:rsidRDefault="00570FFA" w:rsidP="00570FFA">
      <w:pPr>
        <w:widowControl w:val="0"/>
        <w:autoSpaceDE w:val="0"/>
        <w:autoSpaceDN w:val="0"/>
        <w:adjustRightInd w:val="0"/>
        <w:spacing w:line="378" w:lineRule="exact"/>
        <w:rPr>
          <w:rFonts w:ascii="Arial" w:hAnsi="Arial" w:cs="Arial"/>
          <w:b/>
          <w:sz w:val="20"/>
          <w:szCs w:val="20"/>
        </w:rPr>
      </w:pPr>
      <w:r w:rsidRPr="00570FFA">
        <w:rPr>
          <w:rFonts w:ascii="Arial" w:hAnsi="Arial" w:cs="Arial"/>
          <w:b/>
          <w:sz w:val="20"/>
          <w:szCs w:val="20"/>
        </w:rPr>
        <w:t xml:space="preserve">The skills required for this role include: </w:t>
      </w:r>
    </w:p>
    <w:p w:rsidR="00570FFA" w:rsidRPr="00570FFA" w:rsidRDefault="00570FFA" w:rsidP="00570FFA">
      <w:pPr>
        <w:numPr>
          <w:ilvl w:val="0"/>
          <w:numId w:val="9"/>
        </w:numPr>
        <w:spacing w:after="0" w:line="240" w:lineRule="auto"/>
        <w:jc w:val="both"/>
        <w:rPr>
          <w:rFonts w:ascii="Arial" w:hAnsi="Arial" w:cs="Arial"/>
          <w:sz w:val="20"/>
          <w:szCs w:val="20"/>
        </w:rPr>
      </w:pPr>
      <w:r w:rsidRPr="00570FFA">
        <w:rPr>
          <w:rFonts w:ascii="Arial" w:hAnsi="Arial" w:cs="Arial"/>
          <w:sz w:val="20"/>
          <w:szCs w:val="20"/>
        </w:rPr>
        <w:lastRenderedPageBreak/>
        <w:t>Demonstrable writing and proofreading skills</w:t>
      </w:r>
    </w:p>
    <w:p w:rsidR="00570FFA" w:rsidRPr="00570FFA" w:rsidRDefault="00570FFA" w:rsidP="00570FFA">
      <w:pPr>
        <w:numPr>
          <w:ilvl w:val="0"/>
          <w:numId w:val="9"/>
        </w:numPr>
        <w:spacing w:after="0" w:line="240" w:lineRule="auto"/>
        <w:jc w:val="both"/>
        <w:rPr>
          <w:rFonts w:ascii="Arial" w:hAnsi="Arial" w:cs="Arial"/>
          <w:sz w:val="20"/>
          <w:szCs w:val="20"/>
        </w:rPr>
      </w:pPr>
      <w:r w:rsidRPr="00570FFA">
        <w:rPr>
          <w:rFonts w:ascii="Arial" w:hAnsi="Arial" w:cs="Arial"/>
          <w:sz w:val="20"/>
          <w:szCs w:val="20"/>
        </w:rPr>
        <w:t>Excellent research skills</w:t>
      </w:r>
    </w:p>
    <w:p w:rsidR="00570FFA" w:rsidRPr="00570FFA" w:rsidRDefault="00570FFA" w:rsidP="00570FFA">
      <w:pPr>
        <w:numPr>
          <w:ilvl w:val="0"/>
          <w:numId w:val="9"/>
        </w:numPr>
        <w:spacing w:after="0" w:line="240" w:lineRule="auto"/>
        <w:jc w:val="both"/>
        <w:rPr>
          <w:rFonts w:ascii="Arial" w:hAnsi="Arial" w:cs="Arial"/>
          <w:sz w:val="20"/>
          <w:szCs w:val="20"/>
        </w:rPr>
      </w:pPr>
      <w:r w:rsidRPr="00570FFA">
        <w:rPr>
          <w:rFonts w:ascii="Arial" w:hAnsi="Arial" w:cs="Arial"/>
          <w:sz w:val="20"/>
          <w:szCs w:val="20"/>
        </w:rPr>
        <w:t>Project management skills</w:t>
      </w:r>
    </w:p>
    <w:p w:rsidR="00570FFA" w:rsidRPr="00570FFA" w:rsidRDefault="00570FFA" w:rsidP="00570FFA">
      <w:pPr>
        <w:numPr>
          <w:ilvl w:val="0"/>
          <w:numId w:val="9"/>
        </w:numPr>
        <w:spacing w:after="0" w:line="240" w:lineRule="auto"/>
        <w:jc w:val="both"/>
        <w:rPr>
          <w:rFonts w:ascii="Arial" w:hAnsi="Arial" w:cs="Arial"/>
          <w:sz w:val="20"/>
          <w:szCs w:val="20"/>
        </w:rPr>
      </w:pPr>
      <w:r w:rsidRPr="00570FFA">
        <w:rPr>
          <w:rFonts w:ascii="Arial" w:hAnsi="Arial" w:cs="Arial"/>
          <w:sz w:val="20"/>
          <w:szCs w:val="20"/>
        </w:rPr>
        <w:t>Excellent English grammar and attention to detail</w:t>
      </w:r>
    </w:p>
    <w:p w:rsidR="00570FFA" w:rsidRPr="00570FFA" w:rsidRDefault="00570FFA" w:rsidP="00570FFA">
      <w:pPr>
        <w:numPr>
          <w:ilvl w:val="0"/>
          <w:numId w:val="9"/>
        </w:numPr>
        <w:spacing w:after="0" w:line="240" w:lineRule="auto"/>
        <w:jc w:val="both"/>
        <w:rPr>
          <w:rFonts w:ascii="Arial" w:hAnsi="Arial" w:cs="Arial"/>
          <w:sz w:val="20"/>
          <w:szCs w:val="20"/>
        </w:rPr>
      </w:pPr>
      <w:r w:rsidRPr="00570FFA">
        <w:rPr>
          <w:rFonts w:ascii="Arial" w:hAnsi="Arial" w:cs="Arial"/>
          <w:sz w:val="20"/>
          <w:szCs w:val="20"/>
        </w:rPr>
        <w:t>Excellent numeracy with an ability to work with internal and external financial documents</w:t>
      </w:r>
    </w:p>
    <w:p w:rsidR="00570FFA" w:rsidRPr="00570FFA" w:rsidRDefault="00570FFA" w:rsidP="00570FFA">
      <w:pPr>
        <w:numPr>
          <w:ilvl w:val="0"/>
          <w:numId w:val="9"/>
        </w:numPr>
        <w:spacing w:after="0" w:line="240" w:lineRule="auto"/>
        <w:jc w:val="both"/>
        <w:rPr>
          <w:rFonts w:ascii="Arial" w:hAnsi="Arial" w:cs="Arial"/>
          <w:sz w:val="20"/>
          <w:szCs w:val="20"/>
        </w:rPr>
      </w:pPr>
      <w:r w:rsidRPr="00570FFA">
        <w:rPr>
          <w:rFonts w:ascii="Arial" w:hAnsi="Arial" w:cs="Arial"/>
          <w:sz w:val="20"/>
          <w:szCs w:val="20"/>
        </w:rPr>
        <w:t>Strong organisational skills with the ability to meet deadlines, plan, prioritise and work under pressure.</w:t>
      </w:r>
    </w:p>
    <w:p w:rsidR="00570FFA" w:rsidRPr="00570FFA" w:rsidRDefault="00570FFA" w:rsidP="00570FFA">
      <w:pPr>
        <w:numPr>
          <w:ilvl w:val="0"/>
          <w:numId w:val="9"/>
        </w:numPr>
        <w:spacing w:after="0" w:line="240" w:lineRule="auto"/>
        <w:jc w:val="both"/>
        <w:rPr>
          <w:rFonts w:ascii="Arial" w:hAnsi="Arial" w:cs="Arial"/>
          <w:sz w:val="20"/>
          <w:szCs w:val="20"/>
        </w:rPr>
      </w:pPr>
      <w:r w:rsidRPr="00570FFA">
        <w:rPr>
          <w:rFonts w:ascii="Arial" w:hAnsi="Arial" w:cs="Arial"/>
          <w:sz w:val="20"/>
          <w:szCs w:val="20"/>
        </w:rPr>
        <w:t>Strong verbal communication skills</w:t>
      </w:r>
    </w:p>
    <w:p w:rsidR="00570FFA" w:rsidRPr="00570FFA" w:rsidRDefault="00570FFA" w:rsidP="00570FFA">
      <w:pPr>
        <w:numPr>
          <w:ilvl w:val="0"/>
          <w:numId w:val="9"/>
        </w:numPr>
        <w:spacing w:after="0" w:line="240" w:lineRule="auto"/>
        <w:jc w:val="both"/>
        <w:rPr>
          <w:rFonts w:ascii="Arial" w:hAnsi="Arial" w:cs="Arial"/>
          <w:sz w:val="20"/>
          <w:szCs w:val="20"/>
        </w:rPr>
      </w:pPr>
      <w:r w:rsidRPr="00570FFA">
        <w:rPr>
          <w:rFonts w:ascii="Arial" w:hAnsi="Arial" w:cs="Arial"/>
          <w:sz w:val="20"/>
          <w:szCs w:val="20"/>
        </w:rPr>
        <w:t>Highly developed analytical skills</w:t>
      </w:r>
    </w:p>
    <w:p w:rsidR="00570FFA" w:rsidRPr="00570FFA" w:rsidRDefault="00570FFA" w:rsidP="00570FFA">
      <w:pPr>
        <w:numPr>
          <w:ilvl w:val="0"/>
          <w:numId w:val="9"/>
        </w:numPr>
        <w:spacing w:after="0" w:line="240" w:lineRule="auto"/>
        <w:jc w:val="both"/>
        <w:rPr>
          <w:rFonts w:ascii="Arial" w:hAnsi="Arial" w:cs="Arial"/>
          <w:sz w:val="20"/>
          <w:szCs w:val="20"/>
        </w:rPr>
      </w:pPr>
      <w:r w:rsidRPr="00570FFA">
        <w:rPr>
          <w:rFonts w:ascii="Arial" w:hAnsi="Arial" w:cs="Arial"/>
          <w:sz w:val="20"/>
          <w:szCs w:val="20"/>
        </w:rPr>
        <w:t>Outgoing and confident in communicating at a senior level</w:t>
      </w:r>
    </w:p>
    <w:p w:rsidR="00570FFA" w:rsidRPr="00570FFA" w:rsidRDefault="00570FFA" w:rsidP="00570FFA">
      <w:pPr>
        <w:numPr>
          <w:ilvl w:val="0"/>
          <w:numId w:val="9"/>
        </w:numPr>
        <w:spacing w:after="0" w:line="240" w:lineRule="auto"/>
        <w:jc w:val="both"/>
        <w:rPr>
          <w:rFonts w:ascii="Arial" w:hAnsi="Arial" w:cs="Arial"/>
          <w:sz w:val="20"/>
          <w:szCs w:val="20"/>
        </w:rPr>
      </w:pPr>
      <w:proofErr w:type="spellStart"/>
      <w:r w:rsidRPr="00570FFA">
        <w:rPr>
          <w:rFonts w:ascii="Arial" w:hAnsi="Arial" w:cs="Arial"/>
          <w:sz w:val="20"/>
          <w:szCs w:val="20"/>
        </w:rPr>
        <w:t>Pro active</w:t>
      </w:r>
      <w:proofErr w:type="spellEnd"/>
      <w:r w:rsidRPr="00570FFA">
        <w:rPr>
          <w:rFonts w:ascii="Arial" w:hAnsi="Arial" w:cs="Arial"/>
          <w:sz w:val="20"/>
          <w:szCs w:val="20"/>
        </w:rPr>
        <w:t xml:space="preserve"> and highly motivated to meet personal and team targets and objectives</w:t>
      </w:r>
    </w:p>
    <w:p w:rsidR="00570FFA" w:rsidRPr="00570FFA" w:rsidRDefault="00570FFA" w:rsidP="00570FFA">
      <w:pPr>
        <w:numPr>
          <w:ilvl w:val="0"/>
          <w:numId w:val="9"/>
        </w:numPr>
        <w:spacing w:after="0" w:line="240" w:lineRule="auto"/>
        <w:jc w:val="both"/>
        <w:rPr>
          <w:rFonts w:ascii="Arial" w:hAnsi="Arial" w:cs="Arial"/>
          <w:sz w:val="20"/>
          <w:szCs w:val="20"/>
        </w:rPr>
      </w:pPr>
      <w:r w:rsidRPr="00570FFA">
        <w:rPr>
          <w:rFonts w:ascii="Arial" w:hAnsi="Arial" w:cs="Arial"/>
          <w:sz w:val="20"/>
          <w:szCs w:val="20"/>
        </w:rPr>
        <w:t>Good IT skills (MS Office)</w:t>
      </w:r>
    </w:p>
    <w:p w:rsidR="00570FFA" w:rsidRPr="00570FFA" w:rsidRDefault="00570FFA" w:rsidP="00570FFA">
      <w:pPr>
        <w:numPr>
          <w:ilvl w:val="0"/>
          <w:numId w:val="9"/>
        </w:numPr>
        <w:spacing w:after="0" w:line="240" w:lineRule="auto"/>
        <w:jc w:val="both"/>
        <w:rPr>
          <w:rFonts w:ascii="Arial" w:hAnsi="Arial" w:cs="Arial"/>
          <w:sz w:val="20"/>
          <w:szCs w:val="20"/>
        </w:rPr>
      </w:pPr>
      <w:r w:rsidRPr="00570FFA">
        <w:rPr>
          <w:rFonts w:ascii="Arial" w:hAnsi="Arial" w:cs="Arial"/>
          <w:sz w:val="20"/>
          <w:szCs w:val="20"/>
        </w:rPr>
        <w:t>Team player</w:t>
      </w:r>
    </w:p>
    <w:p w:rsidR="00570FFA" w:rsidRPr="00570FFA" w:rsidRDefault="00570FFA" w:rsidP="00570FFA">
      <w:pPr>
        <w:jc w:val="both"/>
        <w:rPr>
          <w:rFonts w:ascii="Arial" w:hAnsi="Arial" w:cs="Arial"/>
          <w:b/>
          <w:sz w:val="20"/>
          <w:szCs w:val="20"/>
        </w:rPr>
      </w:pPr>
    </w:p>
    <w:p w:rsidR="00803B5E" w:rsidRPr="00570FFA" w:rsidRDefault="00803B5E" w:rsidP="00F26513">
      <w:pPr>
        <w:rPr>
          <w:rFonts w:ascii="Arial" w:hAnsi="Arial" w:cs="Arial"/>
          <w:i/>
          <w:sz w:val="20"/>
          <w:szCs w:val="20"/>
        </w:rPr>
      </w:pPr>
    </w:p>
    <w:p w:rsidR="00C41ADA" w:rsidRPr="00842B7B" w:rsidRDefault="00C41ADA" w:rsidP="00570FFA">
      <w:pPr>
        <w:pStyle w:val="Heading1"/>
      </w:pPr>
      <w:r w:rsidRPr="00570FFA">
        <w:t>Company</w:t>
      </w:r>
      <w:r w:rsidRPr="00842B7B">
        <w:t xml:space="preserve"> Information</w:t>
      </w:r>
    </w:p>
    <w:p w:rsidR="00C41ADA" w:rsidRPr="00C41ADA" w:rsidRDefault="00C41ADA" w:rsidP="00C41ADA">
      <w:pPr>
        <w:rPr>
          <w:rFonts w:ascii="Arial" w:hAnsi="Arial" w:cs="Arial"/>
          <w:sz w:val="20"/>
          <w:szCs w:val="20"/>
        </w:rPr>
      </w:pPr>
      <w:r w:rsidRPr="00C41ADA">
        <w:rPr>
          <w:rFonts w:ascii="Arial" w:hAnsi="Arial" w:cs="Arial"/>
          <w:sz w:val="20"/>
          <w:szCs w:val="20"/>
        </w:rPr>
        <w:t xml:space="preserve">The Poppy Factory is an independent charity which was founded in 1922 with the object of providing paid employment opportunities for disabled ex-Servicemen and women. A factory was established in Richmond to make poppies and other commemorative items to achieve this purpose. The products are sold under special arrangements to The Royal British Legion. </w:t>
      </w:r>
    </w:p>
    <w:p w:rsidR="00C41ADA" w:rsidRPr="00C41ADA" w:rsidRDefault="00C41ADA" w:rsidP="00C41ADA">
      <w:pPr>
        <w:rPr>
          <w:rFonts w:ascii="Arial" w:hAnsi="Arial" w:cs="Arial"/>
          <w:sz w:val="20"/>
          <w:szCs w:val="20"/>
        </w:rPr>
      </w:pPr>
      <w:r w:rsidRPr="00C41ADA">
        <w:rPr>
          <w:rFonts w:ascii="Arial" w:hAnsi="Arial" w:cs="Arial"/>
          <w:sz w:val="20"/>
          <w:szCs w:val="20"/>
        </w:rPr>
        <w:t>Whilst the charity continues to provide paid employment through its Factory for disabled ex-Servicemen and women, it also facilitates paid and meaningful employment opportunities for wounded, injured and sick (WIS) ex-Servicemen and women throughout England and Wales, via its community based employability service. We can also provide assistance in Northern Ireland.</w:t>
      </w:r>
    </w:p>
    <w:p w:rsidR="00C41ADA" w:rsidRPr="00C41ADA" w:rsidRDefault="00C41ADA" w:rsidP="00C41ADA">
      <w:pPr>
        <w:rPr>
          <w:rFonts w:ascii="Arial" w:hAnsi="Arial" w:cs="Arial"/>
          <w:sz w:val="20"/>
          <w:szCs w:val="20"/>
        </w:rPr>
      </w:pPr>
      <w:r w:rsidRPr="00C41ADA">
        <w:rPr>
          <w:rFonts w:ascii="Arial" w:hAnsi="Arial" w:cs="Arial"/>
          <w:sz w:val="20"/>
          <w:szCs w:val="20"/>
        </w:rPr>
        <w:t>This is an excellent opportunity to join The Poppy Factory at an exciting period of expansion in its activities supporting veterans.  We hope you are inspired to join us in our important and exciting work to create a world in which every workplace values disabled veterans.</w:t>
      </w:r>
    </w:p>
    <w:p w:rsidR="00803B5E" w:rsidRPr="00C41ADA" w:rsidRDefault="00803B5E" w:rsidP="00F26513">
      <w:pPr>
        <w:rPr>
          <w:rFonts w:ascii="Arial" w:hAnsi="Arial" w:cs="Arial"/>
          <w:sz w:val="20"/>
          <w:szCs w:val="20"/>
        </w:rPr>
      </w:pPr>
    </w:p>
    <w:p w:rsidR="00F26513" w:rsidRPr="00842B7B" w:rsidRDefault="00F26513" w:rsidP="00570FFA">
      <w:pPr>
        <w:pStyle w:val="Heading1"/>
      </w:pPr>
      <w:r w:rsidRPr="00842B7B">
        <w:t>How to apply</w:t>
      </w:r>
    </w:p>
    <w:p w:rsidR="005D7E8C" w:rsidRPr="005D7E8C" w:rsidRDefault="005D7E8C" w:rsidP="005D7E8C">
      <w:pPr>
        <w:spacing w:after="0" w:line="240" w:lineRule="auto"/>
        <w:rPr>
          <w:rFonts w:ascii="Arial" w:hAnsi="Arial" w:cs="Arial"/>
          <w:sz w:val="20"/>
        </w:rPr>
      </w:pPr>
      <w:r w:rsidRPr="005D7E8C">
        <w:rPr>
          <w:rFonts w:ascii="Arial" w:hAnsi="Arial" w:cs="Arial"/>
          <w:sz w:val="20"/>
        </w:rPr>
        <w:t xml:space="preserve">To apply for this position please prepare </w:t>
      </w:r>
      <w:proofErr w:type="gramStart"/>
      <w:r w:rsidRPr="005D7E8C">
        <w:rPr>
          <w:rFonts w:ascii="Arial" w:hAnsi="Arial" w:cs="Arial"/>
          <w:sz w:val="20"/>
        </w:rPr>
        <w:t>your</w:t>
      </w:r>
      <w:proofErr w:type="gramEnd"/>
      <w:r w:rsidRPr="005D7E8C">
        <w:rPr>
          <w:rFonts w:ascii="Arial" w:hAnsi="Arial" w:cs="Arial"/>
          <w:sz w:val="20"/>
        </w:rPr>
        <w:t xml:space="preserve"> CV and a covering letter clearly outlining how you meet the essential criteria in the person specification. You may address your covering letter to Sian Mexsom, Director of Fundraising. </w:t>
      </w:r>
    </w:p>
    <w:p w:rsidR="005D7E8C" w:rsidRPr="005D7E8C" w:rsidRDefault="005D7E8C" w:rsidP="005D7E8C">
      <w:pPr>
        <w:spacing w:after="0" w:line="240" w:lineRule="auto"/>
        <w:rPr>
          <w:rFonts w:ascii="Arial" w:hAnsi="Arial" w:cs="Arial"/>
          <w:sz w:val="20"/>
        </w:rPr>
      </w:pPr>
    </w:p>
    <w:p w:rsidR="005D7E8C" w:rsidRDefault="005D7E8C" w:rsidP="005D7E8C">
      <w:pPr>
        <w:spacing w:after="0" w:line="240" w:lineRule="auto"/>
        <w:rPr>
          <w:rFonts w:ascii="Arial" w:hAnsi="Arial" w:cs="Arial"/>
          <w:sz w:val="20"/>
        </w:rPr>
      </w:pPr>
      <w:r w:rsidRPr="005D7E8C">
        <w:rPr>
          <w:rFonts w:ascii="Arial" w:hAnsi="Arial" w:cs="Arial"/>
          <w:sz w:val="20"/>
        </w:rPr>
        <w:t xml:space="preserve">Closing date is midnight on Monday </w:t>
      </w:r>
      <w:r w:rsidR="00744318">
        <w:rPr>
          <w:rFonts w:ascii="Arial" w:hAnsi="Arial" w:cs="Arial"/>
          <w:sz w:val="20"/>
        </w:rPr>
        <w:t>30</w:t>
      </w:r>
      <w:bookmarkStart w:id="0" w:name="_GoBack"/>
      <w:bookmarkEnd w:id="0"/>
      <w:r w:rsidRPr="005D7E8C">
        <w:rPr>
          <w:rFonts w:ascii="Arial" w:hAnsi="Arial" w:cs="Arial"/>
          <w:sz w:val="20"/>
        </w:rPr>
        <w:t xml:space="preserve"> April 2018. </w:t>
      </w:r>
    </w:p>
    <w:p w:rsidR="005D7E8C" w:rsidRDefault="005D7E8C" w:rsidP="005D7E8C">
      <w:pPr>
        <w:spacing w:after="0" w:line="240" w:lineRule="auto"/>
        <w:rPr>
          <w:rFonts w:ascii="Arial" w:hAnsi="Arial" w:cs="Arial"/>
          <w:sz w:val="20"/>
        </w:rPr>
      </w:pPr>
    </w:p>
    <w:p w:rsidR="005D7E8C" w:rsidRPr="005D7E8C" w:rsidRDefault="00744318" w:rsidP="005D7E8C">
      <w:pPr>
        <w:spacing w:after="0" w:line="240" w:lineRule="auto"/>
        <w:rPr>
          <w:rFonts w:ascii="Arial" w:hAnsi="Arial" w:cs="Arial"/>
          <w:sz w:val="20"/>
        </w:rPr>
      </w:pPr>
      <w:hyperlink r:id="rId6" w:history="1">
        <w:r w:rsidR="005D7E8C" w:rsidRPr="005D7E8C">
          <w:rPr>
            <w:rStyle w:val="Hyperlink"/>
            <w:rFonts w:ascii="Arial" w:hAnsi="Arial" w:cs="Arial"/>
            <w:sz w:val="20"/>
          </w:rPr>
          <w:t>Click here to apply</w:t>
        </w:r>
      </w:hyperlink>
    </w:p>
    <w:p w:rsidR="00803B5E" w:rsidRPr="005D7E8C" w:rsidRDefault="00803B5E" w:rsidP="00F26513">
      <w:pPr>
        <w:rPr>
          <w:rFonts w:ascii="Arial" w:hAnsi="Arial" w:cs="Arial"/>
          <w:i/>
          <w:sz w:val="18"/>
          <w:szCs w:val="20"/>
        </w:rPr>
      </w:pPr>
    </w:p>
    <w:p w:rsidR="00E04C22" w:rsidRPr="00842B7B" w:rsidRDefault="00E04C22" w:rsidP="00570FFA">
      <w:pPr>
        <w:pStyle w:val="Heading1"/>
      </w:pPr>
      <w:r>
        <w:t>Benefits, terms and conditions</w:t>
      </w:r>
    </w:p>
    <w:p w:rsidR="00E04C22" w:rsidRPr="00E04C22" w:rsidRDefault="00D36FFA" w:rsidP="00E04C22">
      <w:pPr>
        <w:rPr>
          <w:rFonts w:ascii="Arial" w:hAnsi="Arial" w:cs="Arial"/>
          <w:sz w:val="20"/>
          <w:szCs w:val="20"/>
        </w:rPr>
      </w:pPr>
      <w:r>
        <w:rPr>
          <w:rFonts w:ascii="Arial" w:hAnsi="Arial" w:cs="Arial"/>
          <w:sz w:val="20"/>
          <w:szCs w:val="20"/>
        </w:rPr>
        <w:t xml:space="preserve">The Poppy Factory aims to be a model employer and offers </w:t>
      </w:r>
      <w:r w:rsidR="006F6CE3">
        <w:rPr>
          <w:rFonts w:ascii="Arial" w:hAnsi="Arial" w:cs="Arial"/>
          <w:sz w:val="20"/>
          <w:szCs w:val="20"/>
        </w:rPr>
        <w:t>equitable</w:t>
      </w:r>
      <w:r>
        <w:rPr>
          <w:rFonts w:ascii="Arial" w:hAnsi="Arial" w:cs="Arial"/>
          <w:sz w:val="20"/>
          <w:szCs w:val="20"/>
        </w:rPr>
        <w:t xml:space="preserve"> terms &amp; conditions of employment</w:t>
      </w:r>
      <w:r w:rsidR="00E04C22" w:rsidRPr="00E04C22">
        <w:rPr>
          <w:rFonts w:ascii="Arial" w:hAnsi="Arial" w:cs="Arial"/>
          <w:sz w:val="20"/>
          <w:szCs w:val="20"/>
        </w:rPr>
        <w:t xml:space="preserve"> </w:t>
      </w:r>
      <w:r>
        <w:rPr>
          <w:rFonts w:ascii="Arial" w:hAnsi="Arial" w:cs="Arial"/>
          <w:sz w:val="20"/>
          <w:szCs w:val="20"/>
        </w:rPr>
        <w:t xml:space="preserve">and </w:t>
      </w:r>
      <w:r w:rsidR="006F6CE3">
        <w:rPr>
          <w:rFonts w:ascii="Arial" w:hAnsi="Arial" w:cs="Arial"/>
          <w:sz w:val="20"/>
          <w:szCs w:val="20"/>
        </w:rPr>
        <w:t xml:space="preserve">a range of </w:t>
      </w:r>
      <w:r>
        <w:rPr>
          <w:rFonts w:ascii="Arial" w:hAnsi="Arial" w:cs="Arial"/>
          <w:sz w:val="20"/>
          <w:szCs w:val="20"/>
        </w:rPr>
        <w:t xml:space="preserve">enhanced benefits, as outlined below: </w:t>
      </w:r>
    </w:p>
    <w:p w:rsidR="00E04C22" w:rsidRPr="00E04C22" w:rsidRDefault="00E04C22" w:rsidP="00E04C22">
      <w:pPr>
        <w:rPr>
          <w:rFonts w:ascii="Arial" w:hAnsi="Arial" w:cs="Arial"/>
          <w:sz w:val="20"/>
          <w:szCs w:val="20"/>
        </w:rPr>
      </w:pPr>
      <w:r w:rsidRPr="00E04C22">
        <w:rPr>
          <w:rFonts w:ascii="Arial" w:hAnsi="Arial" w:cs="Arial"/>
          <w:b/>
          <w:sz w:val="20"/>
          <w:szCs w:val="20"/>
        </w:rPr>
        <w:t>Salary:</w:t>
      </w:r>
      <w:r w:rsidRPr="00E04C22">
        <w:rPr>
          <w:rFonts w:ascii="Arial" w:hAnsi="Arial" w:cs="Arial"/>
          <w:sz w:val="20"/>
          <w:szCs w:val="20"/>
        </w:rPr>
        <w:t xml:space="preserve">  </w:t>
      </w:r>
      <w:r>
        <w:rPr>
          <w:rFonts w:ascii="Arial" w:hAnsi="Arial" w:cs="Arial"/>
          <w:sz w:val="20"/>
          <w:szCs w:val="20"/>
        </w:rPr>
        <w:t xml:space="preserve">All our salaries are </w:t>
      </w:r>
      <w:r w:rsidRPr="00E04C22">
        <w:rPr>
          <w:rFonts w:ascii="Arial" w:hAnsi="Arial" w:cs="Arial"/>
          <w:sz w:val="20"/>
          <w:szCs w:val="20"/>
        </w:rPr>
        <w:t xml:space="preserve">benchmarked </w:t>
      </w:r>
      <w:r>
        <w:rPr>
          <w:rFonts w:ascii="Arial" w:hAnsi="Arial" w:cs="Arial"/>
          <w:sz w:val="20"/>
          <w:szCs w:val="20"/>
        </w:rPr>
        <w:t xml:space="preserve">based </w:t>
      </w:r>
      <w:r w:rsidRPr="00E04C22">
        <w:rPr>
          <w:rFonts w:ascii="Arial" w:hAnsi="Arial" w:cs="Arial"/>
          <w:sz w:val="20"/>
          <w:szCs w:val="20"/>
        </w:rPr>
        <w:t>on the requirements of the job description and comparable roles in the charity sector.   Salaries are subject to annual review.</w:t>
      </w:r>
    </w:p>
    <w:p w:rsidR="00E04C22" w:rsidRPr="00E04C22" w:rsidRDefault="00E04C22" w:rsidP="00E04C22">
      <w:pPr>
        <w:rPr>
          <w:rFonts w:ascii="Arial" w:hAnsi="Arial" w:cs="Arial"/>
          <w:sz w:val="20"/>
          <w:szCs w:val="20"/>
        </w:rPr>
      </w:pPr>
      <w:r w:rsidRPr="00E04C22">
        <w:rPr>
          <w:rFonts w:ascii="Arial" w:hAnsi="Arial" w:cs="Arial"/>
          <w:b/>
          <w:sz w:val="20"/>
          <w:szCs w:val="20"/>
        </w:rPr>
        <w:t>Hours of Work:</w:t>
      </w:r>
      <w:r>
        <w:rPr>
          <w:rFonts w:ascii="Arial" w:hAnsi="Arial" w:cs="Arial"/>
          <w:sz w:val="20"/>
          <w:szCs w:val="20"/>
        </w:rPr>
        <w:t xml:space="preserve">  Unless otherwise stated, contracts are normally offered on a f</w:t>
      </w:r>
      <w:r w:rsidRPr="00E04C22">
        <w:rPr>
          <w:rFonts w:ascii="Arial" w:hAnsi="Arial" w:cs="Arial"/>
          <w:sz w:val="20"/>
          <w:szCs w:val="20"/>
        </w:rPr>
        <w:t>ull time</w:t>
      </w:r>
      <w:r>
        <w:rPr>
          <w:rFonts w:ascii="Arial" w:hAnsi="Arial" w:cs="Arial"/>
          <w:sz w:val="20"/>
          <w:szCs w:val="20"/>
        </w:rPr>
        <w:t xml:space="preserve"> basis</w:t>
      </w:r>
      <w:r w:rsidRPr="00E04C22">
        <w:rPr>
          <w:rFonts w:ascii="Arial" w:hAnsi="Arial" w:cs="Arial"/>
          <w:sz w:val="20"/>
          <w:szCs w:val="20"/>
        </w:rPr>
        <w:t xml:space="preserve">, 37.5 hours a week, Monday to Friday.   </w:t>
      </w:r>
    </w:p>
    <w:p w:rsidR="00E04C22" w:rsidRPr="00E04C22" w:rsidRDefault="00E04C22" w:rsidP="00E04C22">
      <w:pPr>
        <w:rPr>
          <w:rFonts w:ascii="Arial" w:hAnsi="Arial" w:cs="Arial"/>
          <w:sz w:val="20"/>
          <w:szCs w:val="20"/>
        </w:rPr>
      </w:pPr>
      <w:r w:rsidRPr="00E04C22">
        <w:rPr>
          <w:rFonts w:ascii="Arial" w:hAnsi="Arial" w:cs="Arial"/>
          <w:b/>
          <w:sz w:val="20"/>
          <w:szCs w:val="20"/>
        </w:rPr>
        <w:t>Location:</w:t>
      </w:r>
      <w:r w:rsidRPr="00E04C22">
        <w:rPr>
          <w:rFonts w:ascii="Arial" w:hAnsi="Arial" w:cs="Arial"/>
          <w:sz w:val="20"/>
          <w:szCs w:val="20"/>
        </w:rPr>
        <w:t xml:space="preserve">    The Poppy Factory, 20 </w:t>
      </w:r>
      <w:proofErr w:type="spellStart"/>
      <w:r w:rsidRPr="00E04C22">
        <w:rPr>
          <w:rFonts w:ascii="Arial" w:hAnsi="Arial" w:cs="Arial"/>
          <w:sz w:val="20"/>
          <w:szCs w:val="20"/>
        </w:rPr>
        <w:t>Petersham</w:t>
      </w:r>
      <w:proofErr w:type="spellEnd"/>
      <w:r w:rsidRPr="00E04C22">
        <w:rPr>
          <w:rFonts w:ascii="Arial" w:hAnsi="Arial" w:cs="Arial"/>
          <w:sz w:val="20"/>
          <w:szCs w:val="20"/>
        </w:rPr>
        <w:t xml:space="preserve"> Road, Richmond, Surrey TW10 6UR </w:t>
      </w:r>
      <w:r w:rsidR="00D36FFA">
        <w:rPr>
          <w:rFonts w:ascii="Arial" w:hAnsi="Arial" w:cs="Arial"/>
          <w:sz w:val="20"/>
          <w:szCs w:val="20"/>
        </w:rPr>
        <w:t>(or home based if applicable).</w:t>
      </w:r>
    </w:p>
    <w:p w:rsidR="00E04C22" w:rsidRPr="00E04C22" w:rsidRDefault="00E04C22" w:rsidP="00E04C22">
      <w:pPr>
        <w:rPr>
          <w:rFonts w:ascii="Arial" w:hAnsi="Arial" w:cs="Arial"/>
          <w:sz w:val="20"/>
          <w:szCs w:val="20"/>
        </w:rPr>
      </w:pPr>
      <w:r w:rsidRPr="00E04C22">
        <w:rPr>
          <w:rFonts w:ascii="Arial" w:hAnsi="Arial" w:cs="Arial"/>
          <w:b/>
          <w:sz w:val="20"/>
          <w:szCs w:val="20"/>
        </w:rPr>
        <w:lastRenderedPageBreak/>
        <w:t>Contract:</w:t>
      </w:r>
      <w:r w:rsidRPr="00E04C22">
        <w:rPr>
          <w:rFonts w:ascii="Arial" w:hAnsi="Arial" w:cs="Arial"/>
          <w:sz w:val="20"/>
          <w:szCs w:val="20"/>
        </w:rPr>
        <w:t xml:space="preserve">   unless advertisement states otherwise all posts are offered on a permanent contract (subject to completion of a six-month probationary period).</w:t>
      </w:r>
    </w:p>
    <w:p w:rsidR="00E04C22" w:rsidRPr="00E04C22" w:rsidRDefault="00E04C22" w:rsidP="00E04C22">
      <w:pPr>
        <w:rPr>
          <w:rFonts w:ascii="Arial" w:hAnsi="Arial" w:cs="Arial"/>
          <w:sz w:val="20"/>
          <w:szCs w:val="20"/>
        </w:rPr>
      </w:pPr>
      <w:r w:rsidRPr="00E04C22">
        <w:rPr>
          <w:rFonts w:ascii="Arial" w:hAnsi="Arial" w:cs="Arial"/>
          <w:b/>
          <w:sz w:val="20"/>
          <w:szCs w:val="20"/>
        </w:rPr>
        <w:t>Pension:</w:t>
      </w:r>
      <w:r w:rsidRPr="00E04C22">
        <w:rPr>
          <w:rFonts w:ascii="Arial" w:hAnsi="Arial" w:cs="Arial"/>
          <w:sz w:val="20"/>
          <w:szCs w:val="20"/>
        </w:rPr>
        <w:t xml:space="preserve">  on completion of three months service staff will be auto-enrolled into the Poppy Factory occupational pension scheme offered by Standard Life.  Contribution rates on auto-enrolment are 1% employer and 1% employee (via salary sacrifice).  Staff may choose to increase their contribution rate to either 2.5% or 5%.  The Poppy Factory will contribute double the rate i.e. 5% or 10% respectively.  </w:t>
      </w:r>
    </w:p>
    <w:p w:rsidR="00E04C22" w:rsidRPr="00E04C22" w:rsidRDefault="00E04C22" w:rsidP="00E04C22">
      <w:pPr>
        <w:rPr>
          <w:rFonts w:ascii="Arial" w:hAnsi="Arial" w:cs="Arial"/>
          <w:sz w:val="20"/>
          <w:szCs w:val="20"/>
        </w:rPr>
      </w:pPr>
      <w:r w:rsidRPr="00E04C22">
        <w:rPr>
          <w:rFonts w:ascii="Arial" w:hAnsi="Arial" w:cs="Arial"/>
          <w:b/>
          <w:sz w:val="20"/>
          <w:szCs w:val="20"/>
        </w:rPr>
        <w:t>Annual Leave:</w:t>
      </w:r>
      <w:r w:rsidRPr="00E04C22">
        <w:rPr>
          <w:rFonts w:ascii="Arial" w:hAnsi="Arial" w:cs="Arial"/>
          <w:sz w:val="20"/>
          <w:szCs w:val="20"/>
        </w:rPr>
        <w:t xml:space="preserve">  Full time staff entitlement is 24 days </w:t>
      </w:r>
      <w:r w:rsidR="006F6CE3" w:rsidRPr="00E04C22">
        <w:rPr>
          <w:rFonts w:ascii="Arial" w:hAnsi="Arial" w:cs="Arial"/>
          <w:sz w:val="20"/>
          <w:szCs w:val="20"/>
        </w:rPr>
        <w:t xml:space="preserve">per year </w:t>
      </w:r>
      <w:r w:rsidRPr="00E04C22">
        <w:rPr>
          <w:rFonts w:ascii="Arial" w:hAnsi="Arial" w:cs="Arial"/>
          <w:sz w:val="20"/>
          <w:szCs w:val="20"/>
        </w:rPr>
        <w:t>with 1 day</w:t>
      </w:r>
      <w:r w:rsidR="006F6CE3">
        <w:rPr>
          <w:rFonts w:ascii="Arial" w:hAnsi="Arial" w:cs="Arial"/>
          <w:sz w:val="20"/>
          <w:szCs w:val="20"/>
        </w:rPr>
        <w:t>’s</w:t>
      </w:r>
      <w:r w:rsidRPr="00E04C22">
        <w:rPr>
          <w:rFonts w:ascii="Arial" w:hAnsi="Arial" w:cs="Arial"/>
          <w:sz w:val="20"/>
          <w:szCs w:val="20"/>
        </w:rPr>
        <w:t xml:space="preserve"> additional leave on completion of 3, 4, 5 and 9 years’ service </w:t>
      </w:r>
      <w:r>
        <w:rPr>
          <w:rFonts w:ascii="Arial" w:hAnsi="Arial" w:cs="Arial"/>
          <w:sz w:val="20"/>
          <w:szCs w:val="20"/>
        </w:rPr>
        <w:t>(</w:t>
      </w:r>
      <w:r w:rsidRPr="00E04C22">
        <w:rPr>
          <w:rFonts w:ascii="Arial" w:hAnsi="Arial" w:cs="Arial"/>
          <w:sz w:val="20"/>
          <w:szCs w:val="20"/>
        </w:rPr>
        <w:t xml:space="preserve">i.e. </w:t>
      </w:r>
      <w:r>
        <w:rPr>
          <w:rFonts w:ascii="Arial" w:hAnsi="Arial" w:cs="Arial"/>
          <w:sz w:val="20"/>
          <w:szCs w:val="20"/>
        </w:rPr>
        <w:t xml:space="preserve">to a </w:t>
      </w:r>
      <w:r w:rsidRPr="00E04C22">
        <w:rPr>
          <w:rFonts w:ascii="Arial" w:hAnsi="Arial" w:cs="Arial"/>
          <w:sz w:val="20"/>
          <w:szCs w:val="20"/>
        </w:rPr>
        <w:t>maximum</w:t>
      </w:r>
      <w:r>
        <w:rPr>
          <w:rFonts w:ascii="Arial" w:hAnsi="Arial" w:cs="Arial"/>
          <w:sz w:val="20"/>
          <w:szCs w:val="20"/>
        </w:rPr>
        <w:t xml:space="preserve"> of</w:t>
      </w:r>
      <w:r w:rsidRPr="00E04C22">
        <w:rPr>
          <w:rFonts w:ascii="Arial" w:hAnsi="Arial" w:cs="Arial"/>
          <w:sz w:val="20"/>
          <w:szCs w:val="20"/>
        </w:rPr>
        <w:t xml:space="preserve"> 28 days</w:t>
      </w:r>
      <w:r>
        <w:rPr>
          <w:rFonts w:ascii="Arial" w:hAnsi="Arial" w:cs="Arial"/>
          <w:sz w:val="20"/>
          <w:szCs w:val="20"/>
        </w:rPr>
        <w:t>)</w:t>
      </w:r>
      <w:r w:rsidRPr="00E04C22">
        <w:rPr>
          <w:rFonts w:ascii="Arial" w:hAnsi="Arial" w:cs="Arial"/>
          <w:sz w:val="20"/>
          <w:szCs w:val="20"/>
        </w:rPr>
        <w:t xml:space="preserve"> plus 1 day in lieu of </w:t>
      </w:r>
      <w:r w:rsidR="006F6CE3">
        <w:rPr>
          <w:rFonts w:ascii="Arial" w:hAnsi="Arial" w:cs="Arial"/>
          <w:sz w:val="20"/>
          <w:szCs w:val="20"/>
        </w:rPr>
        <w:t>Armistice D</w:t>
      </w:r>
      <w:r w:rsidRPr="00E04C22">
        <w:rPr>
          <w:rFonts w:ascii="Arial" w:hAnsi="Arial" w:cs="Arial"/>
          <w:sz w:val="20"/>
          <w:szCs w:val="20"/>
        </w:rPr>
        <w:t>ay plus public</w:t>
      </w:r>
      <w:r>
        <w:rPr>
          <w:rFonts w:ascii="Arial" w:hAnsi="Arial" w:cs="Arial"/>
          <w:sz w:val="20"/>
          <w:szCs w:val="20"/>
        </w:rPr>
        <w:t xml:space="preserve"> holidays.</w:t>
      </w:r>
    </w:p>
    <w:p w:rsidR="00E04C22" w:rsidRPr="00E04C22" w:rsidRDefault="00E04C22" w:rsidP="00E04C22">
      <w:pPr>
        <w:rPr>
          <w:rFonts w:ascii="Arial" w:hAnsi="Arial" w:cs="Arial"/>
          <w:sz w:val="20"/>
          <w:szCs w:val="20"/>
        </w:rPr>
      </w:pPr>
      <w:r w:rsidRPr="00E04C22">
        <w:rPr>
          <w:rFonts w:ascii="Arial" w:hAnsi="Arial" w:cs="Arial"/>
          <w:b/>
          <w:sz w:val="20"/>
          <w:szCs w:val="20"/>
        </w:rPr>
        <w:t>Reservists Leave:</w:t>
      </w:r>
      <w:r w:rsidRPr="00E04C22">
        <w:rPr>
          <w:rFonts w:ascii="Arial" w:hAnsi="Arial" w:cs="Arial"/>
          <w:sz w:val="20"/>
          <w:szCs w:val="20"/>
        </w:rPr>
        <w:t xml:space="preserve">  Staff who</w:t>
      </w:r>
      <w:r>
        <w:rPr>
          <w:rFonts w:ascii="Arial" w:hAnsi="Arial" w:cs="Arial"/>
          <w:sz w:val="20"/>
          <w:szCs w:val="20"/>
        </w:rPr>
        <w:t xml:space="preserve"> are</w:t>
      </w:r>
      <w:r w:rsidRPr="00E04C22">
        <w:rPr>
          <w:rFonts w:ascii="Arial" w:hAnsi="Arial" w:cs="Arial"/>
          <w:sz w:val="20"/>
          <w:szCs w:val="20"/>
        </w:rPr>
        <w:t xml:space="preserve"> members of the Reserve services are entitled to five days paid leave to support their reservist activities.</w:t>
      </w:r>
    </w:p>
    <w:p w:rsidR="00E04C22" w:rsidRPr="00E04C22" w:rsidRDefault="00E04C22" w:rsidP="00E04C22">
      <w:pPr>
        <w:rPr>
          <w:rFonts w:ascii="Arial" w:hAnsi="Arial" w:cs="Arial"/>
          <w:sz w:val="20"/>
          <w:szCs w:val="20"/>
        </w:rPr>
      </w:pPr>
      <w:r w:rsidRPr="00E04C22">
        <w:rPr>
          <w:rFonts w:ascii="Arial" w:hAnsi="Arial" w:cs="Arial"/>
          <w:b/>
          <w:sz w:val="20"/>
          <w:szCs w:val="20"/>
        </w:rPr>
        <w:t>Life Cover:</w:t>
      </w:r>
      <w:r w:rsidRPr="00E04C22">
        <w:rPr>
          <w:rFonts w:ascii="Arial" w:hAnsi="Arial" w:cs="Arial"/>
          <w:sz w:val="20"/>
          <w:szCs w:val="20"/>
        </w:rPr>
        <w:t xml:space="preserve">  </w:t>
      </w:r>
      <w:r w:rsidR="001B08BF">
        <w:rPr>
          <w:rFonts w:ascii="Arial" w:hAnsi="Arial" w:cs="Arial"/>
          <w:sz w:val="20"/>
          <w:szCs w:val="20"/>
        </w:rPr>
        <w:t>L</w:t>
      </w:r>
      <w:r w:rsidRPr="00E04C22">
        <w:rPr>
          <w:rFonts w:ascii="Arial" w:hAnsi="Arial" w:cs="Arial"/>
          <w:sz w:val="20"/>
          <w:szCs w:val="20"/>
        </w:rPr>
        <w:t xml:space="preserve">ife insurance cover </w:t>
      </w:r>
      <w:r w:rsidR="006F6CE3">
        <w:rPr>
          <w:rFonts w:ascii="Arial" w:hAnsi="Arial" w:cs="Arial"/>
          <w:sz w:val="20"/>
          <w:szCs w:val="20"/>
        </w:rPr>
        <w:t xml:space="preserve">of </w:t>
      </w:r>
      <w:r>
        <w:rPr>
          <w:rFonts w:ascii="Arial" w:hAnsi="Arial" w:cs="Arial"/>
          <w:sz w:val="20"/>
          <w:szCs w:val="20"/>
        </w:rPr>
        <w:t>3</w:t>
      </w:r>
      <w:r w:rsidRPr="00E04C22">
        <w:rPr>
          <w:rFonts w:ascii="Arial" w:hAnsi="Arial" w:cs="Arial"/>
          <w:sz w:val="20"/>
          <w:szCs w:val="20"/>
        </w:rPr>
        <w:t>x annual salary</w:t>
      </w:r>
      <w:r w:rsidR="006F6CE3">
        <w:rPr>
          <w:rFonts w:ascii="Arial" w:hAnsi="Arial" w:cs="Arial"/>
          <w:sz w:val="20"/>
          <w:szCs w:val="20"/>
        </w:rPr>
        <w:t xml:space="preserve">. </w:t>
      </w:r>
    </w:p>
    <w:p w:rsidR="00E04C22" w:rsidRPr="00E04C22" w:rsidRDefault="00E04C22" w:rsidP="00E04C22">
      <w:pPr>
        <w:rPr>
          <w:rFonts w:ascii="Arial" w:hAnsi="Arial" w:cs="Arial"/>
          <w:sz w:val="20"/>
          <w:szCs w:val="20"/>
        </w:rPr>
      </w:pPr>
      <w:r w:rsidRPr="00E04C22">
        <w:rPr>
          <w:rFonts w:ascii="Arial" w:hAnsi="Arial" w:cs="Arial"/>
          <w:b/>
          <w:sz w:val="20"/>
          <w:szCs w:val="20"/>
        </w:rPr>
        <w:t>Employee Assistance Programme</w:t>
      </w:r>
      <w:r w:rsidRPr="00E04C22">
        <w:rPr>
          <w:rFonts w:ascii="Arial" w:hAnsi="Arial" w:cs="Arial"/>
          <w:sz w:val="20"/>
          <w:szCs w:val="20"/>
        </w:rPr>
        <w:t>:  24 hour/365 days confidential service offering a wide range of advice and support.</w:t>
      </w:r>
    </w:p>
    <w:p w:rsidR="00E04C22" w:rsidRPr="00E04C22" w:rsidRDefault="00E04C22" w:rsidP="00E04C22">
      <w:pPr>
        <w:rPr>
          <w:rFonts w:ascii="Arial" w:hAnsi="Arial" w:cs="Arial"/>
          <w:sz w:val="20"/>
          <w:szCs w:val="20"/>
        </w:rPr>
      </w:pPr>
      <w:r w:rsidRPr="00E04C22">
        <w:rPr>
          <w:rFonts w:ascii="Arial" w:hAnsi="Arial" w:cs="Arial"/>
          <w:b/>
          <w:sz w:val="20"/>
          <w:szCs w:val="20"/>
        </w:rPr>
        <w:t>Family Friendly:</w:t>
      </w:r>
      <w:r w:rsidRPr="00E04C22">
        <w:rPr>
          <w:rFonts w:ascii="Arial" w:hAnsi="Arial" w:cs="Arial"/>
          <w:sz w:val="20"/>
          <w:szCs w:val="20"/>
        </w:rPr>
        <w:t xml:space="preserve">   </w:t>
      </w:r>
      <w:r w:rsidR="006F6CE3">
        <w:rPr>
          <w:rFonts w:ascii="Arial" w:hAnsi="Arial" w:cs="Arial"/>
          <w:sz w:val="20"/>
          <w:szCs w:val="20"/>
        </w:rPr>
        <w:t>E</w:t>
      </w:r>
      <w:r w:rsidRPr="00E04C22">
        <w:rPr>
          <w:rFonts w:ascii="Arial" w:hAnsi="Arial" w:cs="Arial"/>
          <w:sz w:val="20"/>
          <w:szCs w:val="20"/>
        </w:rPr>
        <w:t xml:space="preserve">nhanced </w:t>
      </w:r>
      <w:r w:rsidR="006F6CE3">
        <w:rPr>
          <w:rFonts w:ascii="Arial" w:hAnsi="Arial" w:cs="Arial"/>
          <w:sz w:val="20"/>
          <w:szCs w:val="20"/>
        </w:rPr>
        <w:t>parental</w:t>
      </w:r>
      <w:r w:rsidRPr="00E04C22">
        <w:rPr>
          <w:rFonts w:ascii="Arial" w:hAnsi="Arial" w:cs="Arial"/>
          <w:sz w:val="20"/>
          <w:szCs w:val="20"/>
        </w:rPr>
        <w:t xml:space="preserve"> benefits (subject to meeting statutory requirements).</w:t>
      </w:r>
    </w:p>
    <w:p w:rsidR="00E04C22" w:rsidRPr="00E04C22" w:rsidRDefault="00E04C22" w:rsidP="00E04C22">
      <w:pPr>
        <w:rPr>
          <w:rFonts w:ascii="Arial" w:hAnsi="Arial" w:cs="Arial"/>
          <w:sz w:val="20"/>
          <w:szCs w:val="20"/>
        </w:rPr>
      </w:pPr>
      <w:r w:rsidRPr="00E04C22">
        <w:rPr>
          <w:rFonts w:ascii="Arial" w:hAnsi="Arial" w:cs="Arial"/>
          <w:b/>
          <w:sz w:val="20"/>
          <w:szCs w:val="20"/>
        </w:rPr>
        <w:t>My Work/Life Benefits:</w:t>
      </w:r>
      <w:r w:rsidR="001B08BF">
        <w:rPr>
          <w:rFonts w:ascii="Arial" w:hAnsi="Arial" w:cs="Arial"/>
          <w:sz w:val="20"/>
          <w:szCs w:val="20"/>
        </w:rPr>
        <w:t xml:space="preserve">  C</w:t>
      </w:r>
      <w:r w:rsidRPr="00E04C22">
        <w:rPr>
          <w:rFonts w:ascii="Arial" w:hAnsi="Arial" w:cs="Arial"/>
          <w:sz w:val="20"/>
          <w:szCs w:val="20"/>
        </w:rPr>
        <w:t>hildcare vouchers scheme (via salary sacrifice)</w:t>
      </w:r>
      <w:r w:rsidR="006F6CE3">
        <w:rPr>
          <w:rFonts w:ascii="Arial" w:hAnsi="Arial" w:cs="Arial"/>
          <w:sz w:val="20"/>
          <w:szCs w:val="20"/>
        </w:rPr>
        <w:t xml:space="preserve">, cycle to work scheme, </w:t>
      </w:r>
      <w:r w:rsidRPr="00E04C22">
        <w:rPr>
          <w:rFonts w:ascii="Arial" w:hAnsi="Arial" w:cs="Arial"/>
          <w:sz w:val="20"/>
          <w:szCs w:val="20"/>
        </w:rPr>
        <w:t xml:space="preserve"> and </w:t>
      </w:r>
      <w:r w:rsidR="001B08BF">
        <w:rPr>
          <w:rFonts w:ascii="Arial" w:hAnsi="Arial" w:cs="Arial"/>
          <w:sz w:val="20"/>
          <w:szCs w:val="20"/>
        </w:rPr>
        <w:t xml:space="preserve">access to our benefits portal offering </w:t>
      </w:r>
      <w:r w:rsidRPr="00E04C22">
        <w:rPr>
          <w:rFonts w:ascii="Arial" w:hAnsi="Arial" w:cs="Arial"/>
          <w:sz w:val="20"/>
          <w:szCs w:val="20"/>
        </w:rPr>
        <w:t>a wide range of discount vouchers</w:t>
      </w:r>
      <w:r w:rsidR="001B08BF">
        <w:rPr>
          <w:rFonts w:ascii="Arial" w:hAnsi="Arial" w:cs="Arial"/>
          <w:sz w:val="20"/>
          <w:szCs w:val="20"/>
        </w:rPr>
        <w:t xml:space="preserve"> and promotions</w:t>
      </w:r>
      <w:r w:rsidRPr="00E04C22">
        <w:rPr>
          <w:rFonts w:ascii="Arial" w:hAnsi="Arial" w:cs="Arial"/>
          <w:sz w:val="20"/>
          <w:szCs w:val="20"/>
        </w:rPr>
        <w:t xml:space="preserve"> for high street shopping, restaurants</w:t>
      </w:r>
      <w:r w:rsidR="001B08BF">
        <w:rPr>
          <w:rFonts w:ascii="Arial" w:hAnsi="Arial" w:cs="Arial"/>
          <w:sz w:val="20"/>
          <w:szCs w:val="20"/>
        </w:rPr>
        <w:t>, experiences and days out</w:t>
      </w:r>
      <w:r w:rsidRPr="00E04C22">
        <w:rPr>
          <w:rFonts w:ascii="Arial" w:hAnsi="Arial" w:cs="Arial"/>
          <w:sz w:val="20"/>
          <w:szCs w:val="20"/>
        </w:rPr>
        <w:t>.</w:t>
      </w:r>
    </w:p>
    <w:p w:rsidR="00E04C22" w:rsidRPr="00C41ADA" w:rsidRDefault="00E04C22" w:rsidP="00F26513">
      <w:pPr>
        <w:rPr>
          <w:rFonts w:ascii="Arial" w:hAnsi="Arial" w:cs="Arial"/>
          <w:i/>
          <w:sz w:val="20"/>
          <w:szCs w:val="20"/>
        </w:rPr>
      </w:pPr>
    </w:p>
    <w:p w:rsidR="00E04C22" w:rsidRPr="00842B7B" w:rsidRDefault="00E04C22" w:rsidP="00570FFA">
      <w:pPr>
        <w:pStyle w:val="Heading1"/>
      </w:pPr>
      <w:r w:rsidRPr="00842B7B">
        <w:t xml:space="preserve">Equality, Diversity and Inclusion </w:t>
      </w:r>
    </w:p>
    <w:p w:rsidR="0080742D" w:rsidRPr="00C41ADA" w:rsidRDefault="0080742D" w:rsidP="00F26513">
      <w:pPr>
        <w:rPr>
          <w:rFonts w:ascii="Arial" w:hAnsi="Arial" w:cs="Arial"/>
          <w:sz w:val="20"/>
          <w:szCs w:val="20"/>
        </w:rPr>
      </w:pPr>
      <w:r w:rsidRPr="00C41ADA">
        <w:rPr>
          <w:rFonts w:ascii="Arial" w:hAnsi="Arial" w:cs="Arial"/>
          <w:sz w:val="20"/>
          <w:szCs w:val="20"/>
        </w:rPr>
        <w:t xml:space="preserve">We are committed to equality, valuing diversity and promoting inclusion </w:t>
      </w:r>
      <w:r w:rsidR="00A87140" w:rsidRPr="00C41ADA">
        <w:rPr>
          <w:rFonts w:ascii="Arial" w:hAnsi="Arial" w:cs="Arial"/>
          <w:sz w:val="20"/>
          <w:szCs w:val="20"/>
        </w:rPr>
        <w:t xml:space="preserve">within our workforce, including </w:t>
      </w:r>
      <w:r w:rsidRPr="00C41ADA">
        <w:rPr>
          <w:rFonts w:ascii="Arial" w:hAnsi="Arial" w:cs="Arial"/>
          <w:sz w:val="20"/>
          <w:szCs w:val="20"/>
        </w:rPr>
        <w:t>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rsidR="0080742D" w:rsidRPr="00C41ADA" w:rsidRDefault="00F26513" w:rsidP="00F26513">
      <w:pPr>
        <w:rPr>
          <w:rFonts w:ascii="Arial" w:hAnsi="Arial" w:cs="Arial"/>
          <w:sz w:val="20"/>
          <w:szCs w:val="20"/>
        </w:rPr>
      </w:pPr>
      <w:r w:rsidRPr="00C41ADA">
        <w:rPr>
          <w:rFonts w:ascii="Arial" w:hAnsi="Arial" w:cs="Arial"/>
          <w:sz w:val="20"/>
          <w:szCs w:val="20"/>
        </w:rPr>
        <w:t xml:space="preserve">As an equal opportunities employer our commitment is to take positive measures to recruit people from underrepresented groups, and we actively encourage applicants from diverse backgrounds. </w:t>
      </w:r>
      <w:r w:rsidR="0080742D" w:rsidRPr="00C41ADA">
        <w:rPr>
          <w:rFonts w:ascii="Arial" w:hAnsi="Arial" w:cs="Arial"/>
          <w:sz w:val="20"/>
          <w:szCs w:val="20"/>
        </w:rPr>
        <w:t>As a Disability Confident employer, we offer a guaranteed interview for any job applicant with a disability who meets the esse</w:t>
      </w:r>
      <w:r w:rsidR="009C0FDD" w:rsidRPr="00C41ADA">
        <w:rPr>
          <w:rFonts w:ascii="Arial" w:hAnsi="Arial" w:cs="Arial"/>
          <w:sz w:val="20"/>
          <w:szCs w:val="20"/>
        </w:rPr>
        <w:t xml:space="preserve">ntial criteria for the role. </w:t>
      </w:r>
      <w:r w:rsidR="00E521F4">
        <w:rPr>
          <w:rFonts w:ascii="Arial" w:hAnsi="Arial" w:cs="Arial"/>
          <w:sz w:val="20"/>
          <w:szCs w:val="20"/>
        </w:rPr>
        <w:t xml:space="preserve">Please indicate in your application if you wish to be considered under this scheme. </w:t>
      </w:r>
      <w:r w:rsidR="009C0FDD" w:rsidRPr="00C41ADA">
        <w:rPr>
          <w:rFonts w:ascii="Arial" w:hAnsi="Arial" w:cs="Arial"/>
          <w:sz w:val="20"/>
          <w:szCs w:val="20"/>
        </w:rPr>
        <w:t xml:space="preserve">We are also happy to discuss reasonable adjustments to the application or interview process to accommodate disabled candidates. </w:t>
      </w:r>
    </w:p>
    <w:p w:rsidR="00F26513" w:rsidRPr="00C41ADA" w:rsidRDefault="00F26513" w:rsidP="00F26513">
      <w:pPr>
        <w:rPr>
          <w:rFonts w:ascii="Arial" w:hAnsi="Arial" w:cs="Arial"/>
          <w:sz w:val="20"/>
          <w:szCs w:val="20"/>
        </w:rPr>
      </w:pPr>
      <w:r w:rsidRPr="00C41ADA">
        <w:rPr>
          <w:rFonts w:ascii="Arial" w:hAnsi="Arial" w:cs="Arial"/>
          <w:sz w:val="20"/>
          <w:szCs w:val="20"/>
        </w:rPr>
        <w:t xml:space="preserve">We are </w:t>
      </w:r>
      <w:r w:rsidR="00E521F4">
        <w:rPr>
          <w:rFonts w:ascii="Arial" w:hAnsi="Arial" w:cs="Arial"/>
          <w:sz w:val="20"/>
          <w:szCs w:val="20"/>
        </w:rPr>
        <w:t xml:space="preserve">a family friendly employer and </w:t>
      </w:r>
      <w:r w:rsidRPr="00C41ADA">
        <w:rPr>
          <w:rFonts w:ascii="Arial" w:hAnsi="Arial" w:cs="Arial"/>
          <w:sz w:val="20"/>
          <w:szCs w:val="20"/>
        </w:rPr>
        <w:t>hap</w:t>
      </w:r>
      <w:r w:rsidR="0080742D" w:rsidRPr="00C41ADA">
        <w:rPr>
          <w:rFonts w:ascii="Arial" w:hAnsi="Arial" w:cs="Arial"/>
          <w:sz w:val="20"/>
          <w:szCs w:val="20"/>
        </w:rPr>
        <w:t>py to discuss flexible working</w:t>
      </w:r>
      <w:r w:rsidR="005D7E8C">
        <w:rPr>
          <w:rFonts w:ascii="Arial" w:hAnsi="Arial" w:cs="Arial"/>
          <w:sz w:val="20"/>
          <w:szCs w:val="20"/>
        </w:rPr>
        <w:t xml:space="preserve"> for this role</w:t>
      </w:r>
      <w:r w:rsidR="0080742D" w:rsidRPr="00C41ADA">
        <w:rPr>
          <w:rFonts w:ascii="Arial" w:hAnsi="Arial" w:cs="Arial"/>
          <w:sz w:val="20"/>
          <w:szCs w:val="20"/>
        </w:rPr>
        <w:t xml:space="preserve">. </w:t>
      </w:r>
    </w:p>
    <w:sectPr w:rsidR="00F26513" w:rsidRPr="00C41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344A6B"/>
    <w:multiLevelType w:val="hybridMultilevel"/>
    <w:tmpl w:val="4950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7029A"/>
    <w:multiLevelType w:val="hybridMultilevel"/>
    <w:tmpl w:val="070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A45F3"/>
    <w:multiLevelType w:val="hybridMultilevel"/>
    <w:tmpl w:val="8820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75EA5"/>
    <w:multiLevelType w:val="hybridMultilevel"/>
    <w:tmpl w:val="425E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33B31"/>
    <w:multiLevelType w:val="hybridMultilevel"/>
    <w:tmpl w:val="25520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F6B25"/>
    <w:multiLevelType w:val="hybridMultilevel"/>
    <w:tmpl w:val="7AF6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713CB"/>
    <w:multiLevelType w:val="hybridMultilevel"/>
    <w:tmpl w:val="FDE8748A"/>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56733744"/>
    <w:multiLevelType w:val="singleLevel"/>
    <w:tmpl w:val="E06E84F6"/>
    <w:lvl w:ilvl="0">
      <w:start w:val="2"/>
      <w:numFmt w:val="decimal"/>
      <w:lvlText w:val="%1."/>
      <w:lvlJc w:val="left"/>
      <w:pPr>
        <w:tabs>
          <w:tab w:val="num" w:pos="720"/>
        </w:tabs>
        <w:ind w:left="720" w:hanging="720"/>
      </w:pPr>
      <w:rPr>
        <w:rFonts w:hint="default"/>
      </w:rPr>
    </w:lvl>
  </w:abstractNum>
  <w:abstractNum w:abstractNumId="9" w15:restartNumberingAfterBreak="0">
    <w:nsid w:val="57C449A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4455243"/>
    <w:multiLevelType w:val="hybridMultilevel"/>
    <w:tmpl w:val="1BE8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5"/>
  </w:num>
  <w:num w:numId="5">
    <w:abstractNumId w:val="6"/>
  </w:num>
  <w:num w:numId="6">
    <w:abstractNumId w:val="4"/>
  </w:num>
  <w:num w:numId="7">
    <w:abstractNumId w:val="2"/>
  </w:num>
  <w:num w:numId="8">
    <w:abstractNumId w:val="0"/>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DC"/>
    <w:rsid w:val="001B08BF"/>
    <w:rsid w:val="002D1FBD"/>
    <w:rsid w:val="003D0AA8"/>
    <w:rsid w:val="0051131E"/>
    <w:rsid w:val="00570FFA"/>
    <w:rsid w:val="005D7E8C"/>
    <w:rsid w:val="006A1A49"/>
    <w:rsid w:val="006F6CE3"/>
    <w:rsid w:val="00744318"/>
    <w:rsid w:val="007B2953"/>
    <w:rsid w:val="00803B5E"/>
    <w:rsid w:val="0080742D"/>
    <w:rsid w:val="00841E1F"/>
    <w:rsid w:val="00842B7B"/>
    <w:rsid w:val="009366EC"/>
    <w:rsid w:val="009C0FDD"/>
    <w:rsid w:val="00A87140"/>
    <w:rsid w:val="00C41ADA"/>
    <w:rsid w:val="00C5255C"/>
    <w:rsid w:val="00D024DC"/>
    <w:rsid w:val="00D253D6"/>
    <w:rsid w:val="00D36FFA"/>
    <w:rsid w:val="00E04C22"/>
    <w:rsid w:val="00E4456E"/>
    <w:rsid w:val="00E521F4"/>
    <w:rsid w:val="00F2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463AA-943D-45FC-9790-6367A35E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0FFA"/>
    <w:pPr>
      <w:pBdr>
        <w:bottom w:val="single" w:sz="4" w:space="1" w:color="auto"/>
      </w:pBdr>
      <w:outlineLvl w:val="0"/>
    </w:pPr>
    <w:rPr>
      <w:rFonts w:ascii="Arial"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63"/>
    <w:qFormat/>
    <w:rsid w:val="00D253D6"/>
    <w:pPr>
      <w:ind w:left="720"/>
      <w:contextualSpacing/>
    </w:pPr>
  </w:style>
  <w:style w:type="paragraph" w:styleId="NoSpacing">
    <w:name w:val="No Spacing"/>
    <w:uiPriority w:val="1"/>
    <w:qFormat/>
    <w:rsid w:val="009366EC"/>
    <w:pPr>
      <w:spacing w:after="0" w:line="240" w:lineRule="auto"/>
    </w:pPr>
  </w:style>
  <w:style w:type="paragraph" w:styleId="BodyText">
    <w:name w:val="Body Text"/>
    <w:basedOn w:val="Normal"/>
    <w:link w:val="BodyTextChar"/>
    <w:rsid w:val="00570FFA"/>
    <w:pPr>
      <w:widowControl w:val="0"/>
      <w:spacing w:after="0" w:line="240" w:lineRule="auto"/>
      <w:jc w:val="both"/>
    </w:pPr>
    <w:rPr>
      <w:rFonts w:ascii="Arial" w:eastAsia="Times New Roman" w:hAnsi="Arial" w:cs="Times New Roman"/>
      <w:snapToGrid w:val="0"/>
      <w:sz w:val="20"/>
      <w:szCs w:val="20"/>
    </w:rPr>
  </w:style>
  <w:style w:type="character" w:customStyle="1" w:styleId="BodyTextChar">
    <w:name w:val="Body Text Char"/>
    <w:basedOn w:val="DefaultParagraphFont"/>
    <w:link w:val="BodyText"/>
    <w:rsid w:val="00570FFA"/>
    <w:rPr>
      <w:rFonts w:ascii="Arial" w:eastAsia="Times New Roman" w:hAnsi="Arial" w:cs="Times New Roman"/>
      <w:snapToGrid w:val="0"/>
      <w:sz w:val="20"/>
      <w:szCs w:val="20"/>
    </w:rPr>
  </w:style>
  <w:style w:type="character" w:customStyle="1" w:styleId="Heading1Char">
    <w:name w:val="Heading 1 Char"/>
    <w:basedOn w:val="DefaultParagraphFont"/>
    <w:link w:val="Heading1"/>
    <w:uiPriority w:val="9"/>
    <w:rsid w:val="00570FFA"/>
    <w:rPr>
      <w:rFonts w:ascii="Arial" w:hAnsi="Arial" w:cs="Arial"/>
      <w:b/>
      <w:szCs w:val="20"/>
    </w:rPr>
  </w:style>
  <w:style w:type="character" w:styleId="Hyperlink">
    <w:name w:val="Hyperlink"/>
    <w:basedOn w:val="DefaultParagraphFont"/>
    <w:uiPriority w:val="99"/>
    <w:unhideWhenUsed/>
    <w:rsid w:val="005D7E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97241">
      <w:bodyDiv w:val="1"/>
      <w:marLeft w:val="0"/>
      <w:marRight w:val="0"/>
      <w:marTop w:val="0"/>
      <w:marBottom w:val="0"/>
      <w:divBdr>
        <w:top w:val="none" w:sz="0" w:space="0" w:color="auto"/>
        <w:left w:val="none" w:sz="0" w:space="0" w:color="auto"/>
        <w:bottom w:val="none" w:sz="0" w:space="0" w:color="auto"/>
        <w:right w:val="none" w:sz="0" w:space="0" w:color="auto"/>
      </w:divBdr>
    </w:div>
    <w:div w:id="759712798">
      <w:bodyDiv w:val="1"/>
      <w:marLeft w:val="0"/>
      <w:marRight w:val="0"/>
      <w:marTop w:val="0"/>
      <w:marBottom w:val="0"/>
      <w:divBdr>
        <w:top w:val="none" w:sz="0" w:space="0" w:color="auto"/>
        <w:left w:val="none" w:sz="0" w:space="0" w:color="auto"/>
        <w:bottom w:val="none" w:sz="0" w:space="0" w:color="auto"/>
        <w:right w:val="none" w:sz="0" w:space="0" w:color="auto"/>
      </w:divBdr>
    </w:div>
    <w:div w:id="9946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ppyfactory.has-jobs.co.uk/trust-fundraising-manager-london/201227/0/appl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Dymock</dc:creator>
  <cp:keywords/>
  <dc:description/>
  <cp:lastModifiedBy>Charlotte Dymock</cp:lastModifiedBy>
  <cp:revision>17</cp:revision>
  <dcterms:created xsi:type="dcterms:W3CDTF">2017-08-22T14:03:00Z</dcterms:created>
  <dcterms:modified xsi:type="dcterms:W3CDTF">2018-04-12T10:22:00Z</dcterms:modified>
</cp:coreProperties>
</file>