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85C0" w14:textId="77777777" w:rsidR="001A0DC2" w:rsidRPr="001A0DC2" w:rsidRDefault="001A0DC2" w:rsidP="001A0DC2">
      <w:pPr>
        <w:spacing w:after="160" w:line="259" w:lineRule="auto"/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 w:rsidRPr="001A0DC2">
        <w:rPr>
          <w:rFonts w:ascii="Arial" w:hAnsi="Arial" w:cs="Arial"/>
          <w:b/>
          <w:color w:val="BF8F00" w:themeColor="accent4" w:themeShade="BF"/>
          <w:sz w:val="28"/>
          <w:szCs w:val="28"/>
        </w:rPr>
        <w:t>JOB OUTLINE</w:t>
      </w:r>
    </w:p>
    <w:p w14:paraId="1357092B" w14:textId="77777777" w:rsidR="001A0DC2" w:rsidRPr="001A0DC2" w:rsidRDefault="001A0DC2" w:rsidP="001A0DC2">
      <w:pPr>
        <w:spacing w:after="160" w:line="259" w:lineRule="auto"/>
        <w:jc w:val="center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 w:rsidRPr="001A0DC2">
        <w:rPr>
          <w:rFonts w:ascii="Arial" w:hAnsi="Arial" w:cs="Arial"/>
          <w:b/>
          <w:color w:val="BF8F00" w:themeColor="accent4" w:themeShade="BF"/>
          <w:sz w:val="28"/>
          <w:szCs w:val="28"/>
        </w:rPr>
        <w:t>MANAGEMENT ACCOUNTANT</w:t>
      </w:r>
    </w:p>
    <w:p w14:paraId="0D07781D" w14:textId="77777777" w:rsidR="001A0DC2" w:rsidRPr="001A0DC2" w:rsidRDefault="001A0DC2" w:rsidP="001A0DC2">
      <w:pPr>
        <w:spacing w:after="160" w:line="259" w:lineRule="auto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72979A91" w14:textId="77777777" w:rsidR="001A0DC2" w:rsidRPr="001A0DC2" w:rsidRDefault="001A0DC2" w:rsidP="001A0DC2">
      <w:pPr>
        <w:spacing w:after="160" w:line="259" w:lineRule="auto"/>
        <w:rPr>
          <w:rFonts w:ascii="Arial" w:hAnsi="Arial" w:cs="Arial"/>
          <w:b/>
          <w:color w:val="BF8F00" w:themeColor="accent4" w:themeShade="BF"/>
          <w:sz w:val="28"/>
          <w:szCs w:val="28"/>
        </w:rPr>
      </w:pPr>
      <w:r w:rsidRPr="001A0DC2">
        <w:rPr>
          <w:rFonts w:ascii="Arial" w:hAnsi="Arial" w:cs="Arial"/>
          <w:b/>
          <w:color w:val="BF8F00" w:themeColor="accent4" w:themeShade="BF"/>
          <w:sz w:val="28"/>
          <w:szCs w:val="28"/>
        </w:rPr>
        <w:t>THE CONTEXT IN WHICH YOU WILL WORK</w:t>
      </w:r>
    </w:p>
    <w:p w14:paraId="3D11A90F" w14:textId="77777777" w:rsidR="001A0DC2" w:rsidRPr="001A0DC2" w:rsidRDefault="001A0DC2" w:rsidP="001A0DC2">
      <w:pPr>
        <w:spacing w:after="160" w:line="259" w:lineRule="auto"/>
        <w:rPr>
          <w:rFonts w:ascii="Arial" w:hAnsi="Arial" w:cs="Arial"/>
          <w:b/>
          <w:color w:val="BF8F00" w:themeColor="accent4" w:themeShade="BF"/>
          <w:sz w:val="24"/>
        </w:rPr>
      </w:pPr>
      <w:r w:rsidRPr="001A0DC2">
        <w:rPr>
          <w:rFonts w:ascii="Arial" w:hAnsi="Arial" w:cs="Arial"/>
          <w:b/>
          <w:color w:val="BF8F00" w:themeColor="accent4" w:themeShade="BF"/>
          <w:sz w:val="24"/>
        </w:rPr>
        <w:t>Our Purpose</w:t>
      </w:r>
    </w:p>
    <w:p w14:paraId="698F6C01" w14:textId="77777777" w:rsidR="001A0DC2" w:rsidRPr="001A0DC2" w:rsidRDefault="001A0DC2" w:rsidP="001A0DC2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1A0DC2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help people during their most critical time of need.</w:t>
      </w:r>
    </w:p>
    <w:p w14:paraId="3E2F4E1C" w14:textId="77777777" w:rsidR="001A0DC2" w:rsidRPr="001A0DC2" w:rsidRDefault="001A0DC2" w:rsidP="001A0DC2">
      <w:pPr>
        <w:spacing w:after="160" w:line="259" w:lineRule="auto"/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37D469A8" w14:textId="77777777" w:rsidR="001A0DC2" w:rsidRPr="001A0DC2" w:rsidRDefault="001A0DC2" w:rsidP="001A0DC2">
      <w:pPr>
        <w:tabs>
          <w:tab w:val="left" w:pos="3630"/>
        </w:tabs>
        <w:spacing w:after="160" w:line="259" w:lineRule="auto"/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1A0DC2">
        <w:rPr>
          <w:rFonts w:ascii="Arial" w:hAnsi="Arial" w:cs="Arial"/>
          <w:b/>
          <w:color w:val="BF8F00" w:themeColor="accent4" w:themeShade="BF"/>
          <w:sz w:val="24"/>
        </w:rPr>
        <w:t>Our Vision</w:t>
      </w:r>
      <w:r w:rsidRPr="001A0DC2">
        <w:rPr>
          <w:rFonts w:ascii="Arial" w:hAnsi="Arial" w:cs="Arial"/>
          <w:b/>
          <w:color w:val="BF8F00" w:themeColor="accent4" w:themeShade="BF"/>
          <w:sz w:val="24"/>
        </w:rPr>
        <w:tab/>
      </w:r>
    </w:p>
    <w:p w14:paraId="6AE61191" w14:textId="77777777" w:rsidR="001A0DC2" w:rsidRPr="001A0DC2" w:rsidRDefault="001A0DC2" w:rsidP="001A0DC2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1A0DC2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be the most respected provider of welfare support for those in front line services.</w:t>
      </w:r>
    </w:p>
    <w:p w14:paraId="173CE914" w14:textId="77777777" w:rsidR="001A0DC2" w:rsidRPr="001A0DC2" w:rsidRDefault="001A0DC2" w:rsidP="001A0DC2">
      <w:pPr>
        <w:spacing w:after="160" w:line="259" w:lineRule="auto"/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16C6726B" w14:textId="77777777" w:rsidR="001A0DC2" w:rsidRPr="001A0DC2" w:rsidRDefault="001A0DC2" w:rsidP="001A0DC2">
      <w:pPr>
        <w:spacing w:after="160" w:line="259" w:lineRule="auto"/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1A0DC2">
        <w:rPr>
          <w:rFonts w:ascii="Arial" w:hAnsi="Arial" w:cs="Arial"/>
          <w:b/>
          <w:color w:val="BF8F00" w:themeColor="accent4" w:themeShade="BF"/>
          <w:sz w:val="24"/>
        </w:rPr>
        <w:t>Our Mission</w:t>
      </w:r>
    </w:p>
    <w:p w14:paraId="562037A7" w14:textId="77777777" w:rsidR="001A0DC2" w:rsidRPr="001A0DC2" w:rsidRDefault="001A0DC2" w:rsidP="001A0DC2">
      <w:pPr>
        <w:spacing w:before="240" w:after="120" w:line="240" w:lineRule="auto"/>
        <w:jc w:val="both"/>
        <w:outlineLvl w:val="3"/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</w:pPr>
      <w:r w:rsidRPr="001A0DC2">
        <w:rPr>
          <w:rFonts w:ascii="Arial" w:eastAsia="Times New Roman" w:hAnsi="Arial" w:cs="Arial"/>
          <w:bCs/>
          <w:color w:val="252525"/>
          <w:sz w:val="27"/>
          <w:szCs w:val="27"/>
          <w:lang w:eastAsia="en-GB"/>
        </w:rPr>
        <w:t>To provide a high-quality medical welfare service to those who serve the nation and the community when they are in the patient care pathway, in order to deliver capability and productivity.</w:t>
      </w:r>
    </w:p>
    <w:p w14:paraId="2D03F822" w14:textId="77777777" w:rsidR="001A0DC2" w:rsidRPr="001A0DC2" w:rsidRDefault="001A0DC2" w:rsidP="001A0DC2">
      <w:pPr>
        <w:spacing w:after="160" w:line="259" w:lineRule="auto"/>
        <w:jc w:val="both"/>
        <w:rPr>
          <w:rFonts w:ascii="Arial" w:hAnsi="Arial" w:cs="Arial"/>
          <w:color w:val="BF8F00" w:themeColor="accent4" w:themeShade="BF"/>
          <w:sz w:val="24"/>
        </w:rPr>
      </w:pPr>
    </w:p>
    <w:p w14:paraId="0C52EA80" w14:textId="77777777" w:rsidR="001A0DC2" w:rsidRPr="001A0DC2" w:rsidRDefault="001A0DC2" w:rsidP="001A0DC2">
      <w:pPr>
        <w:spacing w:after="160" w:line="259" w:lineRule="auto"/>
        <w:jc w:val="both"/>
        <w:rPr>
          <w:rFonts w:ascii="Arial" w:hAnsi="Arial" w:cs="Arial"/>
          <w:b/>
          <w:color w:val="BF8F00" w:themeColor="accent4" w:themeShade="BF"/>
          <w:sz w:val="24"/>
        </w:rPr>
      </w:pPr>
      <w:r w:rsidRPr="001A0DC2">
        <w:rPr>
          <w:rFonts w:ascii="Arial" w:hAnsi="Arial" w:cs="Arial"/>
          <w:b/>
          <w:color w:val="BF8F00" w:themeColor="accent4" w:themeShade="BF"/>
          <w:sz w:val="24"/>
        </w:rPr>
        <w:t>Our Values</w:t>
      </w:r>
    </w:p>
    <w:p w14:paraId="63FAE22D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b/>
          <w:color w:val="252525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en-GB"/>
        </w:rPr>
        <w:t>Commitment</w:t>
      </w:r>
      <w:r w:rsidRPr="001A0DC2"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  <w:br/>
      </w:r>
      <w:r w:rsidRPr="001A0DC2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We are passionately committed in heart and mind to the people we support, delivering our service whenever and wherever they happen to be.</w:t>
      </w:r>
    </w:p>
    <w:p w14:paraId="2AC3C299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b/>
          <w:color w:val="252525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en-GB"/>
        </w:rPr>
        <w:t>Integrity</w:t>
      </w:r>
      <w:r w:rsidRPr="001A0DC2"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  <w:br/>
      </w:r>
      <w:r w:rsidRPr="001A0DC2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We act with integrity, consistency, and honesty in all that we do.</w:t>
      </w:r>
    </w:p>
    <w:p w14:paraId="330D30CA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en-GB"/>
        </w:rPr>
        <w:t>People</w:t>
      </w:r>
      <w:r w:rsidRPr="001A0DC2">
        <w:rPr>
          <w:rFonts w:ascii="Arial" w:eastAsia="Times New Roman" w:hAnsi="Arial" w:cs="Arial"/>
          <w:b/>
          <w:color w:val="252525"/>
          <w:sz w:val="24"/>
          <w:szCs w:val="24"/>
          <w:lang w:eastAsia="en-GB"/>
        </w:rPr>
        <w:br/>
      </w:r>
      <w:r w:rsidRPr="001A0DC2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We support each other. We trust, encourage and develop our staff, because we know that it’s our people who make us what we are.</w:t>
      </w:r>
    </w:p>
    <w:p w14:paraId="1C157A9E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bCs/>
          <w:color w:val="BF8F00" w:themeColor="accent4" w:themeShade="BF"/>
          <w:sz w:val="24"/>
          <w:szCs w:val="24"/>
          <w:lang w:eastAsia="en-GB"/>
        </w:rPr>
        <w:t>Working Together</w:t>
      </w:r>
    </w:p>
    <w:p w14:paraId="7F0DD2F1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color w:val="252525"/>
          <w:sz w:val="24"/>
          <w:szCs w:val="24"/>
          <w:lang w:eastAsia="en-GB"/>
        </w:rPr>
        <w:t>We work collaboratively together and with others to provide the best possible service to the people we support.</w:t>
      </w:r>
    </w:p>
    <w:p w14:paraId="506255B2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</w:pPr>
    </w:p>
    <w:p w14:paraId="677E681A" w14:textId="77777777" w:rsidR="001A0DC2" w:rsidRPr="001A0DC2" w:rsidRDefault="001A0DC2" w:rsidP="001A0DC2">
      <w:pPr>
        <w:spacing w:after="160" w:line="259" w:lineRule="auto"/>
        <w:rPr>
          <w:rFonts w:ascii="Arial" w:eastAsia="Times New Roman" w:hAnsi="Arial" w:cs="Arial"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hAnsi="Arial" w:cs="Arial"/>
          <w:color w:val="BF8F00" w:themeColor="accent4" w:themeShade="BF"/>
        </w:rPr>
        <w:br w:type="page"/>
      </w:r>
    </w:p>
    <w:p w14:paraId="776C907F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lastRenderedPageBreak/>
        <w:t>THE ROLE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358"/>
      </w:tblGrid>
      <w:tr w:rsidR="001A0DC2" w:rsidRPr="001A0DC2" w14:paraId="693B455B" w14:textId="77777777" w:rsidTr="00AF28C0">
        <w:tc>
          <w:tcPr>
            <w:tcW w:w="2122" w:type="dxa"/>
          </w:tcPr>
          <w:p w14:paraId="1AF05D49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Directorate:</w:t>
            </w:r>
          </w:p>
        </w:tc>
        <w:tc>
          <w:tcPr>
            <w:tcW w:w="2268" w:type="dxa"/>
          </w:tcPr>
          <w:p w14:paraId="12378AD2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Central Services</w:t>
            </w:r>
          </w:p>
        </w:tc>
        <w:tc>
          <w:tcPr>
            <w:tcW w:w="2268" w:type="dxa"/>
          </w:tcPr>
          <w:p w14:paraId="77D550D5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Hours per week: </w:t>
            </w:r>
          </w:p>
        </w:tc>
        <w:tc>
          <w:tcPr>
            <w:tcW w:w="2358" w:type="dxa"/>
          </w:tcPr>
          <w:p w14:paraId="4D8B0492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35 hours </w:t>
            </w:r>
          </w:p>
        </w:tc>
      </w:tr>
      <w:tr w:rsidR="001A0DC2" w:rsidRPr="001A0DC2" w14:paraId="1557FF3E" w14:textId="77777777" w:rsidTr="00AF28C0">
        <w:tc>
          <w:tcPr>
            <w:tcW w:w="2122" w:type="dxa"/>
          </w:tcPr>
          <w:p w14:paraId="21E0989D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Responsible to:</w:t>
            </w:r>
          </w:p>
        </w:tc>
        <w:tc>
          <w:tcPr>
            <w:tcW w:w="2268" w:type="dxa"/>
          </w:tcPr>
          <w:p w14:paraId="404B8FBC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Chief Executive</w:t>
            </w:r>
          </w:p>
        </w:tc>
        <w:tc>
          <w:tcPr>
            <w:tcW w:w="2268" w:type="dxa"/>
          </w:tcPr>
          <w:p w14:paraId="2DD5EAD3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Contract Type:</w:t>
            </w:r>
          </w:p>
        </w:tc>
        <w:tc>
          <w:tcPr>
            <w:tcW w:w="2358" w:type="dxa"/>
          </w:tcPr>
          <w:p w14:paraId="029E7E18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Permanent</w:t>
            </w:r>
          </w:p>
        </w:tc>
      </w:tr>
      <w:tr w:rsidR="001A0DC2" w:rsidRPr="001A0DC2" w14:paraId="32F7FE1B" w14:textId="77777777" w:rsidTr="00AF28C0">
        <w:tc>
          <w:tcPr>
            <w:tcW w:w="2122" w:type="dxa"/>
          </w:tcPr>
          <w:p w14:paraId="6BE79A8E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Responsible for:</w:t>
            </w:r>
          </w:p>
        </w:tc>
        <w:tc>
          <w:tcPr>
            <w:tcW w:w="2268" w:type="dxa"/>
          </w:tcPr>
          <w:p w14:paraId="2F2130CC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Direct Reports</w:t>
            </w:r>
          </w:p>
        </w:tc>
        <w:tc>
          <w:tcPr>
            <w:tcW w:w="2268" w:type="dxa"/>
          </w:tcPr>
          <w:p w14:paraId="2759DBA7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Initial Base:</w:t>
            </w:r>
          </w:p>
        </w:tc>
        <w:tc>
          <w:tcPr>
            <w:tcW w:w="2358" w:type="dxa"/>
          </w:tcPr>
          <w:p w14:paraId="3D4C4B78" w14:textId="77777777" w:rsidR="001A0DC2" w:rsidRPr="001A0DC2" w:rsidRDefault="001A0DC2" w:rsidP="001A0DC2">
            <w:pPr>
              <w:spacing w:after="24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HQ, Redenham Park, nr Andover</w:t>
            </w:r>
          </w:p>
        </w:tc>
      </w:tr>
    </w:tbl>
    <w:p w14:paraId="6EDC1E88" w14:textId="77777777" w:rsidR="001A0DC2" w:rsidRPr="001A0DC2" w:rsidRDefault="001A0DC2" w:rsidP="001A0DC2">
      <w:pPr>
        <w:spacing w:after="12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t>YOUR PURPOSE</w:t>
      </w:r>
    </w:p>
    <w:p w14:paraId="0D8C479D" w14:textId="40B8D00B" w:rsidR="001A0DC2" w:rsidRDefault="001A0DC2" w:rsidP="001A0DC2">
      <w:pPr>
        <w:spacing w:after="12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1A0DC2">
        <w:rPr>
          <w:rFonts w:ascii="Arial" w:eastAsia="Times New Roman" w:hAnsi="Arial" w:cs="Arial"/>
          <w:b/>
          <w:lang w:eastAsia="en-GB"/>
        </w:rPr>
        <w:t>As an experienced, qualified Management Accountant you will provide the charity with strong Management Accounts, including reporting, stakeholder management and risk mitigation work.</w:t>
      </w:r>
    </w:p>
    <w:p w14:paraId="0D120918" w14:textId="77777777" w:rsidR="001A0DC2" w:rsidRPr="001A0DC2" w:rsidRDefault="001A0DC2" w:rsidP="001A0DC2">
      <w:pPr>
        <w:spacing w:after="12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59A3FD6B" w14:textId="5054BC41" w:rsidR="001A0DC2" w:rsidRDefault="001A0DC2" w:rsidP="001A0DC2">
      <w:pPr>
        <w:spacing w:after="12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t>YOU WILL :-</w:t>
      </w:r>
    </w:p>
    <w:p w14:paraId="5DC6F489" w14:textId="77777777" w:rsidR="001A0DC2" w:rsidRPr="001A0DC2" w:rsidRDefault="001A0DC2" w:rsidP="001A0DC2">
      <w:pPr>
        <w:spacing w:after="12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033DD23C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Ensure financial records are up-to-date and be responsible for producing accurate financial reports within specific deadlines, supported by meaningful commentary and analysis.</w:t>
      </w:r>
    </w:p>
    <w:p w14:paraId="75B6EB89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Prepare the Profit &amp; Loss Accounts for projects and the overall organisation</w:t>
      </w:r>
    </w:p>
    <w:p w14:paraId="0576D944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Complete Budgets and Cash Flow Projections</w:t>
      </w:r>
    </w:p>
    <w:p w14:paraId="3B79BEE0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Production of monthly Balance Sheet reconciliations.</w:t>
      </w:r>
    </w:p>
    <w:p w14:paraId="489C618E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Carry out detailed expense analysis.</w:t>
      </w:r>
    </w:p>
    <w:p w14:paraId="325757AF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 xml:space="preserve">Management of all HMRC reporting including VAT returns </w:t>
      </w:r>
    </w:p>
    <w:p w14:paraId="5BCB98E8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Take ownership of the financial reporting and management of key projects, including stakeholder management and risk mitigation.</w:t>
      </w:r>
    </w:p>
    <w:p w14:paraId="2CB5EF4C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Recommend any early interventions to address variances.</w:t>
      </w:r>
    </w:p>
    <w:p w14:paraId="5AAA097B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Manage the month end and prepare consolidated accounts.</w:t>
      </w:r>
    </w:p>
    <w:p w14:paraId="483A897A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 xml:space="preserve">Carry out credit control duties. </w:t>
      </w:r>
    </w:p>
    <w:p w14:paraId="08B8E657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Ensure suppliers are paid in a timely manner, updating ledgers as appropriate.</w:t>
      </w:r>
    </w:p>
    <w:p w14:paraId="386942FD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Mentor the Financial/General Administrator and oversee their financial work.</w:t>
      </w:r>
    </w:p>
    <w:p w14:paraId="393BC445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Manage payroll including auto enrolment and other company benefits.</w:t>
      </w:r>
    </w:p>
    <w:p w14:paraId="44E5552C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Manage any outsourced activities, the HQ Lease and other key contracts.</w:t>
      </w:r>
    </w:p>
    <w:p w14:paraId="2D01451D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Actively contribute to a culture of innovation, resourcefulness and best practice to make the best use of your time and others.</w:t>
      </w:r>
    </w:p>
    <w:p w14:paraId="24C531FE" w14:textId="77777777" w:rsidR="001A0DC2" w:rsidRPr="001A0DC2" w:rsidRDefault="001A0DC2" w:rsidP="001A0DC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Manage the annual audit process.</w:t>
      </w:r>
    </w:p>
    <w:p w14:paraId="3C1BA98D" w14:textId="11A726D6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54899EE8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0C445C9E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t>YOU WILL HAVE:</w:t>
      </w:r>
    </w:p>
    <w:p w14:paraId="35A1DD6F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Strong technical accounting skills</w:t>
      </w:r>
    </w:p>
    <w:p w14:paraId="1DB8C278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Experience of advising Senior Management Teams</w:t>
      </w:r>
    </w:p>
    <w:p w14:paraId="54093296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Understanding of audits and returns</w:t>
      </w:r>
    </w:p>
    <w:p w14:paraId="7FE678C8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Able to write management information, interpret figures and develop key performance indicators</w:t>
      </w:r>
    </w:p>
    <w:p w14:paraId="47B49E1F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Experience of preparing and delivering statutory accounts</w:t>
      </w:r>
    </w:p>
    <w:p w14:paraId="7722E2B3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Accurate forecasting and budgeting skills</w:t>
      </w:r>
    </w:p>
    <w:p w14:paraId="105FEC42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An understanding of the Charity Sector</w:t>
      </w:r>
    </w:p>
    <w:p w14:paraId="4AF763F0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Extensive experience of management accountancy and be a fully qualified accountant</w:t>
      </w:r>
    </w:p>
    <w:p w14:paraId="0FC1BE5D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Experience of Sage and Excel</w:t>
      </w:r>
    </w:p>
    <w:p w14:paraId="16B0B6E7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 current driving licence and access to a vehicle</w:t>
      </w:r>
    </w:p>
    <w:p w14:paraId="1465697A" w14:textId="77777777" w:rsidR="001A0DC2" w:rsidRPr="001A0DC2" w:rsidRDefault="001A0DC2" w:rsidP="001A0DC2">
      <w:pPr>
        <w:numPr>
          <w:ilvl w:val="0"/>
          <w:numId w:val="10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A willingness to travel occasionally and be away temporarily</w:t>
      </w:r>
    </w:p>
    <w:p w14:paraId="118C3195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noProof/>
          <w:color w:val="BF8F00" w:themeColor="accent4" w:themeShade="BF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70D9F" wp14:editId="3B023287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5667375" cy="2533650"/>
                <wp:effectExtent l="57150" t="57150" r="47625" b="571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533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75000"/>
                            <a:alpha val="3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10E980E4" w14:textId="77777777" w:rsidR="001A0DC2" w:rsidRDefault="001A0DC2" w:rsidP="001A0DC2">
                            <w:pPr>
                              <w:rPr>
                                <w:sz w:val="24"/>
                              </w:rPr>
                            </w:pPr>
                            <w:r w:rsidRPr="00BC2ADB">
                              <w:rPr>
                                <w:sz w:val="24"/>
                              </w:rPr>
                              <w:t xml:space="preserve">This is a part-time role </w:t>
                            </w:r>
                            <w:r>
                              <w:rPr>
                                <w:sz w:val="24"/>
                              </w:rPr>
                              <w:t xml:space="preserve">envisaged as </w:t>
                            </w:r>
                            <w:r w:rsidRPr="00BC2ADB">
                              <w:rPr>
                                <w:sz w:val="24"/>
                              </w:rPr>
                              <w:t>2 days</w:t>
                            </w:r>
                            <w:r>
                              <w:rPr>
                                <w:sz w:val="24"/>
                              </w:rPr>
                              <w:t xml:space="preserve"> per week</w:t>
                            </w:r>
                            <w:r w:rsidRPr="00BC2ADB">
                              <w:rPr>
                                <w:sz w:val="24"/>
                              </w:rPr>
                              <w:t xml:space="preserve">, but flexible working is available.  </w:t>
                            </w:r>
                          </w:p>
                          <w:p w14:paraId="69025443" w14:textId="77777777" w:rsidR="001A0DC2" w:rsidRDefault="001A0DC2" w:rsidP="001A0DC2">
                            <w:pPr>
                              <w:rPr>
                                <w:sz w:val="24"/>
                              </w:rPr>
                            </w:pPr>
                            <w:r w:rsidRPr="00BC2ADB">
                              <w:rPr>
                                <w:sz w:val="24"/>
                              </w:rPr>
                              <w:t xml:space="preserve">The post is based in our HQ, a lovely converted stable block set in an idyllic </w:t>
                            </w:r>
                            <w:r>
                              <w:rPr>
                                <w:sz w:val="24"/>
                              </w:rPr>
                              <w:t>country estate with easy access to the A303.</w:t>
                            </w:r>
                          </w:p>
                          <w:p w14:paraId="19677957" w14:textId="77777777" w:rsidR="001A0DC2" w:rsidRDefault="001A0DC2" w:rsidP="001A0D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post-holder will especially need to interpret complex data in a manner that non-financial managers, stakeholders and trustees can understand.</w:t>
                            </w:r>
                          </w:p>
                          <w:p w14:paraId="31A6C0C5" w14:textId="77777777" w:rsidR="001A0DC2" w:rsidRDefault="001A0DC2" w:rsidP="001A0D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will work with a team of committed, positive people with the added benefit that everyone plays their part in providing a great service to those who have served their country and now find themselves in need.</w:t>
                            </w:r>
                          </w:p>
                          <w:p w14:paraId="653E07F3" w14:textId="77777777" w:rsidR="001A0DC2" w:rsidRPr="00BC2ADB" w:rsidRDefault="001A0DC2" w:rsidP="001A0DC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C3F2EF" w14:textId="77777777" w:rsidR="001A0DC2" w:rsidRDefault="001A0DC2" w:rsidP="001A0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0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27.35pt;width:446.25pt;height:19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" fillcolor="#bf9000">
                <v:fill opacity="24929f"/>
                <v:textbox>
                  <w:txbxContent>
                    <w:p w14:paraId="10E980E4" w14:textId="77777777" w:rsidR="001A0DC2" w:rsidRDefault="001A0DC2" w:rsidP="001A0DC2">
                      <w:pPr>
                        <w:rPr>
                          <w:sz w:val="24"/>
                        </w:rPr>
                      </w:pPr>
                      <w:r w:rsidRPr="00BC2ADB">
                        <w:rPr>
                          <w:sz w:val="24"/>
                        </w:rPr>
                        <w:t xml:space="preserve">This is a part-time role </w:t>
                      </w:r>
                      <w:r>
                        <w:rPr>
                          <w:sz w:val="24"/>
                        </w:rPr>
                        <w:t xml:space="preserve">envisaged as </w:t>
                      </w:r>
                      <w:r w:rsidRPr="00BC2ADB">
                        <w:rPr>
                          <w:sz w:val="24"/>
                        </w:rPr>
                        <w:t>2 days</w:t>
                      </w:r>
                      <w:r>
                        <w:rPr>
                          <w:sz w:val="24"/>
                        </w:rPr>
                        <w:t xml:space="preserve"> per week</w:t>
                      </w:r>
                      <w:r w:rsidRPr="00BC2ADB">
                        <w:rPr>
                          <w:sz w:val="24"/>
                        </w:rPr>
                        <w:t xml:space="preserve">, but flexible working is available.  </w:t>
                      </w:r>
                    </w:p>
                    <w:p w14:paraId="69025443" w14:textId="77777777" w:rsidR="001A0DC2" w:rsidRDefault="001A0DC2" w:rsidP="001A0DC2">
                      <w:pPr>
                        <w:rPr>
                          <w:sz w:val="24"/>
                        </w:rPr>
                      </w:pPr>
                      <w:r w:rsidRPr="00BC2ADB">
                        <w:rPr>
                          <w:sz w:val="24"/>
                        </w:rPr>
                        <w:t xml:space="preserve">The post is based in our HQ, a lovely converted stable block set in an idyllic </w:t>
                      </w:r>
                      <w:r>
                        <w:rPr>
                          <w:sz w:val="24"/>
                        </w:rPr>
                        <w:t>country estate with easy access to the A303.</w:t>
                      </w:r>
                    </w:p>
                    <w:p w14:paraId="19677957" w14:textId="77777777" w:rsidR="001A0DC2" w:rsidRDefault="001A0DC2" w:rsidP="001A0D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post-holder will especially need to interpret complex data in a manner that non-financial managers, stakeholders and trustees can understand.</w:t>
                      </w:r>
                    </w:p>
                    <w:p w14:paraId="31A6C0C5" w14:textId="77777777" w:rsidR="001A0DC2" w:rsidRDefault="001A0DC2" w:rsidP="001A0DC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will work with a team of committed, positive people with the added benefit that everyone plays their part in providing a great service to those who have served their country and now find themselves in need.</w:t>
                      </w:r>
                    </w:p>
                    <w:p w14:paraId="653E07F3" w14:textId="77777777" w:rsidR="001A0DC2" w:rsidRPr="00BC2ADB" w:rsidRDefault="001A0DC2" w:rsidP="001A0DC2">
                      <w:pPr>
                        <w:rPr>
                          <w:sz w:val="24"/>
                        </w:rPr>
                      </w:pPr>
                    </w:p>
                    <w:p w14:paraId="17C3F2EF" w14:textId="77777777" w:rsidR="001A0DC2" w:rsidRDefault="001A0DC2" w:rsidP="001A0DC2"/>
                  </w:txbxContent>
                </v:textbox>
                <w10:wrap type="square" anchorx="margin"/>
              </v:shape>
            </w:pict>
          </mc:Fallback>
        </mc:AlternateContent>
      </w:r>
    </w:p>
    <w:p w14:paraId="4A56E6D0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02E1908F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22736D02" w14:textId="35D2A9E0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6DCBD9BA" w14:textId="336245A8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5C16FE18" w14:textId="58436D85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2DCD6820" w14:textId="3D764F89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7ED619C6" w14:textId="261CB82D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36D24DA5" w14:textId="6697CBCA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687201D0" w14:textId="15BD29C3" w:rsid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14F7D79D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</w:p>
    <w:p w14:paraId="41299BE7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lastRenderedPageBreak/>
        <w:t>BENEFITS OF WORKING WITH DMWS</w:t>
      </w:r>
    </w:p>
    <w:p w14:paraId="744EC3E8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sz w:val="24"/>
          <w:szCs w:val="24"/>
          <w:lang w:eastAsia="en-GB"/>
        </w:rPr>
        <w:t>We recognise that without our staff we are nothing, they are the most important asset that we have.  We offer employees the following benefits in recognition:-</w:t>
      </w:r>
    </w:p>
    <w:p w14:paraId="0CBE9711" w14:textId="77777777" w:rsidR="001A0DC2" w:rsidRPr="001A0DC2" w:rsidRDefault="001A0DC2" w:rsidP="001A0DC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A0DC2" w:rsidRPr="001A0DC2" w14:paraId="1EB78B53" w14:textId="77777777" w:rsidTr="00AF28C0">
        <w:tc>
          <w:tcPr>
            <w:tcW w:w="4508" w:type="dxa"/>
          </w:tcPr>
          <w:p w14:paraId="06B61D5A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Salary</w:t>
            </w:r>
          </w:p>
          <w:p w14:paraId="1390C5B0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competitive salary, payable monthly</w:t>
            </w:r>
          </w:p>
        </w:tc>
        <w:tc>
          <w:tcPr>
            <w:tcW w:w="4508" w:type="dxa"/>
          </w:tcPr>
          <w:p w14:paraId="33FCA90F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Pension</w:t>
            </w:r>
          </w:p>
          <w:p w14:paraId="7EEE8028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Matched Contributions up to 6%</w:t>
            </w:r>
          </w:p>
        </w:tc>
      </w:tr>
      <w:tr w:rsidR="001A0DC2" w:rsidRPr="001A0DC2" w14:paraId="7B453506" w14:textId="77777777" w:rsidTr="00AF28C0">
        <w:tc>
          <w:tcPr>
            <w:tcW w:w="4508" w:type="dxa"/>
          </w:tcPr>
          <w:p w14:paraId="0268AE52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Death in Service Scheme</w:t>
            </w:r>
          </w:p>
          <w:p w14:paraId="04F437FD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Three times your annual salary to nominated beneficiaries</w:t>
            </w:r>
          </w:p>
        </w:tc>
        <w:tc>
          <w:tcPr>
            <w:tcW w:w="4508" w:type="dxa"/>
          </w:tcPr>
          <w:p w14:paraId="2814A13B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Enhanced Sick Pay</w:t>
            </w:r>
          </w:p>
          <w:p w14:paraId="3A7A275F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 weeks full pay, 6 weeks half pay in year 1, increasing to 13 weeks full pay, 13 weeks half pay thereafter</w:t>
            </w:r>
          </w:p>
        </w:tc>
      </w:tr>
      <w:tr w:rsidR="001A0DC2" w:rsidRPr="001A0DC2" w14:paraId="1B3DFAE7" w14:textId="77777777" w:rsidTr="00AF28C0">
        <w:tc>
          <w:tcPr>
            <w:tcW w:w="4508" w:type="dxa"/>
          </w:tcPr>
          <w:p w14:paraId="291010AE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Training/Working at HQ</w:t>
            </w:r>
          </w:p>
          <w:p w14:paraId="685CB375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HQ Staff, and those attending training/meetings, there are modern facilities in a converted stable block, surrounded by a beautiful estate in Hampshire</w:t>
            </w:r>
          </w:p>
        </w:tc>
        <w:tc>
          <w:tcPr>
            <w:tcW w:w="4508" w:type="dxa"/>
          </w:tcPr>
          <w:p w14:paraId="475D7DF3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Staff Recognition</w:t>
            </w:r>
          </w:p>
          <w:p w14:paraId="68B5A313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Recognition Awards are used to highlight great practice and going the extra mile</w:t>
            </w:r>
          </w:p>
        </w:tc>
      </w:tr>
      <w:tr w:rsidR="001A0DC2" w:rsidRPr="001A0DC2" w14:paraId="140F1F2D" w14:textId="77777777" w:rsidTr="00AF28C0">
        <w:tc>
          <w:tcPr>
            <w:tcW w:w="4508" w:type="dxa"/>
          </w:tcPr>
          <w:p w14:paraId="33CF3215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Flexible Working </w:t>
            </w:r>
          </w:p>
          <w:p w14:paraId="2EC11204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flexible working requests are considered</w:t>
            </w:r>
          </w:p>
          <w:p w14:paraId="3FDCFABF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B8C3C51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Staff Get-Togethers</w:t>
            </w:r>
          </w:p>
          <w:p w14:paraId="6DF2BB7A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events are held periodically to encourage networking, support and empathy amongst colleagues</w:t>
            </w:r>
          </w:p>
        </w:tc>
      </w:tr>
      <w:tr w:rsidR="001A0DC2" w:rsidRPr="001A0DC2" w14:paraId="02BB8235" w14:textId="77777777" w:rsidTr="00AF28C0">
        <w:tc>
          <w:tcPr>
            <w:tcW w:w="4508" w:type="dxa"/>
          </w:tcPr>
          <w:p w14:paraId="232BAB89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Personal Development Programme</w:t>
            </w:r>
          </w:p>
          <w:p w14:paraId="5D60645C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Continuous professional development is encouraged and training opportunities are explored</w:t>
            </w:r>
          </w:p>
        </w:tc>
        <w:tc>
          <w:tcPr>
            <w:tcW w:w="4508" w:type="dxa"/>
          </w:tcPr>
          <w:p w14:paraId="55F70319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Qualifications</w:t>
            </w:r>
          </w:p>
          <w:p w14:paraId="003EC295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Welfare Officers are automatically enrolled onto our accredited Diploma in Welfare Studies (Level 3) &amp; Mental Health First Aid Course</w:t>
            </w:r>
          </w:p>
        </w:tc>
      </w:tr>
      <w:tr w:rsidR="001A0DC2" w:rsidRPr="001A0DC2" w14:paraId="6B40E94B" w14:textId="77777777" w:rsidTr="00AF28C0">
        <w:tc>
          <w:tcPr>
            <w:tcW w:w="4508" w:type="dxa"/>
          </w:tcPr>
          <w:p w14:paraId="6E7EE7F2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Work-based Parking/Mileage</w:t>
            </w:r>
          </w:p>
          <w:p w14:paraId="15951C13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those who pay to park at their work-base, fees are reimbursed.  Mileage allowance is 45p per mile.</w:t>
            </w:r>
          </w:p>
        </w:tc>
        <w:tc>
          <w:tcPr>
            <w:tcW w:w="4508" w:type="dxa"/>
          </w:tcPr>
          <w:p w14:paraId="1462D18F" w14:textId="77777777" w:rsidR="001A0DC2" w:rsidRPr="001A0DC2" w:rsidRDefault="001A0DC2" w:rsidP="001A0DC2">
            <w:pPr>
              <w:spacing w:after="240"/>
              <w:jc w:val="both"/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1A0DC2">
              <w:rPr>
                <w:rFonts w:ascii="Arial" w:eastAsia="Times New Roman" w:hAnsi="Arial" w:cs="Arial"/>
                <w:b/>
                <w:color w:val="BF8F00" w:themeColor="accent4" w:themeShade="BF"/>
                <w:sz w:val="24"/>
                <w:szCs w:val="24"/>
                <w:lang w:eastAsia="en-GB"/>
              </w:rPr>
              <w:t>External Supervision</w:t>
            </w:r>
          </w:p>
          <w:p w14:paraId="2E0E0775" w14:textId="77777777" w:rsidR="001A0DC2" w:rsidRPr="001A0DC2" w:rsidRDefault="001A0DC2" w:rsidP="001A0DC2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A0DC2">
              <w:rPr>
                <w:rFonts w:ascii="Arial" w:hAnsi="Arial" w:cs="Arial"/>
                <w:sz w:val="24"/>
                <w:szCs w:val="24"/>
                <w:lang w:eastAsia="en-GB"/>
              </w:rPr>
              <w:t>All Welfare Officers are offered external clinical supervision.</w:t>
            </w:r>
          </w:p>
        </w:tc>
      </w:tr>
    </w:tbl>
    <w:p w14:paraId="04D688E0" w14:textId="77777777" w:rsidR="001A0DC2" w:rsidRPr="001A0DC2" w:rsidRDefault="001A0DC2" w:rsidP="001A0DC2">
      <w:pPr>
        <w:spacing w:after="240" w:line="240" w:lineRule="auto"/>
        <w:jc w:val="both"/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</w:pPr>
      <w:r w:rsidRPr="001A0DC2">
        <w:rPr>
          <w:rFonts w:ascii="Arial" w:eastAsia="Times New Roman" w:hAnsi="Arial" w:cs="Arial"/>
          <w:b/>
          <w:color w:val="BF8F00" w:themeColor="accent4" w:themeShade="BF"/>
          <w:sz w:val="24"/>
          <w:szCs w:val="24"/>
          <w:lang w:eastAsia="en-GB"/>
        </w:rPr>
        <w:t>However, working in an organisation that provides such worthwhile services means that you are giving something back, and the knowledge of that is priceless.</w:t>
      </w:r>
    </w:p>
    <w:p w14:paraId="75F6B595" w14:textId="77777777" w:rsidR="00B52927" w:rsidRPr="00517534" w:rsidRDefault="00B52927" w:rsidP="00517534">
      <w:bookmarkStart w:id="0" w:name="_GoBack"/>
      <w:bookmarkEnd w:id="0"/>
    </w:p>
    <w:sectPr w:rsidR="00B52927" w:rsidRPr="00517534" w:rsidSect="00AD5EB9">
      <w:headerReference w:type="default" r:id="rId8"/>
      <w:footerReference w:type="default" r:id="rId9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75FC" w14:textId="77777777" w:rsidR="00AA798D" w:rsidRDefault="00AA798D" w:rsidP="00B5545B">
      <w:pPr>
        <w:spacing w:after="0" w:line="240" w:lineRule="auto"/>
      </w:pPr>
      <w:r>
        <w:separator/>
      </w:r>
    </w:p>
  </w:endnote>
  <w:endnote w:type="continuationSeparator" w:id="0">
    <w:p w14:paraId="001522BD" w14:textId="77777777" w:rsidR="00AA798D" w:rsidRDefault="00AA798D" w:rsidP="00B5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651768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1E5CF210" w14:textId="18C119F3" w:rsidR="006103C4" w:rsidRPr="006103C4" w:rsidRDefault="006103C4">
        <w:pPr>
          <w:pStyle w:val="Footer"/>
          <w:jc w:val="center"/>
          <w:rPr>
            <w:rFonts w:ascii="Arial" w:hAnsi="Arial" w:cs="Arial"/>
          </w:rPr>
        </w:pPr>
        <w:r w:rsidRPr="00F61E93">
          <w:rPr>
            <w:rFonts w:cstheme="minorHAnsi"/>
          </w:rPr>
          <w:fldChar w:fldCharType="begin"/>
        </w:r>
        <w:r w:rsidRPr="00F61E93">
          <w:rPr>
            <w:rFonts w:cstheme="minorHAnsi"/>
          </w:rPr>
          <w:instrText xml:space="preserve"> PAGE   \* MERGEFORMAT </w:instrText>
        </w:r>
        <w:r w:rsidRPr="00F61E93">
          <w:rPr>
            <w:rFonts w:cstheme="minorHAnsi"/>
          </w:rPr>
          <w:fldChar w:fldCharType="separate"/>
        </w:r>
        <w:r w:rsidR="001A0DC2">
          <w:rPr>
            <w:rFonts w:cstheme="minorHAnsi"/>
            <w:noProof/>
          </w:rPr>
          <w:t>3</w:t>
        </w:r>
        <w:r w:rsidRPr="00F61E93">
          <w:rPr>
            <w:rFonts w:cstheme="minorHAnsi"/>
            <w:noProof/>
          </w:rPr>
          <w:fldChar w:fldCharType="end"/>
        </w:r>
      </w:p>
    </w:sdtContent>
  </w:sdt>
  <w:p w14:paraId="6EBF0310" w14:textId="5D965118" w:rsidR="00DD4778" w:rsidRPr="00F61E93" w:rsidRDefault="00250158" w:rsidP="0085226D">
    <w:pPr>
      <w:pStyle w:val="Footer"/>
      <w:rPr>
        <w:rFonts w:cstheme="minorHAnsi"/>
        <w:sz w:val="10"/>
        <w:szCs w:val="10"/>
      </w:rPr>
    </w:pPr>
    <w:r>
      <w:rPr>
        <w:rFonts w:cstheme="minorHAnsi"/>
        <w:sz w:val="18"/>
        <w:szCs w:val="18"/>
      </w:rPr>
      <w:t>Ver 1.0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F28A" w14:textId="77777777" w:rsidR="00AA798D" w:rsidRDefault="00AA798D" w:rsidP="00B5545B">
      <w:pPr>
        <w:spacing w:after="0" w:line="240" w:lineRule="auto"/>
      </w:pPr>
      <w:r>
        <w:separator/>
      </w:r>
    </w:p>
  </w:footnote>
  <w:footnote w:type="continuationSeparator" w:id="0">
    <w:p w14:paraId="10A30AEC" w14:textId="77777777" w:rsidR="00AA798D" w:rsidRDefault="00AA798D" w:rsidP="00B5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44" w:type="dxa"/>
      <w:jc w:val="center"/>
      <w:shd w:val="clear" w:color="auto" w:fill="FFFFFF" w:themeFill="background1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26"/>
      <w:gridCol w:w="6118"/>
    </w:tblGrid>
    <w:tr w:rsidR="00F07739" w:rsidRPr="00F07739" w14:paraId="36B1734D" w14:textId="77777777" w:rsidTr="000C4FD2">
      <w:trPr>
        <w:trHeight w:val="711"/>
        <w:jc w:val="center"/>
      </w:trPr>
      <w:tc>
        <w:tcPr>
          <w:tcW w:w="250" w:type="dxa"/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</w:tcPr>
        <w:p w14:paraId="11034B29" w14:textId="7E3C1A55" w:rsidR="00B5545B" w:rsidRPr="00F07739" w:rsidRDefault="002D766B" w:rsidP="00B5545B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</w:pPr>
          <w:r w:rsidRPr="00ED1183">
            <w:rPr>
              <w:noProof/>
              <w:lang w:eastAsia="en-GB"/>
            </w:rPr>
            <w:drawing>
              <wp:inline distT="0" distB="0" distL="0" distR="0" wp14:anchorId="61D665F7" wp14:editId="7912B275">
                <wp:extent cx="697381" cy="996950"/>
                <wp:effectExtent l="0" t="0" r="7620" b="0"/>
                <wp:docPr id="16" name="Picture 16" descr="S:\05 - Public Relations &amp; Marketing\1 Marketing\Logos\DMWS Logos\DMWS Logos Basic 2017\DMWSLogo_Basic_Alternative_GoldG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05 - Public Relations &amp; Marketing\1 Marketing\Logos\DMWS Logos\DMWS Logos Basic 2017\DMWSLogo_Basic_Alternative_GoldGre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63" cy="1042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4FD2"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  <w:t xml:space="preserve">           </w:t>
          </w:r>
          <w:r>
            <w:rPr>
              <w:rFonts w:ascii="Arial" w:eastAsia="Calibri" w:hAnsi="Arial" w:cs="Times New Roman"/>
              <w:b/>
              <w:color w:val="525252" w:themeColor="accent3" w:themeShade="80"/>
              <w:sz w:val="72"/>
              <w:szCs w:val="72"/>
            </w:rPr>
            <w:t xml:space="preserve">                        </w:t>
          </w:r>
        </w:p>
      </w:tc>
      <w:tc>
        <w:tcPr>
          <w:tcW w:w="7194" w:type="dxa"/>
          <w:shd w:val="clear" w:color="auto" w:fill="FFFFFF" w:themeFill="background1"/>
          <w:tcMar>
            <w:top w:w="0" w:type="dxa"/>
            <w:left w:w="108" w:type="dxa"/>
            <w:bottom w:w="0" w:type="dxa"/>
            <w:right w:w="108" w:type="dxa"/>
          </w:tcMar>
        </w:tcPr>
        <w:p w14:paraId="78593AE4" w14:textId="77777777" w:rsidR="000C4FD2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    </w:t>
          </w:r>
        </w:p>
        <w:p w14:paraId="012BD33B" w14:textId="77777777" w:rsidR="000C4FD2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</w:p>
        <w:p w14:paraId="466727EE" w14:textId="3E02E7AD" w:rsidR="00B5545B" w:rsidRPr="00F07739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    </w:t>
          </w:r>
          <w:r w:rsidR="00B5545B" w:rsidRPr="00F07739"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>The St John and Red Cross</w:t>
          </w:r>
        </w:p>
        <w:p w14:paraId="7E73AC99" w14:textId="5E11889D" w:rsidR="00B5545B" w:rsidRPr="00F07739" w:rsidRDefault="000C4FD2" w:rsidP="00AD5EB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 xml:space="preserve">                                </w:t>
          </w:r>
          <w:r w:rsidR="00B5545B" w:rsidRPr="00F07739">
            <w:rPr>
              <w:rFonts w:ascii="Arial" w:eastAsia="Calibri" w:hAnsi="Arial" w:cs="Times New Roman"/>
              <w:b/>
              <w:color w:val="525252" w:themeColor="accent3" w:themeShade="80"/>
              <w:sz w:val="24"/>
              <w:szCs w:val="24"/>
            </w:rPr>
            <w:t>Defence Medical Welfare service</w:t>
          </w:r>
        </w:p>
      </w:tc>
    </w:tr>
  </w:tbl>
  <w:p w14:paraId="50A1256B" w14:textId="04821658" w:rsidR="00B5545B" w:rsidRDefault="00B5545B" w:rsidP="002D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31C"/>
    <w:multiLevelType w:val="hybridMultilevel"/>
    <w:tmpl w:val="641AC4B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50802"/>
    <w:multiLevelType w:val="hybridMultilevel"/>
    <w:tmpl w:val="569290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8C065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4CB7"/>
    <w:multiLevelType w:val="hybridMultilevel"/>
    <w:tmpl w:val="7D24387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46B78"/>
    <w:multiLevelType w:val="hybridMultilevel"/>
    <w:tmpl w:val="06ECED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F75DB"/>
    <w:multiLevelType w:val="hybridMultilevel"/>
    <w:tmpl w:val="199E3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62947"/>
    <w:multiLevelType w:val="hybridMultilevel"/>
    <w:tmpl w:val="6D1660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5A30"/>
    <w:multiLevelType w:val="hybridMultilevel"/>
    <w:tmpl w:val="7E0053D6"/>
    <w:lvl w:ilvl="0" w:tplc="5B7ADA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06543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F18DA"/>
    <w:multiLevelType w:val="hybridMultilevel"/>
    <w:tmpl w:val="7C00A1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B"/>
    <w:rsid w:val="00012FA5"/>
    <w:rsid w:val="00056994"/>
    <w:rsid w:val="00075650"/>
    <w:rsid w:val="000767C0"/>
    <w:rsid w:val="000865B1"/>
    <w:rsid w:val="000A4A86"/>
    <w:rsid w:val="000A764E"/>
    <w:rsid w:val="000B0AA5"/>
    <w:rsid w:val="000B588F"/>
    <w:rsid w:val="000B5E6B"/>
    <w:rsid w:val="000C4FD2"/>
    <w:rsid w:val="000F7D8E"/>
    <w:rsid w:val="0012357D"/>
    <w:rsid w:val="0013148F"/>
    <w:rsid w:val="001415EB"/>
    <w:rsid w:val="001464EB"/>
    <w:rsid w:val="00167E92"/>
    <w:rsid w:val="00180DF7"/>
    <w:rsid w:val="001943A8"/>
    <w:rsid w:val="001A0DC2"/>
    <w:rsid w:val="001F66DF"/>
    <w:rsid w:val="002058DD"/>
    <w:rsid w:val="00222C3A"/>
    <w:rsid w:val="00247F02"/>
    <w:rsid w:val="00250158"/>
    <w:rsid w:val="0025445C"/>
    <w:rsid w:val="0029756C"/>
    <w:rsid w:val="002D766B"/>
    <w:rsid w:val="002E0137"/>
    <w:rsid w:val="002E2003"/>
    <w:rsid w:val="002E5F21"/>
    <w:rsid w:val="00306936"/>
    <w:rsid w:val="00324538"/>
    <w:rsid w:val="00336F22"/>
    <w:rsid w:val="00340EC6"/>
    <w:rsid w:val="003563CA"/>
    <w:rsid w:val="00365A7E"/>
    <w:rsid w:val="003A4664"/>
    <w:rsid w:val="003E7BAD"/>
    <w:rsid w:val="0041328F"/>
    <w:rsid w:val="004348AB"/>
    <w:rsid w:val="00435787"/>
    <w:rsid w:val="00475D31"/>
    <w:rsid w:val="004832F8"/>
    <w:rsid w:val="00495E57"/>
    <w:rsid w:val="004C2549"/>
    <w:rsid w:val="004F5DA8"/>
    <w:rsid w:val="005142BE"/>
    <w:rsid w:val="00517534"/>
    <w:rsid w:val="005229AE"/>
    <w:rsid w:val="00536AEF"/>
    <w:rsid w:val="00561270"/>
    <w:rsid w:val="005614F7"/>
    <w:rsid w:val="00597CC8"/>
    <w:rsid w:val="005D7E3F"/>
    <w:rsid w:val="006103C4"/>
    <w:rsid w:val="006401CF"/>
    <w:rsid w:val="006411F7"/>
    <w:rsid w:val="00647EBF"/>
    <w:rsid w:val="006913B8"/>
    <w:rsid w:val="00700FF8"/>
    <w:rsid w:val="00744C38"/>
    <w:rsid w:val="007473BD"/>
    <w:rsid w:val="00750907"/>
    <w:rsid w:val="00756107"/>
    <w:rsid w:val="00774F50"/>
    <w:rsid w:val="007A056E"/>
    <w:rsid w:val="007D73CD"/>
    <w:rsid w:val="00806CAD"/>
    <w:rsid w:val="00815189"/>
    <w:rsid w:val="0082645C"/>
    <w:rsid w:val="0082706A"/>
    <w:rsid w:val="0085226D"/>
    <w:rsid w:val="0085432F"/>
    <w:rsid w:val="008A14F1"/>
    <w:rsid w:val="008B2ED0"/>
    <w:rsid w:val="008D1A93"/>
    <w:rsid w:val="008D3342"/>
    <w:rsid w:val="008E65ED"/>
    <w:rsid w:val="008F6A30"/>
    <w:rsid w:val="009079DB"/>
    <w:rsid w:val="00924EB2"/>
    <w:rsid w:val="0092798B"/>
    <w:rsid w:val="0094392F"/>
    <w:rsid w:val="009507F7"/>
    <w:rsid w:val="009701EC"/>
    <w:rsid w:val="00970FEC"/>
    <w:rsid w:val="00974366"/>
    <w:rsid w:val="00980C77"/>
    <w:rsid w:val="00983F91"/>
    <w:rsid w:val="009903EB"/>
    <w:rsid w:val="009C2D3E"/>
    <w:rsid w:val="009C7797"/>
    <w:rsid w:val="009E45D3"/>
    <w:rsid w:val="009F05AE"/>
    <w:rsid w:val="009F08C8"/>
    <w:rsid w:val="00A12D5F"/>
    <w:rsid w:val="00A142E5"/>
    <w:rsid w:val="00A4269C"/>
    <w:rsid w:val="00A81527"/>
    <w:rsid w:val="00A92BD8"/>
    <w:rsid w:val="00AA798D"/>
    <w:rsid w:val="00AA7A96"/>
    <w:rsid w:val="00AD5EB9"/>
    <w:rsid w:val="00B062F4"/>
    <w:rsid w:val="00B272AB"/>
    <w:rsid w:val="00B52927"/>
    <w:rsid w:val="00B5545B"/>
    <w:rsid w:val="00B916B9"/>
    <w:rsid w:val="00BE73E9"/>
    <w:rsid w:val="00BF3687"/>
    <w:rsid w:val="00C02095"/>
    <w:rsid w:val="00C40262"/>
    <w:rsid w:val="00D25C04"/>
    <w:rsid w:val="00D75251"/>
    <w:rsid w:val="00D835EF"/>
    <w:rsid w:val="00D90B90"/>
    <w:rsid w:val="00D96E32"/>
    <w:rsid w:val="00DB4B30"/>
    <w:rsid w:val="00DD1274"/>
    <w:rsid w:val="00DD4778"/>
    <w:rsid w:val="00DD6503"/>
    <w:rsid w:val="00DE52AB"/>
    <w:rsid w:val="00E3169F"/>
    <w:rsid w:val="00E5278D"/>
    <w:rsid w:val="00E76697"/>
    <w:rsid w:val="00E8554F"/>
    <w:rsid w:val="00EA42A0"/>
    <w:rsid w:val="00EA5B24"/>
    <w:rsid w:val="00EE2AF3"/>
    <w:rsid w:val="00EE7AFE"/>
    <w:rsid w:val="00F00ABD"/>
    <w:rsid w:val="00F07739"/>
    <w:rsid w:val="00F101E9"/>
    <w:rsid w:val="00F332BE"/>
    <w:rsid w:val="00F412B1"/>
    <w:rsid w:val="00F53062"/>
    <w:rsid w:val="00F61E93"/>
    <w:rsid w:val="00F62916"/>
    <w:rsid w:val="00F82AFD"/>
    <w:rsid w:val="00F908A2"/>
    <w:rsid w:val="00FB20E9"/>
    <w:rsid w:val="00FC6656"/>
    <w:rsid w:val="00FE5073"/>
    <w:rsid w:val="00FE6E40"/>
    <w:rsid w:val="00FF0E2F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71FB1160"/>
  <w15:docId w15:val="{CCCF7548-5051-4118-AB86-9D3A81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5B"/>
  </w:style>
  <w:style w:type="paragraph" w:styleId="Footer">
    <w:name w:val="footer"/>
    <w:basedOn w:val="Normal"/>
    <w:link w:val="FooterChar"/>
    <w:uiPriority w:val="99"/>
    <w:unhideWhenUsed/>
    <w:rsid w:val="00B5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5B"/>
  </w:style>
  <w:style w:type="paragraph" w:styleId="ListParagraph">
    <w:name w:val="List Paragraph"/>
    <w:basedOn w:val="Normal"/>
    <w:uiPriority w:val="34"/>
    <w:qFormat/>
    <w:rsid w:val="00E31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A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52927"/>
    <w:pPr>
      <w:spacing w:after="0" w:line="240" w:lineRule="auto"/>
    </w:pPr>
  </w:style>
  <w:style w:type="table" w:styleId="TableGrid">
    <w:name w:val="Table Grid"/>
    <w:basedOn w:val="TableNormal"/>
    <w:uiPriority w:val="39"/>
    <w:rsid w:val="00B5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D226-78F2-4D14-9AA3-9EC0973A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Mcleod</dc:creator>
  <cp:lastModifiedBy>Amanda Hoare</cp:lastModifiedBy>
  <cp:revision>2</cp:revision>
  <cp:lastPrinted>2019-06-25T09:23:00Z</cp:lastPrinted>
  <dcterms:created xsi:type="dcterms:W3CDTF">2019-07-10T15:55:00Z</dcterms:created>
  <dcterms:modified xsi:type="dcterms:W3CDTF">2019-07-10T15:55:00Z</dcterms:modified>
</cp:coreProperties>
</file>