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3D134" w14:textId="307EBFA4" w:rsidR="008D10A3" w:rsidRPr="005709A3" w:rsidRDefault="00735EE4" w:rsidP="0C7C6A49">
      <w:pPr>
        <w:spacing w:after="0" w:line="240" w:lineRule="auto"/>
        <w:jc w:val="center"/>
        <w:rPr>
          <w:rFonts w:asciiTheme="majorHAnsi" w:eastAsiaTheme="majorEastAsia" w:hAnsiTheme="majorHAnsi" w:cstheme="majorHAnsi"/>
          <w:b/>
          <w:bCs/>
          <w:caps/>
          <w:color w:val="000000" w:themeColor="text1"/>
          <w:u w:val="single"/>
        </w:rPr>
      </w:pPr>
      <w:bookmarkStart w:id="0" w:name="_GoBack"/>
      <w:bookmarkEnd w:id="0"/>
      <w:r w:rsidRPr="005709A3">
        <w:rPr>
          <w:rFonts w:asciiTheme="majorHAnsi" w:eastAsiaTheme="majorEastAsia" w:hAnsiTheme="majorHAnsi" w:cstheme="majorHAnsi"/>
          <w:b/>
          <w:bCs/>
          <w:caps/>
          <w:color w:val="002060"/>
          <w:u w:val="single"/>
        </w:rPr>
        <w:t>SOCIAL</w:t>
      </w:r>
      <w:r w:rsidR="00BC7592" w:rsidRPr="005709A3">
        <w:rPr>
          <w:rFonts w:asciiTheme="majorHAnsi" w:eastAsiaTheme="majorEastAsia" w:hAnsiTheme="majorHAnsi" w:cstheme="majorHAnsi"/>
          <w:b/>
          <w:bCs/>
          <w:caps/>
          <w:color w:val="002060"/>
          <w:u w:val="single"/>
        </w:rPr>
        <w:t xml:space="preserve"> </w:t>
      </w:r>
      <w:r w:rsidRPr="005709A3">
        <w:rPr>
          <w:rFonts w:asciiTheme="majorHAnsi" w:eastAsiaTheme="majorEastAsia" w:hAnsiTheme="majorHAnsi" w:cstheme="majorHAnsi"/>
          <w:b/>
          <w:bCs/>
          <w:caps/>
          <w:color w:val="002060"/>
          <w:u w:val="single"/>
        </w:rPr>
        <w:t>MEDIA</w:t>
      </w:r>
      <w:r w:rsidR="00BC7592" w:rsidRPr="005709A3">
        <w:rPr>
          <w:rFonts w:asciiTheme="majorHAnsi" w:eastAsiaTheme="majorEastAsia" w:hAnsiTheme="majorHAnsi" w:cstheme="majorHAnsi"/>
          <w:b/>
          <w:bCs/>
          <w:caps/>
          <w:color w:val="002060"/>
          <w:u w:val="single"/>
        </w:rPr>
        <w:t xml:space="preserve"> officer</w:t>
      </w:r>
    </w:p>
    <w:p w14:paraId="439B3512" w14:textId="6F1F0A6E" w:rsidR="2B05D5B7" w:rsidRPr="005709A3" w:rsidRDefault="2B05D5B7" w:rsidP="0C7C6A49">
      <w:pPr>
        <w:spacing w:line="240" w:lineRule="auto"/>
        <w:jc w:val="center"/>
        <w:rPr>
          <w:rFonts w:asciiTheme="majorHAnsi" w:hAnsiTheme="majorHAnsi" w:cstheme="majorHAnsi"/>
          <w:color w:val="002060"/>
        </w:rPr>
      </w:pPr>
      <w:r w:rsidRPr="005709A3">
        <w:rPr>
          <w:rFonts w:asciiTheme="majorHAnsi" w:hAnsiTheme="majorHAnsi" w:cstheme="majorHAnsi"/>
          <w:b/>
          <w:bCs/>
          <w:color w:val="002060"/>
          <w:u w:val="single"/>
        </w:rPr>
        <w:t>Role Profile and Person Specification</w:t>
      </w:r>
    </w:p>
    <w:tbl>
      <w:tblPr>
        <w:tblStyle w:val="TableGrid"/>
        <w:tblW w:w="0" w:type="auto"/>
        <w:tblLayout w:type="fixed"/>
        <w:tblLook w:val="06A0" w:firstRow="1" w:lastRow="0" w:firstColumn="1" w:lastColumn="0" w:noHBand="1" w:noVBand="1"/>
      </w:tblPr>
      <w:tblGrid>
        <w:gridCol w:w="2070"/>
        <w:gridCol w:w="7410"/>
      </w:tblGrid>
      <w:tr w:rsidR="0C7C6A49" w:rsidRPr="005709A3" w14:paraId="108C3ABB" w14:textId="77777777" w:rsidTr="00476FD5">
        <w:trPr>
          <w:trHeight w:val="266"/>
        </w:trPr>
        <w:tc>
          <w:tcPr>
            <w:tcW w:w="2070" w:type="dxa"/>
            <w:shd w:val="clear" w:color="auto" w:fill="C00000"/>
          </w:tcPr>
          <w:p w14:paraId="216FEA01" w14:textId="111A00FC" w:rsidR="0C7C6A49" w:rsidRPr="005709A3" w:rsidRDefault="0C7C6A49" w:rsidP="00476FD5">
            <w:pPr>
              <w:pStyle w:val="NoSpacing"/>
              <w:rPr>
                <w:rFonts w:asciiTheme="majorHAnsi" w:hAnsiTheme="majorHAnsi" w:cstheme="majorHAnsi"/>
                <w:b/>
              </w:rPr>
            </w:pPr>
            <w:r w:rsidRPr="005709A3">
              <w:rPr>
                <w:rFonts w:asciiTheme="majorHAnsi" w:hAnsiTheme="majorHAnsi" w:cstheme="majorHAnsi"/>
                <w:b/>
              </w:rPr>
              <w:t>Role:</w:t>
            </w:r>
          </w:p>
        </w:tc>
        <w:tc>
          <w:tcPr>
            <w:tcW w:w="7410" w:type="dxa"/>
          </w:tcPr>
          <w:p w14:paraId="0E8D6977" w14:textId="25541266" w:rsidR="6B1CC14D" w:rsidRPr="005709A3" w:rsidRDefault="00735EE4" w:rsidP="00476FD5">
            <w:pPr>
              <w:pStyle w:val="NoSpacing"/>
              <w:rPr>
                <w:rFonts w:asciiTheme="majorHAnsi" w:hAnsiTheme="majorHAnsi" w:cstheme="majorHAnsi"/>
                <w:color w:val="000000" w:themeColor="text1"/>
              </w:rPr>
            </w:pPr>
            <w:r w:rsidRPr="005709A3">
              <w:rPr>
                <w:rFonts w:asciiTheme="majorHAnsi" w:hAnsiTheme="majorHAnsi" w:cstheme="majorHAnsi"/>
                <w:color w:val="000000" w:themeColor="text1"/>
              </w:rPr>
              <w:t>Social Media</w:t>
            </w:r>
            <w:r w:rsidR="00BC7592" w:rsidRPr="005709A3">
              <w:rPr>
                <w:rFonts w:asciiTheme="majorHAnsi" w:hAnsiTheme="majorHAnsi" w:cstheme="majorHAnsi"/>
                <w:color w:val="000000" w:themeColor="text1"/>
              </w:rPr>
              <w:t xml:space="preserve"> Officer</w:t>
            </w:r>
          </w:p>
        </w:tc>
      </w:tr>
      <w:tr w:rsidR="0C7C6A49" w:rsidRPr="005709A3" w14:paraId="486339EE" w14:textId="77777777" w:rsidTr="00476FD5">
        <w:trPr>
          <w:trHeight w:val="227"/>
        </w:trPr>
        <w:tc>
          <w:tcPr>
            <w:tcW w:w="2070" w:type="dxa"/>
            <w:shd w:val="clear" w:color="auto" w:fill="C00000"/>
          </w:tcPr>
          <w:p w14:paraId="2F896B2E" w14:textId="05A0E51F" w:rsidR="0C7C6A49" w:rsidRPr="005709A3" w:rsidRDefault="0C7C6A49" w:rsidP="00476FD5">
            <w:pPr>
              <w:pStyle w:val="NoSpacing"/>
              <w:rPr>
                <w:rFonts w:asciiTheme="majorHAnsi" w:hAnsiTheme="majorHAnsi" w:cstheme="majorHAnsi"/>
                <w:b/>
              </w:rPr>
            </w:pPr>
            <w:r w:rsidRPr="005709A3">
              <w:rPr>
                <w:rFonts w:asciiTheme="majorHAnsi" w:hAnsiTheme="majorHAnsi" w:cstheme="majorHAnsi"/>
                <w:b/>
              </w:rPr>
              <w:t>Responsible to:</w:t>
            </w:r>
          </w:p>
        </w:tc>
        <w:tc>
          <w:tcPr>
            <w:tcW w:w="7410" w:type="dxa"/>
          </w:tcPr>
          <w:p w14:paraId="076F038F" w14:textId="2D0095D6" w:rsidR="7B51E7AE" w:rsidRPr="005709A3" w:rsidRDefault="00150B99" w:rsidP="0085452F">
            <w:pPr>
              <w:pStyle w:val="NoSpacing"/>
              <w:rPr>
                <w:rFonts w:asciiTheme="majorHAnsi" w:hAnsiTheme="majorHAnsi" w:cstheme="majorHAnsi"/>
                <w:color w:val="000000" w:themeColor="text1"/>
              </w:rPr>
            </w:pPr>
            <w:r w:rsidRPr="005709A3">
              <w:rPr>
                <w:rFonts w:asciiTheme="majorHAnsi" w:hAnsiTheme="majorHAnsi" w:cstheme="majorHAnsi"/>
                <w:color w:val="000000" w:themeColor="text1"/>
              </w:rPr>
              <w:t>Digital</w:t>
            </w:r>
            <w:r w:rsidR="00BE1654" w:rsidRPr="005709A3">
              <w:rPr>
                <w:rFonts w:asciiTheme="majorHAnsi" w:hAnsiTheme="majorHAnsi" w:cstheme="majorHAnsi"/>
                <w:color w:val="000000" w:themeColor="text1"/>
              </w:rPr>
              <w:t xml:space="preserve"> </w:t>
            </w:r>
            <w:r w:rsidR="00BC7592" w:rsidRPr="005709A3">
              <w:rPr>
                <w:rFonts w:asciiTheme="majorHAnsi" w:hAnsiTheme="majorHAnsi" w:cstheme="majorHAnsi"/>
                <w:color w:val="000000" w:themeColor="text1"/>
              </w:rPr>
              <w:t xml:space="preserve">Marketing </w:t>
            </w:r>
            <w:r w:rsidR="0085452F" w:rsidRPr="005709A3">
              <w:rPr>
                <w:rFonts w:asciiTheme="majorHAnsi" w:hAnsiTheme="majorHAnsi" w:cstheme="majorHAnsi"/>
                <w:color w:val="000000" w:themeColor="text1"/>
              </w:rPr>
              <w:t>Executive</w:t>
            </w:r>
          </w:p>
        </w:tc>
      </w:tr>
      <w:tr w:rsidR="00A4078D" w:rsidRPr="005709A3" w14:paraId="58276C01" w14:textId="77777777" w:rsidTr="00476FD5">
        <w:trPr>
          <w:trHeight w:val="227"/>
        </w:trPr>
        <w:tc>
          <w:tcPr>
            <w:tcW w:w="2070" w:type="dxa"/>
            <w:shd w:val="clear" w:color="auto" w:fill="C00000"/>
          </w:tcPr>
          <w:p w14:paraId="566F7678" w14:textId="70F2B7BF" w:rsidR="00A4078D" w:rsidRPr="005709A3" w:rsidRDefault="00A4078D" w:rsidP="00A4078D">
            <w:pPr>
              <w:pStyle w:val="NoSpacing"/>
              <w:rPr>
                <w:rFonts w:asciiTheme="majorHAnsi" w:hAnsiTheme="majorHAnsi" w:cstheme="majorHAnsi"/>
                <w:b/>
              </w:rPr>
            </w:pPr>
            <w:r w:rsidRPr="005709A3">
              <w:rPr>
                <w:rFonts w:asciiTheme="majorHAnsi" w:hAnsiTheme="majorHAnsi" w:cstheme="majorHAnsi"/>
                <w:b/>
              </w:rPr>
              <w:t>Hours of work:</w:t>
            </w:r>
          </w:p>
        </w:tc>
        <w:tc>
          <w:tcPr>
            <w:tcW w:w="7410" w:type="dxa"/>
          </w:tcPr>
          <w:p w14:paraId="6C804BA9" w14:textId="3593C8A1" w:rsidR="00A4078D" w:rsidRPr="005709A3" w:rsidRDefault="00A4078D" w:rsidP="00A4078D">
            <w:pPr>
              <w:pStyle w:val="NoSpacing"/>
              <w:rPr>
                <w:rFonts w:asciiTheme="majorHAnsi" w:hAnsiTheme="majorHAnsi" w:cstheme="majorHAnsi"/>
                <w:color w:val="000000" w:themeColor="text1"/>
              </w:rPr>
            </w:pPr>
            <w:r w:rsidRPr="005709A3">
              <w:rPr>
                <w:rFonts w:asciiTheme="majorHAnsi" w:hAnsiTheme="majorHAnsi" w:cstheme="majorHAnsi"/>
                <w:color w:val="000000" w:themeColor="text1"/>
              </w:rPr>
              <w:t>37.5 hours per week</w:t>
            </w:r>
          </w:p>
        </w:tc>
      </w:tr>
      <w:tr w:rsidR="00A4078D" w:rsidRPr="005709A3" w14:paraId="33CB8E47" w14:textId="77777777" w:rsidTr="00476FD5">
        <w:trPr>
          <w:trHeight w:val="227"/>
        </w:trPr>
        <w:tc>
          <w:tcPr>
            <w:tcW w:w="2070" w:type="dxa"/>
            <w:shd w:val="clear" w:color="auto" w:fill="C00000"/>
          </w:tcPr>
          <w:p w14:paraId="6E66BD64" w14:textId="5C8AC74C" w:rsidR="00A4078D" w:rsidRPr="005709A3" w:rsidRDefault="00A4078D" w:rsidP="00A4078D">
            <w:pPr>
              <w:pStyle w:val="NoSpacing"/>
              <w:rPr>
                <w:rFonts w:asciiTheme="majorHAnsi" w:hAnsiTheme="majorHAnsi" w:cstheme="majorHAnsi"/>
                <w:b/>
              </w:rPr>
            </w:pPr>
            <w:r w:rsidRPr="005709A3">
              <w:rPr>
                <w:rFonts w:asciiTheme="majorHAnsi" w:hAnsiTheme="majorHAnsi" w:cstheme="majorHAnsi"/>
                <w:b/>
              </w:rPr>
              <w:t>Location category:</w:t>
            </w:r>
          </w:p>
        </w:tc>
        <w:tc>
          <w:tcPr>
            <w:tcW w:w="7410" w:type="dxa"/>
          </w:tcPr>
          <w:p w14:paraId="4FA041F7" w14:textId="1A62B772" w:rsidR="00A4078D" w:rsidRPr="005709A3" w:rsidRDefault="005709A3" w:rsidP="00A4078D">
            <w:pPr>
              <w:pStyle w:val="NoSpacing"/>
              <w:rPr>
                <w:rFonts w:asciiTheme="majorHAnsi" w:hAnsiTheme="majorHAnsi" w:cstheme="majorHAnsi"/>
                <w:color w:val="000000" w:themeColor="text1"/>
              </w:rPr>
            </w:pPr>
            <w:r>
              <w:rPr>
                <w:rFonts w:asciiTheme="majorHAnsi" w:hAnsiTheme="majorHAnsi" w:cstheme="majorHAnsi"/>
                <w:bCs/>
              </w:rPr>
              <w:t xml:space="preserve">Atlas House - </w:t>
            </w:r>
            <w:r w:rsidR="005636AA" w:rsidRPr="005709A3">
              <w:rPr>
                <w:rFonts w:asciiTheme="majorHAnsi" w:hAnsiTheme="majorHAnsi" w:cstheme="majorHAnsi"/>
                <w:bCs/>
              </w:rPr>
              <w:t>Leicester with agile working practices in place</w:t>
            </w:r>
          </w:p>
        </w:tc>
      </w:tr>
      <w:tr w:rsidR="00A4078D" w:rsidRPr="005709A3" w14:paraId="552C69A5" w14:textId="77777777" w:rsidTr="00476FD5">
        <w:trPr>
          <w:trHeight w:val="227"/>
        </w:trPr>
        <w:tc>
          <w:tcPr>
            <w:tcW w:w="2070" w:type="dxa"/>
            <w:shd w:val="clear" w:color="auto" w:fill="C00000"/>
          </w:tcPr>
          <w:p w14:paraId="149175E6" w14:textId="6FD505DC" w:rsidR="00A4078D" w:rsidRPr="005709A3" w:rsidRDefault="00A4078D" w:rsidP="00A4078D">
            <w:pPr>
              <w:pStyle w:val="NoSpacing"/>
              <w:rPr>
                <w:rFonts w:asciiTheme="majorHAnsi" w:hAnsiTheme="majorHAnsi" w:cstheme="majorHAnsi"/>
                <w:b/>
              </w:rPr>
            </w:pPr>
            <w:r w:rsidRPr="005709A3">
              <w:rPr>
                <w:rFonts w:asciiTheme="majorHAnsi" w:hAnsiTheme="majorHAnsi" w:cstheme="majorHAnsi"/>
                <w:b/>
              </w:rPr>
              <w:t>Driver Status:</w:t>
            </w:r>
          </w:p>
        </w:tc>
        <w:tc>
          <w:tcPr>
            <w:tcW w:w="7410" w:type="dxa"/>
          </w:tcPr>
          <w:p w14:paraId="2978ABB1" w14:textId="10B8AC40" w:rsidR="00A4078D" w:rsidRPr="005709A3" w:rsidRDefault="00A4078D" w:rsidP="00A4078D">
            <w:pPr>
              <w:pStyle w:val="NoSpacing"/>
              <w:rPr>
                <w:rFonts w:asciiTheme="majorHAnsi" w:hAnsiTheme="majorHAnsi" w:cstheme="majorHAnsi"/>
                <w:color w:val="000000" w:themeColor="text1"/>
              </w:rPr>
            </w:pPr>
            <w:r w:rsidRPr="005709A3">
              <w:rPr>
                <w:rFonts w:asciiTheme="majorHAnsi" w:hAnsiTheme="majorHAnsi" w:cstheme="majorHAnsi"/>
                <w:color w:val="000000" w:themeColor="text1"/>
              </w:rPr>
              <w:t>Permitted Driver</w:t>
            </w:r>
          </w:p>
        </w:tc>
      </w:tr>
    </w:tbl>
    <w:p w14:paraId="47BF1AA7" w14:textId="77C3739F" w:rsidR="6AA40BE7" w:rsidRPr="005709A3" w:rsidRDefault="6AA40BE7" w:rsidP="00476FD5">
      <w:pPr>
        <w:pStyle w:val="NoSpacing"/>
        <w:rPr>
          <w:rFonts w:asciiTheme="majorHAnsi" w:hAnsiTheme="majorHAnsi" w:cstheme="majorHAnsi"/>
        </w:rPr>
      </w:pPr>
    </w:p>
    <w:p w14:paraId="6D02517D" w14:textId="5D06CC2D" w:rsidR="004D0351" w:rsidRPr="005709A3" w:rsidRDefault="00FC5720" w:rsidP="004D0351">
      <w:pPr>
        <w:pStyle w:val="NoSpacing"/>
        <w:rPr>
          <w:rFonts w:asciiTheme="majorHAnsi" w:hAnsiTheme="majorHAnsi" w:cstheme="majorHAnsi"/>
          <w:b/>
          <w:color w:val="002060"/>
        </w:rPr>
      </w:pPr>
      <w:r w:rsidRPr="005709A3">
        <w:rPr>
          <w:rFonts w:asciiTheme="majorHAnsi" w:hAnsiTheme="majorHAnsi" w:cstheme="majorHAnsi"/>
          <w:b/>
          <w:color w:val="002060"/>
        </w:rPr>
        <w:t>Main purpose of the role</w:t>
      </w:r>
    </w:p>
    <w:p w14:paraId="093A5492" w14:textId="189CC1F3" w:rsidR="008F7C13" w:rsidRDefault="009B1773" w:rsidP="00476FD5">
      <w:pPr>
        <w:pStyle w:val="NoSpacing"/>
        <w:rPr>
          <w:rFonts w:asciiTheme="majorHAnsi" w:hAnsiTheme="majorHAnsi" w:cstheme="majorHAnsi"/>
        </w:rPr>
      </w:pPr>
      <w:r w:rsidRPr="005709A3">
        <w:rPr>
          <w:rFonts w:asciiTheme="majorHAnsi" w:hAnsiTheme="majorHAnsi" w:cstheme="majorHAnsi"/>
        </w:rPr>
        <w:t xml:space="preserve">The </w:t>
      </w:r>
      <w:r w:rsidR="00B711D3" w:rsidRPr="005709A3">
        <w:rPr>
          <w:rFonts w:asciiTheme="majorHAnsi" w:hAnsiTheme="majorHAnsi" w:cstheme="majorHAnsi"/>
        </w:rPr>
        <w:t>Social Media Officer</w:t>
      </w:r>
      <w:r w:rsidR="005709A3">
        <w:rPr>
          <w:rFonts w:asciiTheme="majorHAnsi" w:hAnsiTheme="majorHAnsi" w:cstheme="majorHAnsi"/>
        </w:rPr>
        <w:t xml:space="preserve"> is responsible for </w:t>
      </w:r>
      <w:r w:rsidRPr="005709A3">
        <w:rPr>
          <w:rFonts w:asciiTheme="majorHAnsi" w:hAnsiTheme="majorHAnsi" w:cstheme="majorHAnsi"/>
        </w:rPr>
        <w:t xml:space="preserve">execution </w:t>
      </w:r>
      <w:r w:rsidR="00B711D3" w:rsidRPr="005709A3">
        <w:rPr>
          <w:rFonts w:asciiTheme="majorHAnsi" w:hAnsiTheme="majorHAnsi" w:cstheme="majorHAnsi"/>
        </w:rPr>
        <w:t xml:space="preserve">digital marketing campaigns using paid advertising and organic social media to communicate key messages and drive qualified traffic in support of organisational objectives. </w:t>
      </w:r>
      <w:r w:rsidRPr="005709A3">
        <w:rPr>
          <w:rFonts w:asciiTheme="majorHAnsi" w:hAnsiTheme="majorHAnsi" w:cstheme="majorHAnsi"/>
        </w:rPr>
        <w:t xml:space="preserve">The role </w:t>
      </w:r>
      <w:r w:rsidR="005709A3">
        <w:rPr>
          <w:rFonts w:asciiTheme="majorHAnsi" w:hAnsiTheme="majorHAnsi" w:cstheme="majorHAnsi"/>
        </w:rPr>
        <w:t xml:space="preserve">will coordinate </w:t>
      </w:r>
      <w:r w:rsidR="00321F80" w:rsidRPr="005709A3">
        <w:rPr>
          <w:rFonts w:asciiTheme="majorHAnsi" w:hAnsiTheme="majorHAnsi" w:cstheme="majorHAnsi"/>
        </w:rPr>
        <w:t>social media activity</w:t>
      </w:r>
      <w:r w:rsidR="005709A3">
        <w:rPr>
          <w:rFonts w:asciiTheme="majorHAnsi" w:hAnsiTheme="majorHAnsi" w:cstheme="majorHAnsi"/>
        </w:rPr>
        <w:t xml:space="preserve"> under the guidance of the Digital Marketing Executive and take responsibility to </w:t>
      </w:r>
      <w:r w:rsidR="00B711D3" w:rsidRPr="005709A3">
        <w:rPr>
          <w:rFonts w:asciiTheme="majorHAnsi" w:hAnsiTheme="majorHAnsi" w:cstheme="majorHAnsi"/>
        </w:rPr>
        <w:t>manage, monitor and develop the Association’s social media presence across the whole group brand</w:t>
      </w:r>
      <w:r w:rsidR="008F7C13">
        <w:rPr>
          <w:rFonts w:asciiTheme="majorHAnsi" w:hAnsiTheme="majorHAnsi" w:cstheme="majorHAnsi"/>
        </w:rPr>
        <w:t>.</w:t>
      </w:r>
    </w:p>
    <w:p w14:paraId="50C933EF" w14:textId="77777777" w:rsidR="008F7C13" w:rsidRPr="005709A3" w:rsidRDefault="008F7C13" w:rsidP="00476FD5">
      <w:pPr>
        <w:pStyle w:val="NoSpacing"/>
        <w:rPr>
          <w:rFonts w:asciiTheme="majorHAnsi" w:hAnsiTheme="majorHAnsi" w:cstheme="majorHAnsi"/>
        </w:rPr>
      </w:pPr>
    </w:p>
    <w:p w14:paraId="55A98E6F" w14:textId="77777777" w:rsidR="006C307F" w:rsidRPr="005709A3" w:rsidRDefault="006C307F" w:rsidP="00476FD5">
      <w:pPr>
        <w:pStyle w:val="NoSpacing"/>
        <w:rPr>
          <w:rFonts w:asciiTheme="majorHAnsi" w:hAnsiTheme="majorHAnsi" w:cstheme="majorHAnsi"/>
          <w:b/>
          <w:color w:val="002060"/>
        </w:rPr>
      </w:pPr>
      <w:r w:rsidRPr="005709A3">
        <w:rPr>
          <w:rFonts w:asciiTheme="majorHAnsi" w:hAnsiTheme="majorHAnsi" w:cstheme="majorHAnsi"/>
          <w:b/>
          <w:color w:val="002060"/>
        </w:rPr>
        <w:t>Primary responsibilities</w:t>
      </w:r>
    </w:p>
    <w:p w14:paraId="56D417BD" w14:textId="2E0B20BE" w:rsidR="00735EE4" w:rsidRPr="005709A3" w:rsidRDefault="00735EE4" w:rsidP="002957CF">
      <w:pPr>
        <w:pStyle w:val="NoSpacing"/>
        <w:numPr>
          <w:ilvl w:val="0"/>
          <w:numId w:val="2"/>
        </w:numPr>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 xml:space="preserve">Develop and </w:t>
      </w:r>
      <w:r w:rsidR="005709A3">
        <w:rPr>
          <w:rFonts w:asciiTheme="majorHAnsi" w:eastAsia="Times" w:hAnsiTheme="majorHAnsi" w:cstheme="majorHAnsi"/>
          <w:color w:val="000000" w:themeColor="text1"/>
        </w:rPr>
        <w:t>coordinate all</w:t>
      </w:r>
      <w:r w:rsidRPr="005709A3">
        <w:rPr>
          <w:rFonts w:asciiTheme="majorHAnsi" w:eastAsia="Times" w:hAnsiTheme="majorHAnsi" w:cstheme="majorHAnsi"/>
          <w:color w:val="000000" w:themeColor="text1"/>
        </w:rPr>
        <w:t xml:space="preserve"> social media activity </w:t>
      </w:r>
      <w:r w:rsidR="0090109C" w:rsidRPr="005709A3">
        <w:rPr>
          <w:rFonts w:asciiTheme="majorHAnsi" w:eastAsia="Times" w:hAnsiTheme="majorHAnsi" w:cstheme="majorHAnsi"/>
          <w:color w:val="000000" w:themeColor="text1"/>
        </w:rPr>
        <w:t xml:space="preserve">across </w:t>
      </w:r>
      <w:r w:rsidR="005636AA" w:rsidRPr="005709A3">
        <w:rPr>
          <w:rFonts w:asciiTheme="majorHAnsi" w:eastAsia="Times" w:hAnsiTheme="majorHAnsi" w:cstheme="majorHAnsi"/>
          <w:color w:val="000000" w:themeColor="text1"/>
        </w:rPr>
        <w:t>the Association’s group</w:t>
      </w:r>
      <w:r w:rsidR="0090109C" w:rsidRPr="005709A3">
        <w:rPr>
          <w:rFonts w:asciiTheme="majorHAnsi" w:eastAsia="Times" w:hAnsiTheme="majorHAnsi" w:cstheme="majorHAnsi"/>
          <w:color w:val="000000" w:themeColor="text1"/>
        </w:rPr>
        <w:t xml:space="preserve"> brands on Facebook, Twitter, Instagram </w:t>
      </w:r>
      <w:r w:rsidRPr="005709A3">
        <w:rPr>
          <w:rFonts w:asciiTheme="majorHAnsi" w:eastAsia="Times" w:hAnsiTheme="majorHAnsi" w:cstheme="majorHAnsi"/>
          <w:color w:val="000000" w:themeColor="text1"/>
        </w:rPr>
        <w:t xml:space="preserve">and LinkedIn); increase engagement and raise awareness by creating and curating </w:t>
      </w:r>
      <w:r w:rsidRPr="005709A3">
        <w:rPr>
          <w:rFonts w:asciiTheme="majorHAnsi" w:eastAsia="Times" w:hAnsiTheme="majorHAnsi" w:cstheme="majorHAnsi"/>
          <w:color w:val="000000" w:themeColor="text1"/>
          <w:lang w:val="en"/>
        </w:rPr>
        <w:t xml:space="preserve">high-quality, fresh, </w:t>
      </w:r>
      <w:r w:rsidRPr="005709A3">
        <w:rPr>
          <w:rFonts w:asciiTheme="majorHAnsi" w:eastAsia="Times" w:hAnsiTheme="majorHAnsi" w:cstheme="majorHAnsi"/>
          <w:color w:val="000000" w:themeColor="text1"/>
        </w:rPr>
        <w:t>relevant and engaging content</w:t>
      </w:r>
      <w:r w:rsidR="005636AA" w:rsidRPr="005709A3">
        <w:rPr>
          <w:rFonts w:asciiTheme="majorHAnsi" w:eastAsia="Times" w:hAnsiTheme="majorHAnsi" w:cstheme="majorHAnsi"/>
          <w:color w:val="000000" w:themeColor="text1"/>
        </w:rPr>
        <w:t>.</w:t>
      </w:r>
    </w:p>
    <w:p w14:paraId="219F9224" w14:textId="0A92D85C" w:rsidR="00735EE4" w:rsidRPr="005709A3" w:rsidRDefault="00735EE4" w:rsidP="002957CF">
      <w:pPr>
        <w:pStyle w:val="NoSpacing"/>
        <w:numPr>
          <w:ilvl w:val="0"/>
          <w:numId w:val="2"/>
        </w:numPr>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 xml:space="preserve">Support, monitor and report on the social media activity of the Association’s </w:t>
      </w:r>
      <w:r w:rsidR="009B1773" w:rsidRPr="005709A3">
        <w:rPr>
          <w:rFonts w:asciiTheme="majorHAnsi" w:eastAsia="Times" w:hAnsiTheme="majorHAnsi" w:cstheme="majorHAnsi"/>
          <w:color w:val="000000" w:themeColor="text1"/>
        </w:rPr>
        <w:t xml:space="preserve">group and </w:t>
      </w:r>
      <w:r w:rsidRPr="005709A3">
        <w:rPr>
          <w:rFonts w:asciiTheme="majorHAnsi" w:eastAsia="Times" w:hAnsiTheme="majorHAnsi" w:cstheme="majorHAnsi"/>
          <w:color w:val="000000" w:themeColor="text1"/>
        </w:rPr>
        <w:t>branch network, providing any training and guidance on best practice implementation where necessary</w:t>
      </w:r>
      <w:r w:rsidR="005636AA" w:rsidRPr="005709A3">
        <w:rPr>
          <w:rFonts w:asciiTheme="majorHAnsi" w:eastAsia="Times" w:hAnsiTheme="majorHAnsi" w:cstheme="majorHAnsi"/>
          <w:color w:val="000000" w:themeColor="text1"/>
        </w:rPr>
        <w:t>.</w:t>
      </w:r>
    </w:p>
    <w:p w14:paraId="22FB5DE6" w14:textId="12F69D66" w:rsidR="00735EE4" w:rsidRPr="005709A3" w:rsidRDefault="00735EE4" w:rsidP="002957CF">
      <w:pPr>
        <w:pStyle w:val="NoSpacing"/>
        <w:numPr>
          <w:ilvl w:val="0"/>
          <w:numId w:val="2"/>
        </w:numPr>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 xml:space="preserve">Plan and execute </w:t>
      </w:r>
      <w:r w:rsidRPr="005709A3">
        <w:rPr>
          <w:rFonts w:asciiTheme="majorHAnsi" w:eastAsia="Times" w:hAnsiTheme="majorHAnsi" w:cstheme="majorHAnsi"/>
          <w:color w:val="000000" w:themeColor="text1"/>
          <w:lang w:val="en"/>
        </w:rPr>
        <w:t xml:space="preserve">paid </w:t>
      </w:r>
      <w:r w:rsidR="0090109C" w:rsidRPr="005709A3">
        <w:rPr>
          <w:rFonts w:asciiTheme="majorHAnsi" w:eastAsia="Times" w:hAnsiTheme="majorHAnsi" w:cstheme="majorHAnsi"/>
          <w:color w:val="000000" w:themeColor="text1"/>
          <w:lang w:val="en"/>
        </w:rPr>
        <w:t>social and search</w:t>
      </w:r>
      <w:r w:rsidRPr="005709A3">
        <w:rPr>
          <w:rFonts w:asciiTheme="majorHAnsi" w:eastAsia="Times" w:hAnsiTheme="majorHAnsi" w:cstheme="majorHAnsi"/>
          <w:color w:val="000000" w:themeColor="text1"/>
          <w:lang w:val="en"/>
        </w:rPr>
        <w:t xml:space="preserve"> </w:t>
      </w:r>
      <w:r w:rsidR="0090109C" w:rsidRPr="005709A3">
        <w:rPr>
          <w:rFonts w:asciiTheme="majorHAnsi" w:eastAsia="Times" w:hAnsiTheme="majorHAnsi" w:cstheme="majorHAnsi"/>
          <w:color w:val="000000" w:themeColor="text1"/>
          <w:lang w:val="en"/>
        </w:rPr>
        <w:t>media campaigns</w:t>
      </w:r>
      <w:r w:rsidRPr="005709A3">
        <w:rPr>
          <w:rFonts w:asciiTheme="majorHAnsi" w:eastAsia="Times" w:hAnsiTheme="majorHAnsi" w:cstheme="majorHAnsi"/>
          <w:color w:val="000000" w:themeColor="text1"/>
          <w:lang w:val="en"/>
        </w:rPr>
        <w:t xml:space="preserve"> </w:t>
      </w:r>
      <w:r w:rsidRPr="005709A3">
        <w:rPr>
          <w:rFonts w:asciiTheme="majorHAnsi" w:eastAsia="Times" w:hAnsiTheme="majorHAnsi" w:cstheme="majorHAnsi"/>
          <w:color w:val="000000" w:themeColor="text1"/>
        </w:rPr>
        <w:t xml:space="preserve">to support </w:t>
      </w:r>
      <w:r w:rsidR="0090109C" w:rsidRPr="005709A3">
        <w:rPr>
          <w:rFonts w:asciiTheme="majorHAnsi" w:eastAsia="Times" w:hAnsiTheme="majorHAnsi" w:cstheme="majorHAnsi"/>
          <w:color w:val="000000" w:themeColor="text1"/>
        </w:rPr>
        <w:t xml:space="preserve">ecommerce, fundraising, </w:t>
      </w:r>
      <w:r w:rsidRPr="005709A3">
        <w:rPr>
          <w:rFonts w:asciiTheme="majorHAnsi" w:eastAsia="Times" w:hAnsiTheme="majorHAnsi" w:cstheme="majorHAnsi"/>
          <w:color w:val="000000" w:themeColor="text1"/>
        </w:rPr>
        <w:t>membership, volunteering an</w:t>
      </w:r>
      <w:r w:rsidR="0090109C" w:rsidRPr="005709A3">
        <w:rPr>
          <w:rFonts w:asciiTheme="majorHAnsi" w:eastAsia="Times" w:hAnsiTheme="majorHAnsi" w:cstheme="majorHAnsi"/>
          <w:color w:val="000000" w:themeColor="text1"/>
        </w:rPr>
        <w:t>d beneficiary acquisition goals; s</w:t>
      </w:r>
      <w:r w:rsidRPr="005709A3">
        <w:rPr>
          <w:rFonts w:asciiTheme="majorHAnsi" w:eastAsia="Times" w:hAnsiTheme="majorHAnsi" w:cstheme="majorHAnsi"/>
          <w:color w:val="000000" w:themeColor="text1"/>
        </w:rPr>
        <w:t>et, monitor and evaluate advertising spend, optimising campaign targeting and ad performance to deliver high returns on investment</w:t>
      </w:r>
      <w:r w:rsidR="005636AA" w:rsidRPr="005709A3">
        <w:rPr>
          <w:rFonts w:asciiTheme="majorHAnsi" w:eastAsia="Times" w:hAnsiTheme="majorHAnsi" w:cstheme="majorHAnsi"/>
          <w:color w:val="000000" w:themeColor="text1"/>
        </w:rPr>
        <w:t>.</w:t>
      </w:r>
    </w:p>
    <w:p w14:paraId="4C47E4AB" w14:textId="0D706E0C" w:rsidR="0090109C" w:rsidRPr="005709A3" w:rsidRDefault="0090109C" w:rsidP="002957CF">
      <w:pPr>
        <w:pStyle w:val="NoSpacing"/>
        <w:numPr>
          <w:ilvl w:val="0"/>
          <w:numId w:val="2"/>
        </w:numPr>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 xml:space="preserve">Plan and oversee the management of the Google Ads grant </w:t>
      </w:r>
      <w:r w:rsidR="00BB0CB8" w:rsidRPr="005709A3">
        <w:rPr>
          <w:rFonts w:asciiTheme="majorHAnsi" w:eastAsia="Times" w:hAnsiTheme="majorHAnsi" w:cstheme="majorHAnsi"/>
          <w:color w:val="000000" w:themeColor="text1"/>
        </w:rPr>
        <w:t>ensuring the available credit is fully utilised to amplify other digital marketing activity</w:t>
      </w:r>
      <w:r w:rsidR="005636AA" w:rsidRPr="005709A3">
        <w:rPr>
          <w:rFonts w:asciiTheme="majorHAnsi" w:eastAsia="Times" w:hAnsiTheme="majorHAnsi" w:cstheme="majorHAnsi"/>
          <w:color w:val="000000" w:themeColor="text1"/>
        </w:rPr>
        <w:t xml:space="preserve"> such as paid social and search.</w:t>
      </w:r>
    </w:p>
    <w:p w14:paraId="7807B951" w14:textId="590D3CA0" w:rsidR="009B1773" w:rsidRPr="005709A3" w:rsidRDefault="009B1773" w:rsidP="009B1773">
      <w:pPr>
        <w:pStyle w:val="NoSpacing"/>
        <w:numPr>
          <w:ilvl w:val="0"/>
          <w:numId w:val="2"/>
        </w:numPr>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 xml:space="preserve">Co-ordinate day to day with agencies and suppliers </w:t>
      </w:r>
      <w:r w:rsidR="005636AA" w:rsidRPr="005709A3">
        <w:rPr>
          <w:rFonts w:asciiTheme="majorHAnsi" w:eastAsia="Times" w:hAnsiTheme="majorHAnsi" w:cstheme="majorHAnsi"/>
          <w:color w:val="000000" w:themeColor="text1"/>
        </w:rPr>
        <w:t xml:space="preserve">to </w:t>
      </w:r>
      <w:r w:rsidRPr="005709A3">
        <w:rPr>
          <w:rFonts w:asciiTheme="majorHAnsi" w:eastAsia="Times" w:hAnsiTheme="majorHAnsi" w:cstheme="majorHAnsi"/>
          <w:color w:val="000000" w:themeColor="text1"/>
        </w:rPr>
        <w:t>plan and execute integrated activity, utilising their expertise to maximise value and success</w:t>
      </w:r>
      <w:r w:rsidR="005636AA" w:rsidRPr="005709A3">
        <w:rPr>
          <w:rFonts w:asciiTheme="majorHAnsi" w:eastAsia="Times" w:hAnsiTheme="majorHAnsi" w:cstheme="majorHAnsi"/>
          <w:color w:val="000000" w:themeColor="text1"/>
        </w:rPr>
        <w:t>.</w:t>
      </w:r>
    </w:p>
    <w:p w14:paraId="204DFB9A" w14:textId="5959E324" w:rsidR="00735EE4" w:rsidRPr="005709A3" w:rsidRDefault="00735EE4" w:rsidP="002957CF">
      <w:pPr>
        <w:pStyle w:val="NoSpacing"/>
        <w:numPr>
          <w:ilvl w:val="0"/>
          <w:numId w:val="2"/>
        </w:numPr>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Work collaboratively with Communications and Engagement colleagues to identify audiences</w:t>
      </w:r>
      <w:r w:rsidR="009B1773" w:rsidRPr="005709A3">
        <w:rPr>
          <w:rFonts w:asciiTheme="majorHAnsi" w:eastAsia="Times" w:hAnsiTheme="majorHAnsi" w:cstheme="majorHAnsi"/>
          <w:color w:val="000000" w:themeColor="text1"/>
        </w:rPr>
        <w:t xml:space="preserve"> a</w:t>
      </w:r>
      <w:r w:rsidRPr="005709A3">
        <w:rPr>
          <w:rFonts w:asciiTheme="majorHAnsi" w:eastAsia="Times" w:hAnsiTheme="majorHAnsi" w:cstheme="majorHAnsi"/>
          <w:color w:val="000000" w:themeColor="text1"/>
        </w:rPr>
        <w:t>nd journeys to deliver integrated channel-neutral supporter-centric campaigns that create cost effective le</w:t>
      </w:r>
      <w:r w:rsidR="005636AA" w:rsidRPr="005709A3">
        <w:rPr>
          <w:rFonts w:asciiTheme="majorHAnsi" w:eastAsia="Times" w:hAnsiTheme="majorHAnsi" w:cstheme="majorHAnsi"/>
          <w:color w:val="000000" w:themeColor="text1"/>
        </w:rPr>
        <w:t>ads and successful conversion.</w:t>
      </w:r>
    </w:p>
    <w:p w14:paraId="6AB9FB84" w14:textId="3D46D001" w:rsidR="00735EE4" w:rsidRPr="005709A3" w:rsidRDefault="00735EE4" w:rsidP="002957CF">
      <w:pPr>
        <w:pStyle w:val="NoSpacing"/>
        <w:numPr>
          <w:ilvl w:val="0"/>
          <w:numId w:val="2"/>
        </w:numPr>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Work collaboratively with the Insight team to ensure all campaign activity is evidence based</w:t>
      </w:r>
      <w:r w:rsidR="005636AA" w:rsidRPr="005709A3">
        <w:rPr>
          <w:rFonts w:asciiTheme="majorHAnsi" w:eastAsia="Times" w:hAnsiTheme="majorHAnsi" w:cstheme="majorHAnsi"/>
          <w:color w:val="000000" w:themeColor="text1"/>
        </w:rPr>
        <w:t>.</w:t>
      </w:r>
    </w:p>
    <w:p w14:paraId="7BF2D61C" w14:textId="192E0F08" w:rsidR="00735EE4" w:rsidRPr="005709A3" w:rsidRDefault="00735EE4" w:rsidP="002957CF">
      <w:pPr>
        <w:pStyle w:val="NoSpacing"/>
        <w:numPr>
          <w:ilvl w:val="0"/>
          <w:numId w:val="2"/>
        </w:numPr>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 xml:space="preserve">Monitor and report on </w:t>
      </w:r>
      <w:r w:rsidRPr="005709A3">
        <w:rPr>
          <w:rFonts w:asciiTheme="majorHAnsi" w:eastAsia="Times" w:hAnsiTheme="majorHAnsi" w:cstheme="majorHAnsi"/>
          <w:color w:val="000000" w:themeColor="text1"/>
          <w:lang w:val="en-US"/>
        </w:rPr>
        <w:t xml:space="preserve">online discussions about the RAF, the Association and other military charities </w:t>
      </w:r>
      <w:r w:rsidR="00BB0CB8" w:rsidRPr="005709A3">
        <w:rPr>
          <w:rFonts w:asciiTheme="majorHAnsi" w:eastAsia="Times" w:hAnsiTheme="majorHAnsi" w:cstheme="majorHAnsi"/>
          <w:color w:val="000000" w:themeColor="text1"/>
          <w:lang w:val="en-US"/>
        </w:rPr>
        <w:t xml:space="preserve">where required, </w:t>
      </w:r>
      <w:r w:rsidRPr="005709A3">
        <w:rPr>
          <w:rFonts w:asciiTheme="majorHAnsi" w:eastAsia="Times" w:hAnsiTheme="majorHAnsi" w:cstheme="majorHAnsi"/>
          <w:color w:val="000000" w:themeColor="text1"/>
          <w:lang w:val="en-US"/>
        </w:rPr>
        <w:t>using digital analytical tools to measure sentiment, engagement and action</w:t>
      </w:r>
      <w:r w:rsidR="005636AA" w:rsidRPr="005709A3">
        <w:rPr>
          <w:rFonts w:asciiTheme="majorHAnsi" w:eastAsia="Times" w:hAnsiTheme="majorHAnsi" w:cstheme="majorHAnsi"/>
          <w:color w:val="000000" w:themeColor="text1"/>
          <w:lang w:val="en-US"/>
        </w:rPr>
        <w:t>.</w:t>
      </w:r>
    </w:p>
    <w:p w14:paraId="3F9CB993" w14:textId="71401C58" w:rsidR="00735EE4" w:rsidRPr="005709A3" w:rsidRDefault="00735EE4" w:rsidP="002957CF">
      <w:pPr>
        <w:pStyle w:val="NoSpacing"/>
        <w:numPr>
          <w:ilvl w:val="0"/>
          <w:numId w:val="2"/>
        </w:numPr>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Research relevant industry experts, competitors, target audience and users to keep abreast of emerging trends, technologies and influencers</w:t>
      </w:r>
      <w:r w:rsidR="005636AA" w:rsidRPr="005709A3">
        <w:rPr>
          <w:rFonts w:asciiTheme="majorHAnsi" w:eastAsia="Times" w:hAnsiTheme="majorHAnsi" w:cstheme="majorHAnsi"/>
          <w:color w:val="000000" w:themeColor="text1"/>
        </w:rPr>
        <w:t>.</w:t>
      </w:r>
    </w:p>
    <w:p w14:paraId="2E00C20E" w14:textId="3BDDE2E7" w:rsidR="00476FD5" w:rsidRPr="005709A3" w:rsidRDefault="00BB0CB8" w:rsidP="00411ED2">
      <w:pPr>
        <w:pStyle w:val="ListParagraph"/>
        <w:numPr>
          <w:ilvl w:val="0"/>
          <w:numId w:val="2"/>
        </w:numPr>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Share</w:t>
      </w:r>
      <w:r w:rsidR="00735EE4" w:rsidRPr="005709A3">
        <w:rPr>
          <w:rFonts w:asciiTheme="majorHAnsi" w:eastAsia="Times" w:hAnsiTheme="majorHAnsi" w:cstheme="majorHAnsi"/>
          <w:color w:val="000000" w:themeColor="text1"/>
        </w:rPr>
        <w:t xml:space="preserve"> responsibility (w</w:t>
      </w:r>
      <w:r w:rsidRPr="005709A3">
        <w:rPr>
          <w:rFonts w:asciiTheme="majorHAnsi" w:eastAsia="Times" w:hAnsiTheme="majorHAnsi" w:cstheme="majorHAnsi"/>
          <w:color w:val="000000" w:themeColor="text1"/>
        </w:rPr>
        <w:t xml:space="preserve">ith the </w:t>
      </w:r>
      <w:r w:rsidR="00545D62" w:rsidRPr="005709A3">
        <w:rPr>
          <w:rFonts w:asciiTheme="majorHAnsi" w:eastAsia="Times" w:hAnsiTheme="majorHAnsi" w:cstheme="majorHAnsi"/>
          <w:color w:val="000000" w:themeColor="text1"/>
        </w:rPr>
        <w:t>Digital</w:t>
      </w:r>
      <w:r w:rsidRPr="005709A3">
        <w:rPr>
          <w:rFonts w:asciiTheme="majorHAnsi" w:eastAsia="Times" w:hAnsiTheme="majorHAnsi" w:cstheme="majorHAnsi"/>
          <w:color w:val="000000" w:themeColor="text1"/>
        </w:rPr>
        <w:t xml:space="preserve"> Marketing Executive and Senior Digital Marketing Manager</w:t>
      </w:r>
      <w:r w:rsidR="00735EE4" w:rsidRPr="005709A3">
        <w:rPr>
          <w:rFonts w:asciiTheme="majorHAnsi" w:eastAsia="Times" w:hAnsiTheme="majorHAnsi" w:cstheme="majorHAnsi"/>
          <w:color w:val="000000" w:themeColor="text1"/>
        </w:rPr>
        <w:t xml:space="preserve">) for </w:t>
      </w:r>
      <w:r w:rsidR="008F7C13">
        <w:rPr>
          <w:rFonts w:asciiTheme="majorHAnsi" w:eastAsia="Times" w:hAnsiTheme="majorHAnsi" w:cstheme="majorHAnsi"/>
          <w:color w:val="000000" w:themeColor="text1"/>
        </w:rPr>
        <w:t>social media activity</w:t>
      </w:r>
      <w:r w:rsidR="00735EE4" w:rsidRPr="005709A3">
        <w:rPr>
          <w:rFonts w:asciiTheme="majorHAnsi" w:eastAsia="Times" w:hAnsiTheme="majorHAnsi" w:cstheme="majorHAnsi"/>
          <w:color w:val="000000" w:themeColor="text1"/>
        </w:rPr>
        <w:t xml:space="preserve"> at weekends to publicise RAF Association events and activities around the UK</w:t>
      </w:r>
      <w:r w:rsidR="005636AA" w:rsidRPr="005709A3">
        <w:rPr>
          <w:rFonts w:asciiTheme="majorHAnsi" w:eastAsia="Times" w:hAnsiTheme="majorHAnsi" w:cstheme="majorHAnsi"/>
          <w:color w:val="000000" w:themeColor="text1"/>
        </w:rPr>
        <w:t>.</w:t>
      </w:r>
    </w:p>
    <w:p w14:paraId="12FC9236" w14:textId="2E9CE1E8" w:rsidR="00C77920" w:rsidRPr="005709A3" w:rsidRDefault="00AB6966" w:rsidP="00865DBB">
      <w:pPr>
        <w:pStyle w:val="NoSpacing"/>
        <w:rPr>
          <w:rFonts w:asciiTheme="majorHAnsi" w:hAnsiTheme="majorHAnsi" w:cstheme="majorHAnsi"/>
          <w:b/>
          <w:color w:val="002060"/>
        </w:rPr>
      </w:pPr>
      <w:r w:rsidRPr="005709A3">
        <w:rPr>
          <w:rFonts w:asciiTheme="majorHAnsi" w:hAnsiTheme="majorHAnsi" w:cstheme="majorHAnsi"/>
          <w:b/>
          <w:color w:val="002060"/>
        </w:rPr>
        <w:t xml:space="preserve">This role profile is intended to represent the core criteria of the role rather than providing an extensive list of tasks.  In addition to the responsibilities listed above, all employees are required to observe the Association’s commitment to Health and Safety and Safeguarding as outlined in the </w:t>
      </w:r>
      <w:r w:rsidR="00307AE4" w:rsidRPr="005709A3">
        <w:rPr>
          <w:rFonts w:asciiTheme="majorHAnsi" w:hAnsiTheme="majorHAnsi" w:cstheme="majorHAnsi"/>
          <w:b/>
          <w:color w:val="002060"/>
        </w:rPr>
        <w:t>Employees’ Health &amp; Safety &amp; Safeguarding Commitment.</w:t>
      </w:r>
    </w:p>
    <w:p w14:paraId="623181F8" w14:textId="77777777" w:rsidR="008F7C13" w:rsidRDefault="008F7C13" w:rsidP="008F7C13">
      <w:pPr>
        <w:pStyle w:val="NoSpacing"/>
        <w:rPr>
          <w:rFonts w:asciiTheme="majorHAnsi" w:hAnsiTheme="majorHAnsi" w:cstheme="majorHAnsi"/>
          <w:b/>
          <w:color w:val="002060"/>
        </w:rPr>
      </w:pPr>
    </w:p>
    <w:p w14:paraId="4725C381" w14:textId="40F716C6" w:rsidR="00F5141C" w:rsidRPr="005709A3" w:rsidRDefault="00735EE4" w:rsidP="008F7C13">
      <w:pPr>
        <w:pStyle w:val="NoSpacing"/>
        <w:jc w:val="center"/>
        <w:rPr>
          <w:rFonts w:asciiTheme="majorHAnsi" w:hAnsiTheme="majorHAnsi" w:cstheme="majorHAnsi"/>
          <w:b/>
          <w:color w:val="002060"/>
        </w:rPr>
      </w:pPr>
      <w:r w:rsidRPr="005709A3">
        <w:rPr>
          <w:rFonts w:asciiTheme="majorHAnsi" w:hAnsiTheme="majorHAnsi" w:cstheme="majorHAnsi"/>
          <w:b/>
          <w:color w:val="002060"/>
        </w:rPr>
        <w:lastRenderedPageBreak/>
        <w:t>Social Media</w:t>
      </w:r>
      <w:r w:rsidR="00BC7592" w:rsidRPr="005709A3">
        <w:rPr>
          <w:rFonts w:asciiTheme="majorHAnsi" w:hAnsiTheme="majorHAnsi" w:cstheme="majorHAnsi"/>
          <w:b/>
          <w:color w:val="002060"/>
        </w:rPr>
        <w:t xml:space="preserve"> Officer</w:t>
      </w:r>
    </w:p>
    <w:p w14:paraId="0EC9F406" w14:textId="23DF4742" w:rsidR="006C7500" w:rsidRPr="005709A3" w:rsidRDefault="00573014" w:rsidP="00573014">
      <w:pPr>
        <w:pStyle w:val="NoSpacing"/>
        <w:jc w:val="center"/>
        <w:rPr>
          <w:rFonts w:asciiTheme="majorHAnsi" w:hAnsiTheme="majorHAnsi" w:cstheme="majorHAnsi"/>
          <w:b/>
          <w:color w:val="002060"/>
          <w:u w:val="single"/>
        </w:rPr>
      </w:pPr>
      <w:r w:rsidRPr="005709A3">
        <w:rPr>
          <w:rFonts w:asciiTheme="majorHAnsi" w:hAnsiTheme="majorHAnsi" w:cstheme="majorHAnsi"/>
          <w:b/>
          <w:color w:val="002060"/>
          <w:u w:val="single"/>
        </w:rPr>
        <w:t>Person Specification</w:t>
      </w:r>
    </w:p>
    <w:p w14:paraId="74A33A95" w14:textId="77777777" w:rsidR="006C7500" w:rsidRPr="005709A3" w:rsidRDefault="006C7500" w:rsidP="00476FD5">
      <w:pPr>
        <w:pStyle w:val="NoSpacing"/>
        <w:rPr>
          <w:rFonts w:asciiTheme="majorHAnsi" w:hAnsiTheme="majorHAnsi" w:cstheme="majorHAnsi"/>
          <w:color w:val="000000" w:themeColor="text1"/>
          <w:u w:val="single"/>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5528"/>
        <w:gridCol w:w="3119"/>
      </w:tblGrid>
      <w:tr w:rsidR="00BC7592" w:rsidRPr="005709A3" w14:paraId="124BC886" w14:textId="77777777" w:rsidTr="008F7C13">
        <w:trPr>
          <w:trHeight w:val="299"/>
        </w:trPr>
        <w:tc>
          <w:tcPr>
            <w:tcW w:w="2126" w:type="dxa"/>
            <w:shd w:val="clear" w:color="auto" w:fill="C00000"/>
          </w:tcPr>
          <w:p w14:paraId="02112299" w14:textId="77777777" w:rsidR="00BC7592" w:rsidRPr="005709A3" w:rsidRDefault="00BC7592" w:rsidP="00B61339">
            <w:pPr>
              <w:spacing w:after="0" w:line="240" w:lineRule="auto"/>
              <w:rPr>
                <w:rFonts w:asciiTheme="majorHAnsi" w:eastAsia="Times" w:hAnsiTheme="majorHAnsi" w:cstheme="majorHAnsi"/>
                <w:b/>
                <w:color w:val="000000" w:themeColor="text1"/>
                <w:u w:val="single"/>
              </w:rPr>
            </w:pPr>
          </w:p>
        </w:tc>
        <w:tc>
          <w:tcPr>
            <w:tcW w:w="5528" w:type="dxa"/>
            <w:shd w:val="clear" w:color="auto" w:fill="C00000"/>
          </w:tcPr>
          <w:p w14:paraId="6668EB3F" w14:textId="77777777" w:rsidR="00BC7592" w:rsidRPr="005709A3" w:rsidRDefault="00BC7592" w:rsidP="00B61339">
            <w:pPr>
              <w:spacing w:after="0" w:line="240" w:lineRule="auto"/>
              <w:jc w:val="center"/>
              <w:rPr>
                <w:rFonts w:asciiTheme="majorHAnsi" w:eastAsia="Times" w:hAnsiTheme="majorHAnsi" w:cstheme="majorHAnsi"/>
                <w:b/>
                <w:color w:val="FFFFFF" w:themeColor="background1"/>
              </w:rPr>
            </w:pPr>
            <w:r w:rsidRPr="005709A3">
              <w:rPr>
                <w:rFonts w:asciiTheme="majorHAnsi" w:eastAsia="Times" w:hAnsiTheme="majorHAnsi" w:cstheme="majorHAnsi"/>
                <w:b/>
                <w:color w:val="FFFFFF" w:themeColor="background1"/>
              </w:rPr>
              <w:t>Essential</w:t>
            </w:r>
          </w:p>
          <w:p w14:paraId="6215BB69" w14:textId="77777777" w:rsidR="00BC7592" w:rsidRPr="005709A3" w:rsidRDefault="00BC7592" w:rsidP="00B61339">
            <w:pPr>
              <w:spacing w:after="0" w:line="240" w:lineRule="auto"/>
              <w:jc w:val="center"/>
              <w:rPr>
                <w:rFonts w:asciiTheme="majorHAnsi" w:eastAsia="Times" w:hAnsiTheme="majorHAnsi" w:cstheme="majorHAnsi"/>
                <w:color w:val="000000" w:themeColor="text1"/>
              </w:rPr>
            </w:pPr>
          </w:p>
        </w:tc>
        <w:tc>
          <w:tcPr>
            <w:tcW w:w="3119" w:type="dxa"/>
            <w:shd w:val="clear" w:color="auto" w:fill="C00000"/>
          </w:tcPr>
          <w:p w14:paraId="76C38EB9" w14:textId="77777777" w:rsidR="00BC7592" w:rsidRPr="005709A3" w:rsidRDefault="00BC7592" w:rsidP="00B61339">
            <w:pPr>
              <w:spacing w:after="0" w:line="240" w:lineRule="auto"/>
              <w:jc w:val="center"/>
              <w:rPr>
                <w:rFonts w:asciiTheme="majorHAnsi" w:eastAsia="Times" w:hAnsiTheme="majorHAnsi" w:cstheme="majorHAnsi"/>
                <w:b/>
                <w:color w:val="FFFFFF" w:themeColor="background1"/>
              </w:rPr>
            </w:pPr>
            <w:r w:rsidRPr="005709A3">
              <w:rPr>
                <w:rFonts w:asciiTheme="majorHAnsi" w:eastAsia="Times" w:hAnsiTheme="majorHAnsi" w:cstheme="majorHAnsi"/>
                <w:b/>
                <w:color w:val="FFFFFF" w:themeColor="background1"/>
              </w:rPr>
              <w:t>Desirable</w:t>
            </w:r>
          </w:p>
          <w:p w14:paraId="47473868" w14:textId="77777777" w:rsidR="00BC7592" w:rsidRPr="005709A3" w:rsidRDefault="00BC7592" w:rsidP="00B61339">
            <w:pPr>
              <w:spacing w:after="0" w:line="240" w:lineRule="auto"/>
              <w:jc w:val="center"/>
              <w:rPr>
                <w:rFonts w:asciiTheme="majorHAnsi" w:eastAsia="Times" w:hAnsiTheme="majorHAnsi" w:cstheme="majorHAnsi"/>
                <w:b/>
                <w:color w:val="000000" w:themeColor="text1"/>
                <w:u w:val="single"/>
              </w:rPr>
            </w:pPr>
          </w:p>
        </w:tc>
      </w:tr>
      <w:tr w:rsidR="00BC7592" w:rsidRPr="005709A3" w14:paraId="2464C3D8" w14:textId="77777777" w:rsidTr="005709A3">
        <w:trPr>
          <w:trHeight w:val="547"/>
        </w:trPr>
        <w:tc>
          <w:tcPr>
            <w:tcW w:w="2126" w:type="dxa"/>
            <w:shd w:val="clear" w:color="auto" w:fill="002060"/>
          </w:tcPr>
          <w:p w14:paraId="00586EE3" w14:textId="77777777" w:rsidR="00BC7592" w:rsidRPr="005709A3" w:rsidRDefault="00BC7592" w:rsidP="00B61339">
            <w:pPr>
              <w:spacing w:after="0" w:line="240" w:lineRule="auto"/>
              <w:rPr>
                <w:rFonts w:asciiTheme="majorHAnsi" w:eastAsia="Times" w:hAnsiTheme="majorHAnsi" w:cstheme="majorHAnsi"/>
                <w:b/>
              </w:rPr>
            </w:pPr>
            <w:r w:rsidRPr="005709A3">
              <w:rPr>
                <w:rFonts w:asciiTheme="majorHAnsi" w:eastAsia="Times" w:hAnsiTheme="majorHAnsi" w:cstheme="majorHAnsi"/>
                <w:b/>
              </w:rPr>
              <w:t>Education/</w:t>
            </w:r>
          </w:p>
          <w:p w14:paraId="5BA2A266" w14:textId="77777777" w:rsidR="00BC7592" w:rsidRPr="005709A3" w:rsidRDefault="00BC7592" w:rsidP="00B61339">
            <w:pPr>
              <w:spacing w:after="0" w:line="240" w:lineRule="auto"/>
              <w:rPr>
                <w:rFonts w:asciiTheme="majorHAnsi" w:eastAsia="Times" w:hAnsiTheme="majorHAnsi" w:cstheme="majorHAnsi"/>
                <w:b/>
                <w:color w:val="000000" w:themeColor="text1"/>
              </w:rPr>
            </w:pPr>
            <w:r w:rsidRPr="005709A3">
              <w:rPr>
                <w:rFonts w:asciiTheme="majorHAnsi" w:eastAsia="Times" w:hAnsiTheme="majorHAnsi" w:cstheme="majorHAnsi"/>
                <w:b/>
              </w:rPr>
              <w:t>qualifications</w:t>
            </w:r>
          </w:p>
        </w:tc>
        <w:tc>
          <w:tcPr>
            <w:tcW w:w="5528" w:type="dxa"/>
            <w:shd w:val="clear" w:color="auto" w:fill="auto"/>
          </w:tcPr>
          <w:p w14:paraId="68219140" w14:textId="79943ABB" w:rsidR="00BC7592" w:rsidRPr="005709A3" w:rsidRDefault="00BC7592" w:rsidP="008F7C13">
            <w:pPr>
              <w:pStyle w:val="ListParagraph"/>
              <w:spacing w:after="0"/>
              <w:ind w:left="314"/>
              <w:rPr>
                <w:rFonts w:asciiTheme="majorHAnsi" w:hAnsiTheme="majorHAnsi" w:cstheme="majorHAnsi"/>
                <w:color w:val="000000" w:themeColor="text1"/>
              </w:rPr>
            </w:pPr>
          </w:p>
        </w:tc>
        <w:tc>
          <w:tcPr>
            <w:tcW w:w="3119" w:type="dxa"/>
            <w:shd w:val="clear" w:color="auto" w:fill="auto"/>
          </w:tcPr>
          <w:p w14:paraId="0139E076" w14:textId="1D45CB7E" w:rsidR="00BC7592" w:rsidRPr="008F7C13" w:rsidRDefault="008F7C13" w:rsidP="008F7C13">
            <w:pPr>
              <w:pStyle w:val="ListParagraph"/>
              <w:numPr>
                <w:ilvl w:val="0"/>
                <w:numId w:val="11"/>
              </w:numPr>
              <w:spacing w:after="0" w:line="240" w:lineRule="auto"/>
              <w:ind w:left="314"/>
              <w:rPr>
                <w:rFonts w:asciiTheme="majorHAnsi" w:eastAsia="Times" w:hAnsiTheme="majorHAnsi" w:cstheme="majorHAnsi"/>
                <w:color w:val="000000" w:themeColor="text1"/>
              </w:rPr>
            </w:pPr>
            <w:r>
              <w:rPr>
                <w:rFonts w:asciiTheme="majorHAnsi" w:hAnsiTheme="majorHAnsi" w:cstheme="majorHAnsi"/>
                <w:color w:val="000000" w:themeColor="text1"/>
              </w:rPr>
              <w:t xml:space="preserve">Professional qualification relevant to </w:t>
            </w:r>
            <w:r w:rsidR="00436E5A" w:rsidRPr="008F7C13">
              <w:rPr>
                <w:rFonts w:asciiTheme="majorHAnsi" w:hAnsiTheme="majorHAnsi" w:cstheme="majorHAnsi"/>
                <w:color w:val="000000" w:themeColor="text1"/>
              </w:rPr>
              <w:t>social media marketing</w:t>
            </w:r>
            <w:r w:rsidR="005636AA" w:rsidRPr="008F7C13">
              <w:rPr>
                <w:rFonts w:asciiTheme="majorHAnsi" w:hAnsiTheme="majorHAnsi" w:cstheme="majorHAnsi"/>
                <w:color w:val="000000" w:themeColor="text1"/>
              </w:rPr>
              <w:t>.</w:t>
            </w:r>
          </w:p>
        </w:tc>
      </w:tr>
      <w:tr w:rsidR="00BC7592" w:rsidRPr="005709A3" w14:paraId="4BB8F60E" w14:textId="77777777" w:rsidTr="005709A3">
        <w:tc>
          <w:tcPr>
            <w:tcW w:w="2126" w:type="dxa"/>
            <w:shd w:val="clear" w:color="auto" w:fill="002060"/>
          </w:tcPr>
          <w:p w14:paraId="48B9F90E" w14:textId="77777777" w:rsidR="00BC7592" w:rsidRPr="005709A3" w:rsidRDefault="00BC7592" w:rsidP="00B61339">
            <w:pPr>
              <w:spacing w:after="0" w:line="240" w:lineRule="auto"/>
              <w:rPr>
                <w:rFonts w:asciiTheme="majorHAnsi" w:eastAsia="Times" w:hAnsiTheme="majorHAnsi" w:cstheme="majorHAnsi"/>
                <w:b/>
                <w:color w:val="FFFFFF" w:themeColor="background1"/>
              </w:rPr>
            </w:pPr>
            <w:r w:rsidRPr="005709A3">
              <w:rPr>
                <w:rFonts w:asciiTheme="majorHAnsi" w:eastAsia="Times" w:hAnsiTheme="majorHAnsi" w:cstheme="majorHAnsi"/>
                <w:b/>
                <w:color w:val="FFFFFF" w:themeColor="background1"/>
              </w:rPr>
              <w:t>Knowledge and Experience</w:t>
            </w:r>
          </w:p>
          <w:p w14:paraId="21946D49" w14:textId="77777777" w:rsidR="00BC7592" w:rsidRPr="005709A3" w:rsidRDefault="00BC7592" w:rsidP="00B61339">
            <w:pPr>
              <w:spacing w:after="0" w:line="240" w:lineRule="auto"/>
              <w:rPr>
                <w:rFonts w:asciiTheme="majorHAnsi" w:eastAsia="Times" w:hAnsiTheme="majorHAnsi" w:cstheme="majorHAnsi"/>
                <w:b/>
                <w:color w:val="000000" w:themeColor="text1"/>
              </w:rPr>
            </w:pPr>
          </w:p>
        </w:tc>
        <w:tc>
          <w:tcPr>
            <w:tcW w:w="5528" w:type="dxa"/>
            <w:shd w:val="clear" w:color="auto" w:fill="auto"/>
          </w:tcPr>
          <w:p w14:paraId="56C0E5DE" w14:textId="1E94FBB7" w:rsidR="001652A4" w:rsidRPr="005709A3" w:rsidRDefault="00BB0CB8" w:rsidP="00865DBB">
            <w:pPr>
              <w:pStyle w:val="ListParagraph"/>
              <w:numPr>
                <w:ilvl w:val="0"/>
                <w:numId w:val="10"/>
              </w:numPr>
              <w:spacing w:after="0" w:line="240" w:lineRule="auto"/>
              <w:ind w:left="360"/>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E</w:t>
            </w:r>
            <w:r w:rsidR="00735EE4" w:rsidRPr="005709A3">
              <w:rPr>
                <w:rFonts w:asciiTheme="majorHAnsi" w:eastAsia="Times" w:hAnsiTheme="majorHAnsi" w:cstheme="majorHAnsi"/>
                <w:color w:val="000000" w:themeColor="text1"/>
              </w:rPr>
              <w:t>xperience of managing and developing multiple social media platforms with audiences over 50,000 people</w:t>
            </w:r>
            <w:r w:rsidR="001652A4" w:rsidRPr="005709A3">
              <w:rPr>
                <w:rFonts w:asciiTheme="majorHAnsi" w:eastAsia="Times" w:hAnsiTheme="majorHAnsi" w:cstheme="majorHAnsi"/>
                <w:color w:val="000000" w:themeColor="text1"/>
              </w:rPr>
              <w:t>.</w:t>
            </w:r>
          </w:p>
          <w:p w14:paraId="7DB0BCFB" w14:textId="306C93AA" w:rsidR="00DA1E14" w:rsidRPr="005709A3" w:rsidRDefault="001652A4" w:rsidP="00865DBB">
            <w:pPr>
              <w:pStyle w:val="ListParagraph"/>
              <w:numPr>
                <w:ilvl w:val="0"/>
                <w:numId w:val="10"/>
              </w:numPr>
              <w:spacing w:after="0" w:line="240" w:lineRule="auto"/>
              <w:ind w:left="360"/>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 xml:space="preserve">Experience </w:t>
            </w:r>
            <w:r w:rsidRPr="005709A3">
              <w:rPr>
                <w:rFonts w:asciiTheme="majorHAnsi" w:eastAsia="Times" w:hAnsiTheme="majorHAnsi" w:cstheme="majorHAnsi"/>
                <w:color w:val="000000" w:themeColor="text1"/>
                <w:lang w:val="en"/>
              </w:rPr>
              <w:t xml:space="preserve">of delivering digital advertising campaigns </w:t>
            </w:r>
            <w:r w:rsidRPr="005709A3">
              <w:rPr>
                <w:rFonts w:asciiTheme="majorHAnsi" w:eastAsia="Times" w:hAnsiTheme="majorHAnsi" w:cstheme="majorHAnsi"/>
                <w:color w:val="000000" w:themeColor="text1"/>
              </w:rPr>
              <w:t xml:space="preserve">and paid social advertisement using Facebook </w:t>
            </w:r>
            <w:r w:rsidR="005636AA" w:rsidRPr="005709A3">
              <w:rPr>
                <w:rFonts w:asciiTheme="majorHAnsi" w:eastAsia="Times" w:hAnsiTheme="majorHAnsi" w:cstheme="majorHAnsi"/>
                <w:color w:val="000000" w:themeColor="text1"/>
              </w:rPr>
              <w:t>.</w:t>
            </w:r>
          </w:p>
          <w:p w14:paraId="41A387BA" w14:textId="1F5372CF" w:rsidR="001652A4" w:rsidRPr="005709A3" w:rsidRDefault="00735EE4" w:rsidP="00865DBB">
            <w:pPr>
              <w:pStyle w:val="ListParagraph"/>
              <w:numPr>
                <w:ilvl w:val="0"/>
                <w:numId w:val="10"/>
              </w:numPr>
              <w:spacing w:after="0" w:line="240" w:lineRule="auto"/>
              <w:ind w:left="360"/>
              <w:rPr>
                <w:rFonts w:asciiTheme="majorHAnsi" w:eastAsia="Times" w:hAnsiTheme="majorHAnsi" w:cstheme="majorHAnsi"/>
                <w:color w:val="000000" w:themeColor="text1"/>
                <w:lang w:val="en"/>
              </w:rPr>
            </w:pPr>
            <w:r w:rsidRPr="005709A3">
              <w:rPr>
                <w:rFonts w:asciiTheme="majorHAnsi" w:eastAsia="Times" w:hAnsiTheme="majorHAnsi" w:cstheme="majorHAnsi"/>
                <w:color w:val="000000" w:themeColor="text1"/>
              </w:rPr>
              <w:t xml:space="preserve">Knowledge and experience of using analytics, monitoring and evaluation tools to </w:t>
            </w:r>
            <w:r w:rsidRPr="005709A3">
              <w:rPr>
                <w:rFonts w:asciiTheme="majorHAnsi" w:eastAsia="Times" w:hAnsiTheme="majorHAnsi" w:cstheme="majorHAnsi"/>
                <w:color w:val="000000" w:themeColor="text1"/>
                <w:lang w:val="en"/>
              </w:rPr>
              <w:t>guide data-informed decision-making</w:t>
            </w:r>
            <w:r w:rsidR="005636AA" w:rsidRPr="005709A3">
              <w:rPr>
                <w:rFonts w:asciiTheme="majorHAnsi" w:eastAsia="Times" w:hAnsiTheme="majorHAnsi" w:cstheme="majorHAnsi"/>
                <w:color w:val="000000" w:themeColor="text1"/>
                <w:lang w:val="en"/>
              </w:rPr>
              <w:t>.</w:t>
            </w:r>
          </w:p>
          <w:p w14:paraId="4690398A" w14:textId="45898E09" w:rsidR="001652A4" w:rsidRPr="005709A3" w:rsidRDefault="001652A4" w:rsidP="00865DBB">
            <w:pPr>
              <w:pStyle w:val="ListParagraph"/>
              <w:numPr>
                <w:ilvl w:val="0"/>
                <w:numId w:val="10"/>
              </w:numPr>
              <w:spacing w:after="0" w:line="240" w:lineRule="auto"/>
              <w:ind w:left="360"/>
              <w:rPr>
                <w:rFonts w:asciiTheme="majorHAnsi" w:hAnsiTheme="majorHAnsi" w:cstheme="majorHAnsi"/>
              </w:rPr>
            </w:pPr>
            <w:r w:rsidRPr="005709A3">
              <w:rPr>
                <w:rFonts w:asciiTheme="majorHAnsi" w:hAnsiTheme="majorHAnsi" w:cstheme="majorHAnsi"/>
              </w:rPr>
              <w:t>Understanding of audiences and de-conflicting campaign audience profiles</w:t>
            </w:r>
            <w:r w:rsidR="005636AA" w:rsidRPr="005709A3">
              <w:rPr>
                <w:rFonts w:asciiTheme="majorHAnsi" w:hAnsiTheme="majorHAnsi" w:cstheme="majorHAnsi"/>
              </w:rPr>
              <w:t>.</w:t>
            </w:r>
          </w:p>
          <w:p w14:paraId="53EBB8C9" w14:textId="3B1C8B41" w:rsidR="001652A4" w:rsidRPr="005709A3" w:rsidRDefault="001652A4" w:rsidP="00865DBB">
            <w:pPr>
              <w:pStyle w:val="ListParagraph"/>
              <w:numPr>
                <w:ilvl w:val="0"/>
                <w:numId w:val="10"/>
              </w:numPr>
              <w:spacing w:after="0" w:line="240" w:lineRule="auto"/>
              <w:ind w:left="360"/>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Experience of sourcing engaging content and writing audience focussed copy</w:t>
            </w:r>
            <w:r w:rsidR="005636AA" w:rsidRPr="005709A3">
              <w:rPr>
                <w:rFonts w:asciiTheme="majorHAnsi" w:eastAsia="Times" w:hAnsiTheme="majorHAnsi" w:cstheme="majorHAnsi"/>
                <w:color w:val="000000" w:themeColor="text1"/>
              </w:rPr>
              <w:t>.</w:t>
            </w:r>
          </w:p>
          <w:p w14:paraId="5C66C2C9" w14:textId="23768575" w:rsidR="00DA1E14" w:rsidRPr="005709A3" w:rsidRDefault="001652A4" w:rsidP="00865DBB">
            <w:pPr>
              <w:pStyle w:val="ListParagraph"/>
              <w:numPr>
                <w:ilvl w:val="0"/>
                <w:numId w:val="10"/>
              </w:numPr>
              <w:spacing w:after="0" w:line="240" w:lineRule="auto"/>
              <w:ind w:left="360"/>
              <w:rPr>
                <w:rFonts w:asciiTheme="majorHAnsi" w:eastAsia="Times" w:hAnsiTheme="majorHAnsi" w:cstheme="majorHAnsi"/>
                <w:color w:val="000000" w:themeColor="text1"/>
                <w:lang w:val="en"/>
              </w:rPr>
            </w:pPr>
            <w:r w:rsidRPr="005709A3">
              <w:rPr>
                <w:rFonts w:asciiTheme="majorHAnsi" w:eastAsia="Times" w:hAnsiTheme="majorHAnsi" w:cstheme="majorHAnsi"/>
                <w:color w:val="000000" w:themeColor="text1"/>
                <w:lang w:val="en"/>
              </w:rPr>
              <w:t>Sound IT skills; proficient in Microsoft Office.</w:t>
            </w:r>
          </w:p>
          <w:p w14:paraId="68F1746C" w14:textId="088A92C0" w:rsidR="00BC7592" w:rsidRPr="005709A3" w:rsidRDefault="00735EE4" w:rsidP="005636AA">
            <w:pPr>
              <w:pStyle w:val="ListParagraph"/>
              <w:numPr>
                <w:ilvl w:val="0"/>
                <w:numId w:val="10"/>
              </w:numPr>
              <w:spacing w:after="0" w:line="240" w:lineRule="auto"/>
              <w:ind w:left="360"/>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Working knowledge of applicable legislation and ethical codes of practice</w:t>
            </w:r>
            <w:r w:rsidR="005636AA" w:rsidRPr="005709A3">
              <w:rPr>
                <w:rFonts w:asciiTheme="majorHAnsi" w:eastAsia="Times" w:hAnsiTheme="majorHAnsi" w:cstheme="majorHAnsi"/>
                <w:color w:val="000000" w:themeColor="text1"/>
              </w:rPr>
              <w:t>.</w:t>
            </w:r>
          </w:p>
        </w:tc>
        <w:tc>
          <w:tcPr>
            <w:tcW w:w="3119" w:type="dxa"/>
            <w:shd w:val="clear" w:color="auto" w:fill="auto"/>
          </w:tcPr>
          <w:p w14:paraId="753A22F5" w14:textId="716D2F39" w:rsidR="00735EE4" w:rsidRPr="005709A3" w:rsidRDefault="00735EE4" w:rsidP="00865DBB">
            <w:pPr>
              <w:pStyle w:val="ListParagraph"/>
              <w:numPr>
                <w:ilvl w:val="0"/>
                <w:numId w:val="10"/>
              </w:numPr>
              <w:spacing w:after="0" w:line="240" w:lineRule="auto"/>
              <w:ind w:left="313" w:hanging="313"/>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Experience of filming and editing video content</w:t>
            </w:r>
            <w:r w:rsidR="005636AA" w:rsidRPr="005709A3">
              <w:rPr>
                <w:rFonts w:asciiTheme="majorHAnsi" w:eastAsia="Times" w:hAnsiTheme="majorHAnsi" w:cstheme="majorHAnsi"/>
                <w:color w:val="000000" w:themeColor="text1"/>
              </w:rPr>
              <w:t>.</w:t>
            </w:r>
          </w:p>
          <w:p w14:paraId="30C2335D" w14:textId="1877AB8E" w:rsidR="00735EE4" w:rsidRPr="005709A3" w:rsidRDefault="00735EE4" w:rsidP="00865DBB">
            <w:pPr>
              <w:pStyle w:val="ListParagraph"/>
              <w:numPr>
                <w:ilvl w:val="0"/>
                <w:numId w:val="10"/>
              </w:numPr>
              <w:spacing w:after="0" w:line="240" w:lineRule="auto"/>
              <w:ind w:left="313" w:hanging="313"/>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Able to design digital collateral</w:t>
            </w:r>
            <w:r w:rsidR="005636AA" w:rsidRPr="005709A3">
              <w:rPr>
                <w:rFonts w:asciiTheme="majorHAnsi" w:eastAsia="Times" w:hAnsiTheme="majorHAnsi" w:cstheme="majorHAnsi"/>
                <w:color w:val="000000" w:themeColor="text1"/>
              </w:rPr>
              <w:t>.</w:t>
            </w:r>
          </w:p>
          <w:p w14:paraId="22A03E42" w14:textId="7C100A5A" w:rsidR="00735EE4" w:rsidRPr="005709A3" w:rsidRDefault="00735EE4" w:rsidP="00865DBB">
            <w:pPr>
              <w:pStyle w:val="ListParagraph"/>
              <w:numPr>
                <w:ilvl w:val="0"/>
                <w:numId w:val="10"/>
              </w:numPr>
              <w:spacing w:after="0" w:line="240" w:lineRule="auto"/>
              <w:ind w:left="313" w:hanging="313"/>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Knowledge of the work of the Royal Ai</w:t>
            </w:r>
            <w:r w:rsidR="005636AA" w:rsidRPr="005709A3">
              <w:rPr>
                <w:rFonts w:asciiTheme="majorHAnsi" w:eastAsia="Times" w:hAnsiTheme="majorHAnsi" w:cstheme="majorHAnsi"/>
                <w:color w:val="000000" w:themeColor="text1"/>
              </w:rPr>
              <w:t>r Force and the RAF Association.</w:t>
            </w:r>
          </w:p>
          <w:p w14:paraId="0F04D1FC" w14:textId="0C119263" w:rsidR="00865DBB" w:rsidRPr="005709A3" w:rsidRDefault="00735EE4" w:rsidP="00865DBB">
            <w:pPr>
              <w:pStyle w:val="ListParagraph"/>
              <w:numPr>
                <w:ilvl w:val="0"/>
                <w:numId w:val="10"/>
              </w:numPr>
              <w:spacing w:after="0" w:line="240" w:lineRule="auto"/>
              <w:ind w:left="313" w:hanging="313"/>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Working knowledge of other digital advertising platforms, such as Twitter, LinkedIn, Bing,</w:t>
            </w:r>
            <w:r w:rsidR="00FD7953" w:rsidRPr="005709A3">
              <w:rPr>
                <w:rFonts w:asciiTheme="majorHAnsi" w:eastAsia="Times" w:hAnsiTheme="majorHAnsi" w:cstheme="majorHAnsi"/>
                <w:color w:val="000000" w:themeColor="text1"/>
              </w:rPr>
              <w:t xml:space="preserve"> Google Ads</w:t>
            </w:r>
            <w:r w:rsidRPr="005709A3">
              <w:rPr>
                <w:rFonts w:asciiTheme="majorHAnsi" w:eastAsia="Times" w:hAnsiTheme="majorHAnsi" w:cstheme="majorHAnsi"/>
                <w:color w:val="000000" w:themeColor="text1"/>
              </w:rPr>
              <w:t xml:space="preserve"> etc.</w:t>
            </w:r>
          </w:p>
          <w:p w14:paraId="74430F90" w14:textId="66F90D6F" w:rsidR="00BC7592" w:rsidRPr="008F7C13" w:rsidRDefault="00865DBB" w:rsidP="00B61339">
            <w:pPr>
              <w:pStyle w:val="ListParagraph"/>
              <w:numPr>
                <w:ilvl w:val="0"/>
                <w:numId w:val="10"/>
              </w:numPr>
              <w:spacing w:after="0" w:line="240" w:lineRule="auto"/>
              <w:ind w:left="313" w:hanging="313"/>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Experience of using CRM databases and automated communications functionality to plan and manage customer journeys</w:t>
            </w:r>
            <w:r w:rsidR="005636AA" w:rsidRPr="005709A3">
              <w:rPr>
                <w:rFonts w:asciiTheme="majorHAnsi" w:eastAsia="Times" w:hAnsiTheme="majorHAnsi" w:cstheme="majorHAnsi"/>
                <w:color w:val="000000" w:themeColor="text1"/>
              </w:rPr>
              <w:t>.</w:t>
            </w:r>
          </w:p>
        </w:tc>
      </w:tr>
      <w:tr w:rsidR="00BC7592" w:rsidRPr="005709A3" w14:paraId="75E7258D" w14:textId="77777777" w:rsidTr="005709A3">
        <w:tc>
          <w:tcPr>
            <w:tcW w:w="2126" w:type="dxa"/>
            <w:shd w:val="clear" w:color="auto" w:fill="002060"/>
          </w:tcPr>
          <w:p w14:paraId="11C462E9" w14:textId="77777777" w:rsidR="00BC7592" w:rsidRPr="005709A3" w:rsidRDefault="00BC7592" w:rsidP="00B61339">
            <w:pPr>
              <w:spacing w:after="0" w:line="240" w:lineRule="auto"/>
              <w:rPr>
                <w:rFonts w:asciiTheme="majorHAnsi" w:eastAsia="Times" w:hAnsiTheme="majorHAnsi" w:cstheme="majorHAnsi"/>
                <w:b/>
                <w:color w:val="FFFFFF" w:themeColor="background1"/>
              </w:rPr>
            </w:pPr>
            <w:r w:rsidRPr="005709A3">
              <w:rPr>
                <w:rFonts w:asciiTheme="majorHAnsi" w:eastAsia="Times" w:hAnsiTheme="majorHAnsi" w:cstheme="majorHAnsi"/>
                <w:b/>
                <w:color w:val="FFFFFF" w:themeColor="background1"/>
              </w:rPr>
              <w:t>Communication and Relationships</w:t>
            </w:r>
          </w:p>
          <w:p w14:paraId="361346BB" w14:textId="77777777" w:rsidR="00BC7592" w:rsidRPr="005709A3" w:rsidRDefault="00BC7592" w:rsidP="00B61339">
            <w:pPr>
              <w:spacing w:after="0" w:line="240" w:lineRule="auto"/>
              <w:rPr>
                <w:rFonts w:asciiTheme="majorHAnsi" w:eastAsia="Times" w:hAnsiTheme="majorHAnsi" w:cstheme="majorHAnsi"/>
                <w:b/>
                <w:color w:val="000000" w:themeColor="text1"/>
                <w:u w:val="single"/>
              </w:rPr>
            </w:pPr>
          </w:p>
        </w:tc>
        <w:tc>
          <w:tcPr>
            <w:tcW w:w="5528" w:type="dxa"/>
            <w:shd w:val="clear" w:color="auto" w:fill="auto"/>
          </w:tcPr>
          <w:p w14:paraId="11908736" w14:textId="3B5078E3" w:rsidR="001652A4" w:rsidRPr="005709A3" w:rsidRDefault="001652A4" w:rsidP="00865DBB">
            <w:pPr>
              <w:pStyle w:val="ListParagraph"/>
              <w:numPr>
                <w:ilvl w:val="0"/>
                <w:numId w:val="9"/>
              </w:numPr>
              <w:spacing w:after="0" w:line="240" w:lineRule="auto"/>
              <w:ind w:left="360"/>
              <w:textAlignment w:val="baseline"/>
              <w:rPr>
                <w:rFonts w:asciiTheme="majorHAnsi" w:eastAsia="Times New Roman" w:hAnsiTheme="majorHAnsi" w:cstheme="majorHAnsi"/>
                <w:lang w:eastAsia="en-GB"/>
              </w:rPr>
            </w:pPr>
            <w:r w:rsidRPr="005709A3">
              <w:rPr>
                <w:rFonts w:asciiTheme="majorHAnsi" w:eastAsia="Times New Roman" w:hAnsiTheme="majorHAnsi" w:cstheme="majorHAnsi"/>
                <w:lang w:eastAsia="en-GB"/>
              </w:rPr>
              <w:t>Strong communication skills with a high degree of accuracy and attention to detail. </w:t>
            </w:r>
          </w:p>
          <w:p w14:paraId="4A7DE682" w14:textId="455DA4E2" w:rsidR="00865DBB" w:rsidRPr="005709A3" w:rsidRDefault="001652A4" w:rsidP="00865DBB">
            <w:pPr>
              <w:pStyle w:val="ListParagraph"/>
              <w:numPr>
                <w:ilvl w:val="0"/>
                <w:numId w:val="9"/>
              </w:numPr>
              <w:spacing w:after="0" w:line="240" w:lineRule="auto"/>
              <w:ind w:left="360"/>
              <w:rPr>
                <w:rFonts w:asciiTheme="majorHAnsi" w:eastAsia="Times New Roman" w:hAnsiTheme="majorHAnsi" w:cstheme="majorHAnsi"/>
                <w:lang w:eastAsia="en-GB"/>
              </w:rPr>
            </w:pPr>
            <w:r w:rsidRPr="005709A3">
              <w:rPr>
                <w:rFonts w:asciiTheme="majorHAnsi" w:eastAsia="Times New Roman" w:hAnsiTheme="majorHAnsi" w:cstheme="majorHAnsi"/>
                <w:lang w:eastAsia="en-GB"/>
              </w:rPr>
              <w:t>Ability to understand the work of the Association within the wider context and to translate this into engaging communications. </w:t>
            </w:r>
          </w:p>
          <w:p w14:paraId="6955BADF" w14:textId="08CCC94D" w:rsidR="00BC7592" w:rsidRPr="005709A3" w:rsidRDefault="00865DBB" w:rsidP="00865DBB">
            <w:pPr>
              <w:pStyle w:val="ListParagraph"/>
              <w:numPr>
                <w:ilvl w:val="0"/>
                <w:numId w:val="9"/>
              </w:numPr>
              <w:spacing w:after="0" w:line="240" w:lineRule="auto"/>
              <w:ind w:left="360"/>
              <w:rPr>
                <w:rFonts w:asciiTheme="majorHAnsi" w:hAnsiTheme="majorHAnsi" w:cstheme="majorHAnsi"/>
                <w:color w:val="000000" w:themeColor="text1"/>
              </w:rPr>
            </w:pPr>
            <w:r w:rsidRPr="005709A3">
              <w:rPr>
                <w:rFonts w:asciiTheme="majorHAnsi" w:hAnsiTheme="majorHAnsi" w:cstheme="majorHAnsi"/>
              </w:rPr>
              <w:t>Able to build strong relationships with suppliers,</w:t>
            </w:r>
            <w:r w:rsidR="001D2DF3" w:rsidRPr="005709A3">
              <w:rPr>
                <w:rFonts w:asciiTheme="majorHAnsi" w:hAnsiTheme="majorHAnsi" w:cstheme="majorHAnsi"/>
              </w:rPr>
              <w:t xml:space="preserve"> agencies,</w:t>
            </w:r>
            <w:r w:rsidRPr="005709A3">
              <w:rPr>
                <w:rFonts w:asciiTheme="majorHAnsi" w:hAnsiTheme="majorHAnsi" w:cstheme="majorHAnsi"/>
              </w:rPr>
              <w:t xml:space="preserve"> employees and external stakeholders.</w:t>
            </w:r>
          </w:p>
        </w:tc>
        <w:tc>
          <w:tcPr>
            <w:tcW w:w="3119" w:type="dxa"/>
            <w:shd w:val="clear" w:color="auto" w:fill="auto"/>
          </w:tcPr>
          <w:p w14:paraId="55C29C4F" w14:textId="2AB0544F" w:rsidR="00865DBB" w:rsidRPr="005709A3" w:rsidRDefault="00865DBB" w:rsidP="00865DBB">
            <w:pPr>
              <w:pStyle w:val="ListParagraph"/>
              <w:numPr>
                <w:ilvl w:val="0"/>
                <w:numId w:val="12"/>
              </w:numPr>
              <w:spacing w:after="0" w:line="240" w:lineRule="auto"/>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Experience of providing training, guidance and advice to colleagues/volunteers</w:t>
            </w:r>
            <w:r w:rsidR="005636AA" w:rsidRPr="005709A3">
              <w:rPr>
                <w:rFonts w:asciiTheme="majorHAnsi" w:eastAsia="Times" w:hAnsiTheme="majorHAnsi" w:cstheme="majorHAnsi"/>
                <w:color w:val="000000" w:themeColor="text1"/>
              </w:rPr>
              <w:t>.</w:t>
            </w:r>
          </w:p>
          <w:p w14:paraId="1E2B1591" w14:textId="77777777" w:rsidR="00BC7592" w:rsidRPr="005709A3" w:rsidRDefault="00BC7592" w:rsidP="0076222B">
            <w:pPr>
              <w:spacing w:after="0"/>
              <w:rPr>
                <w:rFonts w:asciiTheme="majorHAnsi" w:eastAsia="Times" w:hAnsiTheme="majorHAnsi" w:cstheme="majorHAnsi"/>
                <w:color w:val="000000" w:themeColor="text1"/>
              </w:rPr>
            </w:pPr>
          </w:p>
        </w:tc>
      </w:tr>
      <w:tr w:rsidR="00BC7592" w:rsidRPr="005709A3" w14:paraId="42055ADE" w14:textId="77777777" w:rsidTr="005709A3">
        <w:trPr>
          <w:trHeight w:val="847"/>
        </w:trPr>
        <w:tc>
          <w:tcPr>
            <w:tcW w:w="2126" w:type="dxa"/>
            <w:shd w:val="clear" w:color="auto" w:fill="002060"/>
          </w:tcPr>
          <w:p w14:paraId="19C6AF99" w14:textId="77777777" w:rsidR="00BC7592" w:rsidRPr="005709A3" w:rsidRDefault="00BC7592" w:rsidP="00B61339">
            <w:pPr>
              <w:spacing w:after="0" w:line="240" w:lineRule="auto"/>
              <w:rPr>
                <w:rFonts w:asciiTheme="majorHAnsi" w:eastAsia="Times" w:hAnsiTheme="majorHAnsi" w:cstheme="majorHAnsi"/>
                <w:b/>
                <w:color w:val="FFFFFF" w:themeColor="background1"/>
              </w:rPr>
            </w:pPr>
            <w:r w:rsidRPr="005709A3">
              <w:rPr>
                <w:rFonts w:asciiTheme="majorHAnsi" w:eastAsia="Times" w:hAnsiTheme="majorHAnsi" w:cstheme="majorHAnsi"/>
                <w:b/>
                <w:color w:val="FFFFFF" w:themeColor="background1"/>
              </w:rPr>
              <w:t>Decision Making and Problem Solving</w:t>
            </w:r>
          </w:p>
          <w:p w14:paraId="764B3986" w14:textId="77777777" w:rsidR="00BC7592" w:rsidRPr="005709A3" w:rsidRDefault="00BC7592" w:rsidP="00B61339">
            <w:pPr>
              <w:spacing w:after="0" w:line="240" w:lineRule="auto"/>
              <w:rPr>
                <w:rFonts w:asciiTheme="majorHAnsi" w:eastAsia="Times" w:hAnsiTheme="majorHAnsi" w:cstheme="majorHAnsi"/>
                <w:color w:val="000000" w:themeColor="text1"/>
              </w:rPr>
            </w:pPr>
          </w:p>
        </w:tc>
        <w:tc>
          <w:tcPr>
            <w:tcW w:w="5528" w:type="dxa"/>
            <w:shd w:val="clear" w:color="auto" w:fill="auto"/>
          </w:tcPr>
          <w:p w14:paraId="4FD10FD2" w14:textId="17B101A4" w:rsidR="00865DBB" w:rsidRPr="005709A3" w:rsidRDefault="00411ED2" w:rsidP="00865DBB">
            <w:pPr>
              <w:pStyle w:val="ListParagraph"/>
              <w:numPr>
                <w:ilvl w:val="0"/>
                <w:numId w:val="12"/>
              </w:numPr>
              <w:spacing w:after="0" w:line="240" w:lineRule="auto"/>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Ability to plan and execute a range of projects in parallel using judgement and experience to manage resource, timescales and budgets. </w:t>
            </w:r>
          </w:p>
        </w:tc>
        <w:tc>
          <w:tcPr>
            <w:tcW w:w="3119" w:type="dxa"/>
            <w:shd w:val="clear" w:color="auto" w:fill="auto"/>
          </w:tcPr>
          <w:p w14:paraId="13C7D8FE" w14:textId="784F7667" w:rsidR="00BC7592" w:rsidRPr="005709A3" w:rsidRDefault="00BC7592" w:rsidP="00865DBB">
            <w:pPr>
              <w:spacing w:after="0" w:line="240" w:lineRule="auto"/>
              <w:rPr>
                <w:rFonts w:asciiTheme="majorHAnsi" w:eastAsia="Times" w:hAnsiTheme="majorHAnsi" w:cstheme="majorHAnsi"/>
                <w:b/>
                <w:color w:val="000000" w:themeColor="text1"/>
                <w:u w:val="single"/>
              </w:rPr>
            </w:pPr>
          </w:p>
        </w:tc>
      </w:tr>
      <w:tr w:rsidR="00BC7592" w:rsidRPr="005709A3" w14:paraId="51F30A8B" w14:textId="77777777" w:rsidTr="005709A3">
        <w:trPr>
          <w:trHeight w:val="761"/>
        </w:trPr>
        <w:tc>
          <w:tcPr>
            <w:tcW w:w="2126" w:type="dxa"/>
            <w:shd w:val="clear" w:color="auto" w:fill="002060"/>
          </w:tcPr>
          <w:p w14:paraId="627BD608" w14:textId="77777777" w:rsidR="00BC7592" w:rsidRPr="005709A3" w:rsidRDefault="00BC7592" w:rsidP="00B61339">
            <w:pPr>
              <w:spacing w:after="0" w:line="240" w:lineRule="auto"/>
              <w:rPr>
                <w:rFonts w:asciiTheme="majorHAnsi" w:eastAsia="Times" w:hAnsiTheme="majorHAnsi" w:cstheme="majorHAnsi"/>
                <w:b/>
                <w:color w:val="000000" w:themeColor="text1"/>
              </w:rPr>
            </w:pPr>
            <w:r w:rsidRPr="005709A3">
              <w:rPr>
                <w:rFonts w:asciiTheme="majorHAnsi" w:eastAsia="Times" w:hAnsiTheme="majorHAnsi" w:cstheme="majorHAnsi"/>
                <w:b/>
                <w:color w:val="FFFFFF" w:themeColor="background1"/>
              </w:rPr>
              <w:t>Information</w:t>
            </w:r>
            <w:r w:rsidRPr="005709A3">
              <w:rPr>
                <w:rFonts w:asciiTheme="majorHAnsi" w:eastAsia="Times" w:hAnsiTheme="majorHAnsi" w:cstheme="majorHAnsi"/>
                <w:b/>
                <w:color w:val="000000" w:themeColor="text1"/>
              </w:rPr>
              <w:t xml:space="preserve"> </w:t>
            </w:r>
          </w:p>
          <w:p w14:paraId="43CED383" w14:textId="77777777" w:rsidR="00BC7592" w:rsidRPr="005709A3" w:rsidRDefault="00BC7592" w:rsidP="00B61339">
            <w:pPr>
              <w:spacing w:after="0" w:line="240" w:lineRule="auto"/>
              <w:rPr>
                <w:rFonts w:asciiTheme="majorHAnsi" w:eastAsia="Times" w:hAnsiTheme="majorHAnsi" w:cstheme="majorHAnsi"/>
                <w:b/>
                <w:color w:val="000000" w:themeColor="text1"/>
              </w:rPr>
            </w:pPr>
          </w:p>
        </w:tc>
        <w:tc>
          <w:tcPr>
            <w:tcW w:w="5528" w:type="dxa"/>
            <w:shd w:val="clear" w:color="auto" w:fill="auto"/>
          </w:tcPr>
          <w:p w14:paraId="40CD53AA" w14:textId="1E7B3B6E" w:rsidR="00BC7592" w:rsidRPr="005709A3" w:rsidRDefault="00865DBB" w:rsidP="00321F80">
            <w:pPr>
              <w:pStyle w:val="ListParagraph"/>
              <w:numPr>
                <w:ilvl w:val="0"/>
                <w:numId w:val="12"/>
              </w:numPr>
              <w:spacing w:after="0" w:line="240" w:lineRule="auto"/>
              <w:rPr>
                <w:rFonts w:asciiTheme="majorHAnsi" w:eastAsia="Times" w:hAnsiTheme="majorHAnsi" w:cstheme="majorHAnsi"/>
                <w:color w:val="000000" w:themeColor="text1"/>
              </w:rPr>
            </w:pPr>
            <w:r w:rsidRPr="005709A3">
              <w:rPr>
                <w:rFonts w:asciiTheme="majorHAnsi" w:eastAsia="Times New Roman" w:hAnsiTheme="majorHAnsi" w:cstheme="majorHAnsi"/>
                <w:color w:val="000000"/>
                <w:lang w:eastAsia="en-GB"/>
              </w:rPr>
              <w:t xml:space="preserve">Ability to act as subject matter expert in relation to social media activities, </w:t>
            </w:r>
            <w:r w:rsidR="00321F80" w:rsidRPr="005709A3">
              <w:rPr>
                <w:rFonts w:asciiTheme="majorHAnsi" w:eastAsia="Times New Roman" w:hAnsiTheme="majorHAnsi" w:cstheme="majorHAnsi"/>
                <w:color w:val="000000"/>
                <w:lang w:eastAsia="en-GB"/>
              </w:rPr>
              <w:t>paid digital advertising, and analytics</w:t>
            </w:r>
            <w:r w:rsidRPr="005709A3">
              <w:rPr>
                <w:rFonts w:asciiTheme="majorHAnsi" w:eastAsia="Times New Roman" w:hAnsiTheme="majorHAnsi" w:cstheme="majorHAnsi"/>
                <w:color w:val="000000"/>
                <w:lang w:eastAsia="en-GB"/>
              </w:rPr>
              <w:t>.</w:t>
            </w:r>
          </w:p>
        </w:tc>
        <w:tc>
          <w:tcPr>
            <w:tcW w:w="3119" w:type="dxa"/>
            <w:shd w:val="clear" w:color="auto" w:fill="auto"/>
          </w:tcPr>
          <w:p w14:paraId="0C6376D1" w14:textId="77777777" w:rsidR="00BC7592" w:rsidRPr="005709A3" w:rsidRDefault="00BC7592" w:rsidP="00B61339">
            <w:pPr>
              <w:spacing w:after="0" w:line="240" w:lineRule="auto"/>
              <w:rPr>
                <w:rFonts w:asciiTheme="majorHAnsi" w:eastAsia="Times" w:hAnsiTheme="majorHAnsi" w:cstheme="majorHAnsi"/>
                <w:color w:val="000000" w:themeColor="text1"/>
              </w:rPr>
            </w:pPr>
          </w:p>
          <w:p w14:paraId="5ED1FAB4" w14:textId="77777777" w:rsidR="00BC7592" w:rsidRPr="005709A3" w:rsidRDefault="00BC7592" w:rsidP="00B61339">
            <w:pPr>
              <w:spacing w:after="0" w:line="240" w:lineRule="auto"/>
              <w:rPr>
                <w:rFonts w:asciiTheme="majorHAnsi" w:eastAsia="Times" w:hAnsiTheme="majorHAnsi" w:cstheme="majorHAnsi"/>
                <w:color w:val="000000" w:themeColor="text1"/>
              </w:rPr>
            </w:pPr>
          </w:p>
          <w:p w14:paraId="6D8993AB" w14:textId="03C23503" w:rsidR="00BC7592" w:rsidRPr="005709A3" w:rsidRDefault="00BC7592" w:rsidP="00B61339">
            <w:pPr>
              <w:spacing w:after="0" w:line="240" w:lineRule="auto"/>
              <w:rPr>
                <w:rFonts w:asciiTheme="majorHAnsi" w:eastAsia="Times" w:hAnsiTheme="majorHAnsi" w:cstheme="majorHAnsi"/>
                <w:color w:val="000000" w:themeColor="text1"/>
              </w:rPr>
            </w:pPr>
          </w:p>
        </w:tc>
      </w:tr>
      <w:tr w:rsidR="00BC7592" w:rsidRPr="005709A3" w14:paraId="55207057" w14:textId="77777777" w:rsidTr="005709A3">
        <w:trPr>
          <w:trHeight w:val="617"/>
        </w:trPr>
        <w:tc>
          <w:tcPr>
            <w:tcW w:w="2126" w:type="dxa"/>
            <w:shd w:val="clear" w:color="auto" w:fill="002060"/>
          </w:tcPr>
          <w:p w14:paraId="73E86769" w14:textId="77777777" w:rsidR="00BC7592" w:rsidRPr="005709A3" w:rsidRDefault="00BC7592" w:rsidP="00B61339">
            <w:pPr>
              <w:spacing w:after="0" w:line="240" w:lineRule="auto"/>
              <w:rPr>
                <w:rFonts w:asciiTheme="majorHAnsi" w:eastAsia="Times" w:hAnsiTheme="majorHAnsi" w:cstheme="majorHAnsi"/>
                <w:b/>
                <w:color w:val="000000" w:themeColor="text1"/>
              </w:rPr>
            </w:pPr>
            <w:r w:rsidRPr="005709A3">
              <w:rPr>
                <w:rFonts w:asciiTheme="majorHAnsi" w:eastAsia="Times" w:hAnsiTheme="majorHAnsi" w:cstheme="majorHAnsi"/>
                <w:b/>
              </w:rPr>
              <w:t>Financial &amp; Physical Resources Responsibility</w:t>
            </w:r>
          </w:p>
        </w:tc>
        <w:tc>
          <w:tcPr>
            <w:tcW w:w="5528" w:type="dxa"/>
            <w:shd w:val="clear" w:color="auto" w:fill="auto"/>
          </w:tcPr>
          <w:p w14:paraId="35D41D15" w14:textId="48558B58" w:rsidR="00865DBB" w:rsidRPr="005709A3" w:rsidRDefault="00865DBB" w:rsidP="00865DBB">
            <w:pPr>
              <w:pStyle w:val="ListParagraph"/>
              <w:numPr>
                <w:ilvl w:val="0"/>
                <w:numId w:val="12"/>
              </w:numPr>
              <w:spacing w:after="0" w:line="240" w:lineRule="auto"/>
              <w:rPr>
                <w:rFonts w:asciiTheme="majorHAnsi" w:eastAsia="Times" w:hAnsiTheme="majorHAnsi" w:cstheme="majorHAnsi"/>
                <w:color w:val="000000" w:themeColor="text1"/>
              </w:rPr>
            </w:pPr>
            <w:r w:rsidRPr="005709A3">
              <w:rPr>
                <w:rFonts w:asciiTheme="majorHAnsi" w:hAnsiTheme="majorHAnsi" w:cstheme="majorHAnsi"/>
              </w:rPr>
              <w:t>Able to monitor and track spend against particular campaign budgets.</w:t>
            </w:r>
          </w:p>
        </w:tc>
        <w:tc>
          <w:tcPr>
            <w:tcW w:w="3119" w:type="dxa"/>
            <w:shd w:val="clear" w:color="auto" w:fill="auto"/>
          </w:tcPr>
          <w:p w14:paraId="34C460ED" w14:textId="238F82BD" w:rsidR="00BC7592" w:rsidRPr="005709A3" w:rsidRDefault="00BC7592" w:rsidP="00865DBB">
            <w:pPr>
              <w:spacing w:after="0" w:line="240" w:lineRule="auto"/>
              <w:rPr>
                <w:rFonts w:asciiTheme="majorHAnsi" w:eastAsia="Times" w:hAnsiTheme="majorHAnsi" w:cstheme="majorHAnsi"/>
              </w:rPr>
            </w:pPr>
          </w:p>
        </w:tc>
      </w:tr>
      <w:tr w:rsidR="00BC7592" w:rsidRPr="005709A3" w14:paraId="5A741E2E" w14:textId="77777777" w:rsidTr="005709A3">
        <w:trPr>
          <w:trHeight w:val="700"/>
        </w:trPr>
        <w:tc>
          <w:tcPr>
            <w:tcW w:w="2126" w:type="dxa"/>
            <w:shd w:val="clear" w:color="auto" w:fill="002060"/>
          </w:tcPr>
          <w:p w14:paraId="58829C36" w14:textId="77777777" w:rsidR="00BC7592" w:rsidRPr="005709A3" w:rsidRDefault="00BC7592" w:rsidP="00B61339">
            <w:pPr>
              <w:spacing w:after="0" w:line="240" w:lineRule="auto"/>
              <w:rPr>
                <w:rFonts w:asciiTheme="majorHAnsi" w:eastAsia="Times" w:hAnsiTheme="majorHAnsi" w:cstheme="majorHAnsi"/>
                <w:b/>
                <w:color w:val="FFFFFF" w:themeColor="background1"/>
              </w:rPr>
            </w:pPr>
            <w:r w:rsidRPr="005709A3">
              <w:rPr>
                <w:rFonts w:asciiTheme="majorHAnsi" w:eastAsia="Times" w:hAnsiTheme="majorHAnsi" w:cstheme="majorHAnsi"/>
                <w:b/>
                <w:color w:val="FFFFFF" w:themeColor="background1"/>
              </w:rPr>
              <w:t>Physical/</w:t>
            </w:r>
          </w:p>
          <w:p w14:paraId="25AF9EF5" w14:textId="77777777" w:rsidR="00BC7592" w:rsidRPr="005709A3" w:rsidRDefault="00BC7592" w:rsidP="00B61339">
            <w:pPr>
              <w:spacing w:after="0" w:line="240" w:lineRule="auto"/>
              <w:rPr>
                <w:rFonts w:asciiTheme="majorHAnsi" w:eastAsia="Times" w:hAnsiTheme="majorHAnsi" w:cstheme="majorHAnsi"/>
                <w:b/>
                <w:color w:val="FFFFFF" w:themeColor="background1"/>
              </w:rPr>
            </w:pPr>
            <w:r w:rsidRPr="005709A3">
              <w:rPr>
                <w:rFonts w:asciiTheme="majorHAnsi" w:eastAsia="Times" w:hAnsiTheme="majorHAnsi" w:cstheme="majorHAnsi"/>
                <w:b/>
                <w:color w:val="FFFFFF" w:themeColor="background1"/>
              </w:rPr>
              <w:t>Mental Effort</w:t>
            </w:r>
          </w:p>
          <w:p w14:paraId="5D71E096" w14:textId="77777777" w:rsidR="00BC7592" w:rsidRPr="005709A3" w:rsidRDefault="00BC7592" w:rsidP="00B61339">
            <w:pPr>
              <w:spacing w:after="0" w:line="240" w:lineRule="auto"/>
              <w:rPr>
                <w:rFonts w:asciiTheme="majorHAnsi" w:eastAsia="Times" w:hAnsiTheme="majorHAnsi" w:cstheme="majorHAnsi"/>
                <w:b/>
                <w:color w:val="000000" w:themeColor="text1"/>
              </w:rPr>
            </w:pPr>
          </w:p>
        </w:tc>
        <w:tc>
          <w:tcPr>
            <w:tcW w:w="5528" w:type="dxa"/>
            <w:shd w:val="clear" w:color="auto" w:fill="auto"/>
          </w:tcPr>
          <w:p w14:paraId="7AD34ABE" w14:textId="553A9D63" w:rsidR="00865DBB" w:rsidRPr="005709A3" w:rsidRDefault="00865DBB" w:rsidP="007B5F97">
            <w:pPr>
              <w:pStyle w:val="ListParagraph"/>
              <w:numPr>
                <w:ilvl w:val="0"/>
                <w:numId w:val="12"/>
              </w:numPr>
              <w:tabs>
                <w:tab w:val="right" w:pos="4178"/>
              </w:tabs>
              <w:spacing w:line="240" w:lineRule="auto"/>
              <w:rPr>
                <w:rFonts w:asciiTheme="majorHAnsi" w:eastAsia="Times" w:hAnsiTheme="majorHAnsi" w:cstheme="majorHAnsi"/>
                <w:color w:val="000000" w:themeColor="text1"/>
                <w:lang w:val="en-US"/>
              </w:rPr>
            </w:pPr>
            <w:r w:rsidRPr="005709A3">
              <w:rPr>
                <w:rFonts w:asciiTheme="majorHAnsi" w:hAnsiTheme="majorHAnsi" w:cstheme="majorHAnsi"/>
              </w:rPr>
              <w:t>Able to work both independently and flexibly as part of a team.</w:t>
            </w:r>
          </w:p>
        </w:tc>
        <w:tc>
          <w:tcPr>
            <w:tcW w:w="3119" w:type="dxa"/>
            <w:shd w:val="clear" w:color="auto" w:fill="auto"/>
          </w:tcPr>
          <w:p w14:paraId="16E748CC" w14:textId="49B7FA8B" w:rsidR="00BC7592" w:rsidRPr="005709A3" w:rsidRDefault="00BC7592" w:rsidP="007B5F97">
            <w:pPr>
              <w:pStyle w:val="ListParagraph"/>
              <w:numPr>
                <w:ilvl w:val="0"/>
                <w:numId w:val="12"/>
              </w:numPr>
              <w:spacing w:after="0" w:line="240" w:lineRule="auto"/>
              <w:rPr>
                <w:rFonts w:asciiTheme="majorHAnsi" w:eastAsia="Times" w:hAnsiTheme="majorHAnsi" w:cstheme="majorHAnsi"/>
                <w:color w:val="000000" w:themeColor="text1"/>
              </w:rPr>
            </w:pPr>
            <w:r w:rsidRPr="005709A3">
              <w:rPr>
                <w:rFonts w:asciiTheme="majorHAnsi" w:eastAsia="Times" w:hAnsiTheme="majorHAnsi" w:cstheme="majorHAnsi"/>
                <w:color w:val="000000" w:themeColor="text1"/>
              </w:rPr>
              <w:t>A full, clean driving licence and able to drive own car for business use</w:t>
            </w:r>
            <w:r w:rsidR="005636AA" w:rsidRPr="005709A3">
              <w:rPr>
                <w:rFonts w:asciiTheme="majorHAnsi" w:eastAsia="Times" w:hAnsiTheme="majorHAnsi" w:cstheme="majorHAnsi"/>
                <w:color w:val="000000" w:themeColor="text1"/>
              </w:rPr>
              <w:t>.</w:t>
            </w:r>
          </w:p>
          <w:p w14:paraId="41E071A2" w14:textId="77777777" w:rsidR="00BC7592" w:rsidRPr="005709A3" w:rsidRDefault="00BC7592" w:rsidP="00B61339">
            <w:pPr>
              <w:spacing w:after="0" w:line="240" w:lineRule="auto"/>
              <w:rPr>
                <w:rFonts w:asciiTheme="majorHAnsi" w:eastAsia="Times" w:hAnsiTheme="majorHAnsi" w:cstheme="majorHAnsi"/>
                <w:b/>
                <w:color w:val="000000" w:themeColor="text1"/>
                <w:u w:val="single"/>
              </w:rPr>
            </w:pPr>
          </w:p>
        </w:tc>
      </w:tr>
      <w:tr w:rsidR="00BC7592" w:rsidRPr="005709A3" w14:paraId="0221ADD3" w14:textId="77777777" w:rsidTr="005709A3">
        <w:tc>
          <w:tcPr>
            <w:tcW w:w="2126" w:type="dxa"/>
            <w:tcBorders>
              <w:top w:val="single" w:sz="4" w:space="0" w:color="auto"/>
              <w:left w:val="single" w:sz="4" w:space="0" w:color="auto"/>
              <w:bottom w:val="single" w:sz="4" w:space="0" w:color="auto"/>
              <w:right w:val="single" w:sz="4" w:space="0" w:color="auto"/>
            </w:tcBorders>
            <w:shd w:val="clear" w:color="auto" w:fill="002060"/>
          </w:tcPr>
          <w:p w14:paraId="33B6ABBF" w14:textId="77777777" w:rsidR="00BC7592" w:rsidRPr="005709A3" w:rsidRDefault="00BC7592" w:rsidP="00B61339">
            <w:pPr>
              <w:spacing w:after="0" w:line="240" w:lineRule="auto"/>
              <w:rPr>
                <w:rFonts w:asciiTheme="majorHAnsi" w:eastAsia="Times" w:hAnsiTheme="majorHAnsi" w:cstheme="majorHAnsi"/>
                <w:b/>
                <w:color w:val="000000" w:themeColor="text1"/>
              </w:rPr>
            </w:pPr>
            <w:r w:rsidRPr="005709A3">
              <w:rPr>
                <w:rFonts w:asciiTheme="majorHAnsi" w:eastAsia="Times" w:hAnsiTheme="majorHAnsi" w:cstheme="majorHAnsi"/>
                <w:b/>
                <w:color w:val="FFFFFF" w:themeColor="background1"/>
              </w:rPr>
              <w:t>Working Conditions</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1E77A7C" w14:textId="34AD078C" w:rsidR="007B5F97" w:rsidRPr="005709A3" w:rsidRDefault="007B5F97" w:rsidP="007B5F97">
            <w:pPr>
              <w:pStyle w:val="ListParagraph"/>
              <w:numPr>
                <w:ilvl w:val="0"/>
                <w:numId w:val="13"/>
              </w:numPr>
              <w:spacing w:after="120" w:line="240" w:lineRule="auto"/>
              <w:rPr>
                <w:rFonts w:asciiTheme="majorHAnsi" w:eastAsia="Times" w:hAnsiTheme="majorHAnsi" w:cstheme="majorHAnsi"/>
                <w:color w:val="000000" w:themeColor="text1"/>
              </w:rPr>
            </w:pPr>
            <w:r w:rsidRPr="005709A3">
              <w:rPr>
                <w:rFonts w:asciiTheme="majorHAnsi" w:hAnsiTheme="majorHAnsi" w:cstheme="majorHAnsi"/>
              </w:rPr>
              <w:t>May be required to occasionally work longer working days (including weekends), for which time off in lieu will be granted.</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8528E16" w14:textId="77777777" w:rsidR="00BC7592" w:rsidRPr="005709A3" w:rsidRDefault="00BC7592" w:rsidP="00B61339">
            <w:pPr>
              <w:spacing w:after="0" w:line="240" w:lineRule="auto"/>
              <w:rPr>
                <w:rFonts w:asciiTheme="majorHAnsi" w:eastAsia="Times" w:hAnsiTheme="majorHAnsi" w:cstheme="majorHAnsi"/>
                <w:b/>
                <w:color w:val="000000" w:themeColor="text1"/>
                <w:u w:val="single"/>
              </w:rPr>
            </w:pPr>
          </w:p>
        </w:tc>
      </w:tr>
    </w:tbl>
    <w:p w14:paraId="1806CC86" w14:textId="403824C7" w:rsidR="007164F9" w:rsidRPr="005709A3" w:rsidRDefault="007164F9" w:rsidP="00307AE4">
      <w:pPr>
        <w:pStyle w:val="NoSpacing"/>
        <w:rPr>
          <w:rFonts w:asciiTheme="majorHAnsi" w:hAnsiTheme="majorHAnsi" w:cstheme="majorHAnsi"/>
          <w:u w:val="single"/>
        </w:rPr>
      </w:pPr>
    </w:p>
    <w:p w14:paraId="44E7AD06" w14:textId="06E5AB01" w:rsidR="00307AE4" w:rsidRPr="003A36C7" w:rsidRDefault="007164F9" w:rsidP="007164F9">
      <w:pPr>
        <w:tabs>
          <w:tab w:val="left" w:pos="7020"/>
        </w:tabs>
        <w:rPr>
          <w:rFonts w:asciiTheme="majorHAnsi" w:hAnsiTheme="majorHAnsi" w:cstheme="majorHAnsi"/>
        </w:rPr>
      </w:pPr>
      <w:r w:rsidRPr="005709A3">
        <w:rPr>
          <w:rFonts w:asciiTheme="majorHAnsi" w:hAnsiTheme="majorHAnsi" w:cstheme="majorHAnsi"/>
        </w:rPr>
        <w:tab/>
      </w:r>
    </w:p>
    <w:sectPr w:rsidR="00307AE4" w:rsidRPr="003A36C7" w:rsidSect="005709A3">
      <w:footerReference w:type="default" r:id="rId11"/>
      <w:headerReference w:type="first" r:id="rId12"/>
      <w:footerReference w:type="first" r:id="rId13"/>
      <w:pgSz w:w="11907" w:h="16839" w:code="9"/>
      <w:pgMar w:top="1276" w:right="1276" w:bottom="1276" w:left="1134" w:header="567"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3C099" w14:textId="77777777" w:rsidR="00AE1AF2" w:rsidRDefault="00AE1AF2" w:rsidP="009B5C71">
      <w:r>
        <w:separator/>
      </w:r>
    </w:p>
  </w:endnote>
  <w:endnote w:type="continuationSeparator" w:id="0">
    <w:p w14:paraId="6EEE5894" w14:textId="77777777" w:rsidR="00AE1AF2" w:rsidRDefault="00AE1AF2" w:rsidP="009B5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Microsoft Sans Serif"/>
    <w:charset w:val="00"/>
    <w:family w:val="auto"/>
    <w:pitch w:val="variable"/>
    <w:sig w:usb0="00000000" w:usb1="5000A1FF" w:usb2="00000000" w:usb3="00000000" w:csb0="000001BF" w:csb1="00000000"/>
  </w:font>
  <w:font w:name="Myriad Pro Semibold">
    <w:altName w:val="Times New Roman"/>
    <w:charset w:val="00"/>
    <w:family w:val="auto"/>
    <w:pitch w:val="variable"/>
    <w:sig w:usb0="00000001"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914B1" w14:textId="77777777" w:rsidR="00546F2F" w:rsidRPr="00890F72" w:rsidRDefault="00546F2F" w:rsidP="007756C3">
    <w:pPr>
      <w:pStyle w:val="Header"/>
      <w:spacing w:after="0"/>
      <w:jc w:val="both"/>
      <w:rPr>
        <w:color w:val="002060"/>
      </w:rPr>
    </w:pPr>
  </w:p>
  <w:p w14:paraId="074B8B31" w14:textId="77777777" w:rsidR="00546F2F" w:rsidRDefault="00546F2F" w:rsidP="007756C3"/>
  <w:p w14:paraId="782795D0" w14:textId="7861F136" w:rsidR="00546F2F" w:rsidRDefault="00546F2F" w:rsidP="007756C3">
    <w:pPr>
      <w:pStyle w:val="Footer"/>
      <w:ind w:right="-313"/>
      <w:jc w:val="right"/>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5C54" w14:textId="69C193C0" w:rsidR="00546F2F" w:rsidRDefault="00546F2F" w:rsidP="001B6339">
    <w:pPr>
      <w:pStyle w:val="Footer"/>
      <w:ind w:right="-313"/>
    </w:pPr>
    <w:r>
      <w:tab/>
    </w:r>
    <w:r>
      <w:tab/>
    </w:r>
    <w:r>
      <w:tab/>
    </w:r>
    <w:r>
      <w:fldChar w:fldCharType="begin"/>
    </w:r>
    <w:r>
      <w:instrText xml:space="preserve"> PAGE  \* Arabic  \* MERGEFORMAT </w:instrText>
    </w:r>
    <w:r>
      <w:fldChar w:fldCharType="separate"/>
    </w:r>
    <w:r w:rsidR="002D226A">
      <w:rPr>
        <w:noProof/>
      </w:rPr>
      <w:t>1</w:t>
    </w:r>
    <w:r>
      <w:fldChar w:fldCharType="end"/>
    </w:r>
    <w:r w:rsidRPr="001040FA">
      <w:rPr>
        <w:noProof/>
        <w:lang w:eastAsia="en-GB"/>
      </w:rPr>
      <w:drawing>
        <wp:inline distT="0" distB="0" distL="0" distR="0" wp14:anchorId="79B4C5AE" wp14:editId="2710AFE1">
          <wp:extent cx="2943208" cy="807176"/>
          <wp:effectExtent l="0" t="0" r="0" b="0"/>
          <wp:docPr id="1" name="Picture 1" descr="O:\DEPARTMENT\Marketing and Fundraising\0DEPT\Info\LOGOS\RAF Association\Crest\RAFA CREST\CREST WITH STRAPLINE\Print\JPG\AW RAFA Crest Patron line Colou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EPARTMENT\Marketing and Fundraising\0DEPT\Info\LOGOS\RAF Association\Crest\RAFA CREST\CREST WITH STRAPLINE\Print\JPG\AW RAFA Crest Patron line Colour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6963" cy="81094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915DB" w14:textId="77777777" w:rsidR="00AE1AF2" w:rsidRDefault="00AE1AF2" w:rsidP="009B5C71">
      <w:r>
        <w:separator/>
      </w:r>
    </w:p>
  </w:footnote>
  <w:footnote w:type="continuationSeparator" w:id="0">
    <w:p w14:paraId="14A27DC5" w14:textId="77777777" w:rsidR="00AE1AF2" w:rsidRDefault="00AE1AF2" w:rsidP="009B5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7A636" w14:textId="3C163207" w:rsidR="00546F2F" w:rsidRPr="00476FD5" w:rsidRDefault="00476FD5" w:rsidP="00476FD5">
    <w:pPr>
      <w:pStyle w:val="Header"/>
      <w:spacing w:after="0"/>
      <w:jc w:val="both"/>
      <w:rPr>
        <w:color w:val="002060"/>
      </w:rPr>
    </w:pPr>
    <w:r w:rsidRPr="001B6339">
      <w:rPr>
        <w:noProof/>
        <w:color w:val="002060"/>
        <w:lang w:eastAsia="en-GB"/>
      </w:rPr>
      <w:drawing>
        <wp:inline distT="0" distB="0" distL="0" distR="0" wp14:anchorId="48E41221" wp14:editId="709856A6">
          <wp:extent cx="1163782" cy="831881"/>
          <wp:effectExtent l="0" t="0" r="0" b="6350"/>
          <wp:docPr id="3" name="Picture 3" descr="O:\DEPARTMENT\Marketing and Fundraising\0DEPT\Info\LOGOS\RAF Association\RAF Association logo\NEW RAFA LOGO\RAFA LOGO SHORT STRAPLINE\Print\JPG\AW RAFA logo Small Strapline Colou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EPARTMENT\Marketing and Fundraising\0DEPT\Info\LOGOS\RAF Association\RAF Association logo\NEW RAFA LOGO\RAFA LOGO SHORT STRAPLINE\Print\JPG\AW RAFA logo Small Strapline Colour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674" cy="8546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3B1F"/>
    <w:multiLevelType w:val="hybridMultilevel"/>
    <w:tmpl w:val="3684CB64"/>
    <w:lvl w:ilvl="0" w:tplc="414A14B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D62AE"/>
    <w:multiLevelType w:val="hybridMultilevel"/>
    <w:tmpl w:val="F4BA4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010E11"/>
    <w:multiLevelType w:val="hybridMultilevel"/>
    <w:tmpl w:val="84285B6C"/>
    <w:lvl w:ilvl="0" w:tplc="414A14B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65C01"/>
    <w:multiLevelType w:val="hybridMultilevel"/>
    <w:tmpl w:val="93943D88"/>
    <w:lvl w:ilvl="0" w:tplc="0D560824">
      <w:start w:val="1"/>
      <w:numFmt w:val="bullet"/>
      <w:pStyle w:val="LCBulletts"/>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8D333A"/>
    <w:multiLevelType w:val="hybridMultilevel"/>
    <w:tmpl w:val="E6FE5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86166F"/>
    <w:multiLevelType w:val="hybridMultilevel"/>
    <w:tmpl w:val="9386E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B10BAB"/>
    <w:multiLevelType w:val="hybridMultilevel"/>
    <w:tmpl w:val="2ADEE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5D191D"/>
    <w:multiLevelType w:val="hybridMultilevel"/>
    <w:tmpl w:val="59A0D6CE"/>
    <w:lvl w:ilvl="0" w:tplc="414A14B2">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D090DFD"/>
    <w:multiLevelType w:val="multilevel"/>
    <w:tmpl w:val="8E32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2A131C"/>
    <w:multiLevelType w:val="hybridMultilevel"/>
    <w:tmpl w:val="8C9CA704"/>
    <w:lvl w:ilvl="0" w:tplc="414A14B2">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8BF3ABF"/>
    <w:multiLevelType w:val="hybridMultilevel"/>
    <w:tmpl w:val="0C70A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905066F"/>
    <w:multiLevelType w:val="multilevel"/>
    <w:tmpl w:val="FE46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876504"/>
    <w:multiLevelType w:val="hybridMultilevel"/>
    <w:tmpl w:val="505C67CE"/>
    <w:lvl w:ilvl="0" w:tplc="414A14B2">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0"/>
  </w:num>
  <w:num w:numId="4">
    <w:abstractNumId w:val="7"/>
  </w:num>
  <w:num w:numId="5">
    <w:abstractNumId w:val="2"/>
  </w:num>
  <w:num w:numId="6">
    <w:abstractNumId w:val="9"/>
  </w:num>
  <w:num w:numId="7">
    <w:abstractNumId w:val="11"/>
  </w:num>
  <w:num w:numId="8">
    <w:abstractNumId w:val="12"/>
  </w:num>
  <w:num w:numId="9">
    <w:abstractNumId w:val="5"/>
  </w:num>
  <w:num w:numId="10">
    <w:abstractNumId w:val="6"/>
  </w:num>
  <w:num w:numId="11">
    <w:abstractNumId w:val="4"/>
  </w:num>
  <w:num w:numId="12">
    <w:abstractNumId w:val="10"/>
  </w:num>
  <w:num w:numId="1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59E"/>
    <w:rsid w:val="0001036E"/>
    <w:rsid w:val="000115ED"/>
    <w:rsid w:val="000363D3"/>
    <w:rsid w:val="00037E9A"/>
    <w:rsid w:val="000454F5"/>
    <w:rsid w:val="000470B6"/>
    <w:rsid w:val="00051061"/>
    <w:rsid w:val="000515C8"/>
    <w:rsid w:val="00052171"/>
    <w:rsid w:val="0005576C"/>
    <w:rsid w:val="000557B2"/>
    <w:rsid w:val="00074C08"/>
    <w:rsid w:val="000856FC"/>
    <w:rsid w:val="000928DB"/>
    <w:rsid w:val="00096BDE"/>
    <w:rsid w:val="00096EAD"/>
    <w:rsid w:val="00097F77"/>
    <w:rsid w:val="000A0C2C"/>
    <w:rsid w:val="000A2B89"/>
    <w:rsid w:val="000A6AD7"/>
    <w:rsid w:val="000A785A"/>
    <w:rsid w:val="000B62E8"/>
    <w:rsid w:val="000C7C44"/>
    <w:rsid w:val="000D0986"/>
    <w:rsid w:val="000D4C2D"/>
    <w:rsid w:val="000D7254"/>
    <w:rsid w:val="000F5A05"/>
    <w:rsid w:val="00101B2E"/>
    <w:rsid w:val="00103412"/>
    <w:rsid w:val="001040FA"/>
    <w:rsid w:val="0010683F"/>
    <w:rsid w:val="00110C2A"/>
    <w:rsid w:val="00113D23"/>
    <w:rsid w:val="00120544"/>
    <w:rsid w:val="0012089B"/>
    <w:rsid w:val="00126A5A"/>
    <w:rsid w:val="00126FC9"/>
    <w:rsid w:val="001329FB"/>
    <w:rsid w:val="001344FB"/>
    <w:rsid w:val="00141B6D"/>
    <w:rsid w:val="00142099"/>
    <w:rsid w:val="001479DE"/>
    <w:rsid w:val="00150336"/>
    <w:rsid w:val="00150B99"/>
    <w:rsid w:val="00153E51"/>
    <w:rsid w:val="00155D6F"/>
    <w:rsid w:val="001652A4"/>
    <w:rsid w:val="0016740D"/>
    <w:rsid w:val="00171BD9"/>
    <w:rsid w:val="00172DB2"/>
    <w:rsid w:val="00182B56"/>
    <w:rsid w:val="0018507C"/>
    <w:rsid w:val="001922FE"/>
    <w:rsid w:val="001A01F4"/>
    <w:rsid w:val="001A05D4"/>
    <w:rsid w:val="001A4D8A"/>
    <w:rsid w:val="001B6339"/>
    <w:rsid w:val="001C6E51"/>
    <w:rsid w:val="001D15E1"/>
    <w:rsid w:val="001D2DF3"/>
    <w:rsid w:val="001D359D"/>
    <w:rsid w:val="001D78C5"/>
    <w:rsid w:val="001E6B1C"/>
    <w:rsid w:val="001F03A1"/>
    <w:rsid w:val="001F6D9B"/>
    <w:rsid w:val="001F700C"/>
    <w:rsid w:val="001F70A6"/>
    <w:rsid w:val="00200520"/>
    <w:rsid w:val="00204C60"/>
    <w:rsid w:val="00204E04"/>
    <w:rsid w:val="00206AAA"/>
    <w:rsid w:val="002076A0"/>
    <w:rsid w:val="00210F8F"/>
    <w:rsid w:val="00214040"/>
    <w:rsid w:val="0022622C"/>
    <w:rsid w:val="00230835"/>
    <w:rsid w:val="00234DFB"/>
    <w:rsid w:val="00242B24"/>
    <w:rsid w:val="00243731"/>
    <w:rsid w:val="00243A08"/>
    <w:rsid w:val="002468B2"/>
    <w:rsid w:val="002565AD"/>
    <w:rsid w:val="00257D1E"/>
    <w:rsid w:val="00257EBA"/>
    <w:rsid w:val="00265DCB"/>
    <w:rsid w:val="00271CEC"/>
    <w:rsid w:val="00275BC2"/>
    <w:rsid w:val="0028025E"/>
    <w:rsid w:val="00284E6F"/>
    <w:rsid w:val="0028751B"/>
    <w:rsid w:val="002957CF"/>
    <w:rsid w:val="0029721C"/>
    <w:rsid w:val="002A42C4"/>
    <w:rsid w:val="002B0F0B"/>
    <w:rsid w:val="002B2CC2"/>
    <w:rsid w:val="002B3878"/>
    <w:rsid w:val="002B3F7F"/>
    <w:rsid w:val="002C7873"/>
    <w:rsid w:val="002D0901"/>
    <w:rsid w:val="002D226A"/>
    <w:rsid w:val="002E72A8"/>
    <w:rsid w:val="002F5875"/>
    <w:rsid w:val="002F7281"/>
    <w:rsid w:val="00307AE4"/>
    <w:rsid w:val="00310058"/>
    <w:rsid w:val="00313858"/>
    <w:rsid w:val="003212A6"/>
    <w:rsid w:val="00321F80"/>
    <w:rsid w:val="003242A7"/>
    <w:rsid w:val="00334676"/>
    <w:rsid w:val="003369B8"/>
    <w:rsid w:val="003416D6"/>
    <w:rsid w:val="003440B1"/>
    <w:rsid w:val="003459AD"/>
    <w:rsid w:val="0034716B"/>
    <w:rsid w:val="003509C3"/>
    <w:rsid w:val="00352D85"/>
    <w:rsid w:val="00355C40"/>
    <w:rsid w:val="003566D4"/>
    <w:rsid w:val="0036196B"/>
    <w:rsid w:val="00366B8A"/>
    <w:rsid w:val="00367108"/>
    <w:rsid w:val="00372073"/>
    <w:rsid w:val="00387882"/>
    <w:rsid w:val="00387F0E"/>
    <w:rsid w:val="003928DB"/>
    <w:rsid w:val="003939B8"/>
    <w:rsid w:val="00397113"/>
    <w:rsid w:val="003A36C7"/>
    <w:rsid w:val="003A3E63"/>
    <w:rsid w:val="003B0A5F"/>
    <w:rsid w:val="003B0D8F"/>
    <w:rsid w:val="003B36BD"/>
    <w:rsid w:val="003B7B97"/>
    <w:rsid w:val="003C38E7"/>
    <w:rsid w:val="003D2A73"/>
    <w:rsid w:val="003D30DD"/>
    <w:rsid w:val="003E2928"/>
    <w:rsid w:val="00400D44"/>
    <w:rsid w:val="004053CB"/>
    <w:rsid w:val="00411A96"/>
    <w:rsid w:val="00411ED2"/>
    <w:rsid w:val="004253C5"/>
    <w:rsid w:val="004254B2"/>
    <w:rsid w:val="004318CD"/>
    <w:rsid w:val="004350C5"/>
    <w:rsid w:val="00436E5A"/>
    <w:rsid w:val="004429D2"/>
    <w:rsid w:val="004513DB"/>
    <w:rsid w:val="00453DBB"/>
    <w:rsid w:val="004555B7"/>
    <w:rsid w:val="00460A52"/>
    <w:rsid w:val="0046773C"/>
    <w:rsid w:val="0047016F"/>
    <w:rsid w:val="004702A2"/>
    <w:rsid w:val="00473E99"/>
    <w:rsid w:val="00476FD5"/>
    <w:rsid w:val="00485813"/>
    <w:rsid w:val="0048778C"/>
    <w:rsid w:val="0049515B"/>
    <w:rsid w:val="004954C0"/>
    <w:rsid w:val="004B0E19"/>
    <w:rsid w:val="004B2EBB"/>
    <w:rsid w:val="004B31AB"/>
    <w:rsid w:val="004C3470"/>
    <w:rsid w:val="004C6B51"/>
    <w:rsid w:val="004D0351"/>
    <w:rsid w:val="004D69DA"/>
    <w:rsid w:val="004F3167"/>
    <w:rsid w:val="00501404"/>
    <w:rsid w:val="00501776"/>
    <w:rsid w:val="005125AB"/>
    <w:rsid w:val="005139E4"/>
    <w:rsid w:val="00515E4F"/>
    <w:rsid w:val="00516534"/>
    <w:rsid w:val="00516540"/>
    <w:rsid w:val="0052738D"/>
    <w:rsid w:val="00532942"/>
    <w:rsid w:val="00534612"/>
    <w:rsid w:val="0053659C"/>
    <w:rsid w:val="00544FB3"/>
    <w:rsid w:val="00545D62"/>
    <w:rsid w:val="00546F2F"/>
    <w:rsid w:val="0056051F"/>
    <w:rsid w:val="005609A7"/>
    <w:rsid w:val="005636AA"/>
    <w:rsid w:val="00563799"/>
    <w:rsid w:val="00566D6B"/>
    <w:rsid w:val="005709A3"/>
    <w:rsid w:val="00572388"/>
    <w:rsid w:val="00573014"/>
    <w:rsid w:val="00574EBD"/>
    <w:rsid w:val="00575930"/>
    <w:rsid w:val="0057759E"/>
    <w:rsid w:val="0057792A"/>
    <w:rsid w:val="005820B6"/>
    <w:rsid w:val="005826B9"/>
    <w:rsid w:val="00592531"/>
    <w:rsid w:val="005A18FB"/>
    <w:rsid w:val="005B32F2"/>
    <w:rsid w:val="005B5048"/>
    <w:rsid w:val="005C6B62"/>
    <w:rsid w:val="005C7E2B"/>
    <w:rsid w:val="005D2150"/>
    <w:rsid w:val="005E409E"/>
    <w:rsid w:val="005F22CA"/>
    <w:rsid w:val="005F3FD6"/>
    <w:rsid w:val="005F789B"/>
    <w:rsid w:val="00600CDC"/>
    <w:rsid w:val="006037A4"/>
    <w:rsid w:val="00604E7E"/>
    <w:rsid w:val="00612725"/>
    <w:rsid w:val="0061399C"/>
    <w:rsid w:val="0062741E"/>
    <w:rsid w:val="00632359"/>
    <w:rsid w:val="006350D7"/>
    <w:rsid w:val="00642539"/>
    <w:rsid w:val="0065085D"/>
    <w:rsid w:val="00662B28"/>
    <w:rsid w:val="00667972"/>
    <w:rsid w:val="00674313"/>
    <w:rsid w:val="00675207"/>
    <w:rsid w:val="00676043"/>
    <w:rsid w:val="006804F7"/>
    <w:rsid w:val="00683E10"/>
    <w:rsid w:val="00691292"/>
    <w:rsid w:val="00693AD6"/>
    <w:rsid w:val="006A2740"/>
    <w:rsid w:val="006A7DE2"/>
    <w:rsid w:val="006B2B7E"/>
    <w:rsid w:val="006B7D4A"/>
    <w:rsid w:val="006C307F"/>
    <w:rsid w:val="006C4FA5"/>
    <w:rsid w:val="006C7500"/>
    <w:rsid w:val="006C7BCA"/>
    <w:rsid w:val="006D4124"/>
    <w:rsid w:val="006D5459"/>
    <w:rsid w:val="006D5DAE"/>
    <w:rsid w:val="006E21DC"/>
    <w:rsid w:val="006E3C30"/>
    <w:rsid w:val="006E601B"/>
    <w:rsid w:val="006E6AAC"/>
    <w:rsid w:val="006F0639"/>
    <w:rsid w:val="00700774"/>
    <w:rsid w:val="0070108E"/>
    <w:rsid w:val="007031C7"/>
    <w:rsid w:val="0071353D"/>
    <w:rsid w:val="00715436"/>
    <w:rsid w:val="007164F9"/>
    <w:rsid w:val="00721FB9"/>
    <w:rsid w:val="00722F30"/>
    <w:rsid w:val="00734C4A"/>
    <w:rsid w:val="00735EE4"/>
    <w:rsid w:val="00741DC7"/>
    <w:rsid w:val="00743414"/>
    <w:rsid w:val="007443EA"/>
    <w:rsid w:val="00753F9D"/>
    <w:rsid w:val="0076222B"/>
    <w:rsid w:val="0076365E"/>
    <w:rsid w:val="007640F5"/>
    <w:rsid w:val="00770CBC"/>
    <w:rsid w:val="007711FD"/>
    <w:rsid w:val="007735C2"/>
    <w:rsid w:val="00773676"/>
    <w:rsid w:val="007756C3"/>
    <w:rsid w:val="007823ED"/>
    <w:rsid w:val="007863D8"/>
    <w:rsid w:val="00793B72"/>
    <w:rsid w:val="007942C7"/>
    <w:rsid w:val="007A5139"/>
    <w:rsid w:val="007B5D91"/>
    <w:rsid w:val="007B5F97"/>
    <w:rsid w:val="007B6D7D"/>
    <w:rsid w:val="007C1883"/>
    <w:rsid w:val="007C1A88"/>
    <w:rsid w:val="007D021B"/>
    <w:rsid w:val="007D496D"/>
    <w:rsid w:val="007E0BD4"/>
    <w:rsid w:val="007E20C9"/>
    <w:rsid w:val="007F723E"/>
    <w:rsid w:val="007F73EB"/>
    <w:rsid w:val="00800FDA"/>
    <w:rsid w:val="00806C8A"/>
    <w:rsid w:val="00810D80"/>
    <w:rsid w:val="00811C4E"/>
    <w:rsid w:val="0081242B"/>
    <w:rsid w:val="0081345B"/>
    <w:rsid w:val="008151DA"/>
    <w:rsid w:val="00817F6C"/>
    <w:rsid w:val="00821063"/>
    <w:rsid w:val="008307A7"/>
    <w:rsid w:val="008332D2"/>
    <w:rsid w:val="00837B47"/>
    <w:rsid w:val="0084036D"/>
    <w:rsid w:val="00841E18"/>
    <w:rsid w:val="008449D1"/>
    <w:rsid w:val="00847246"/>
    <w:rsid w:val="00847799"/>
    <w:rsid w:val="00851FCD"/>
    <w:rsid w:val="00854282"/>
    <w:rsid w:val="0085452F"/>
    <w:rsid w:val="0085675C"/>
    <w:rsid w:val="00864A98"/>
    <w:rsid w:val="00864DEF"/>
    <w:rsid w:val="00865DBB"/>
    <w:rsid w:val="00867C89"/>
    <w:rsid w:val="008711BF"/>
    <w:rsid w:val="00876AAD"/>
    <w:rsid w:val="00877E04"/>
    <w:rsid w:val="00890F72"/>
    <w:rsid w:val="00891687"/>
    <w:rsid w:val="00892FFC"/>
    <w:rsid w:val="00895E91"/>
    <w:rsid w:val="008A04B7"/>
    <w:rsid w:val="008B6E3D"/>
    <w:rsid w:val="008D10A3"/>
    <w:rsid w:val="008D12F2"/>
    <w:rsid w:val="008D3272"/>
    <w:rsid w:val="008D41A5"/>
    <w:rsid w:val="008D47D6"/>
    <w:rsid w:val="008D6BD4"/>
    <w:rsid w:val="008E4E77"/>
    <w:rsid w:val="008E5799"/>
    <w:rsid w:val="008F6F0B"/>
    <w:rsid w:val="008F7C13"/>
    <w:rsid w:val="009005EA"/>
    <w:rsid w:val="0090109C"/>
    <w:rsid w:val="00904559"/>
    <w:rsid w:val="009062C4"/>
    <w:rsid w:val="00906A0C"/>
    <w:rsid w:val="00922F88"/>
    <w:rsid w:val="00931854"/>
    <w:rsid w:val="00931CCF"/>
    <w:rsid w:val="00934C58"/>
    <w:rsid w:val="009439EA"/>
    <w:rsid w:val="00944765"/>
    <w:rsid w:val="00944FB3"/>
    <w:rsid w:val="009522A0"/>
    <w:rsid w:val="009550EA"/>
    <w:rsid w:val="009755A7"/>
    <w:rsid w:val="009A1D96"/>
    <w:rsid w:val="009A4655"/>
    <w:rsid w:val="009B0BE7"/>
    <w:rsid w:val="009B1773"/>
    <w:rsid w:val="009B407A"/>
    <w:rsid w:val="009B5C71"/>
    <w:rsid w:val="009B68E6"/>
    <w:rsid w:val="009C087B"/>
    <w:rsid w:val="009C7C46"/>
    <w:rsid w:val="009E4017"/>
    <w:rsid w:val="009E79D2"/>
    <w:rsid w:val="009F07B6"/>
    <w:rsid w:val="009F3904"/>
    <w:rsid w:val="009F6DE8"/>
    <w:rsid w:val="00A06229"/>
    <w:rsid w:val="00A07326"/>
    <w:rsid w:val="00A07748"/>
    <w:rsid w:val="00A35F77"/>
    <w:rsid w:val="00A36F79"/>
    <w:rsid w:val="00A4078D"/>
    <w:rsid w:val="00A42081"/>
    <w:rsid w:val="00A8056B"/>
    <w:rsid w:val="00A810EA"/>
    <w:rsid w:val="00AB31A4"/>
    <w:rsid w:val="00AB6966"/>
    <w:rsid w:val="00AC6251"/>
    <w:rsid w:val="00AD2053"/>
    <w:rsid w:val="00AE1AF2"/>
    <w:rsid w:val="00AE6398"/>
    <w:rsid w:val="00AF4B14"/>
    <w:rsid w:val="00AF5CE6"/>
    <w:rsid w:val="00B05932"/>
    <w:rsid w:val="00B07906"/>
    <w:rsid w:val="00B1352E"/>
    <w:rsid w:val="00B17E86"/>
    <w:rsid w:val="00B25713"/>
    <w:rsid w:val="00B25EDE"/>
    <w:rsid w:val="00B2629E"/>
    <w:rsid w:val="00B329B9"/>
    <w:rsid w:val="00B36FF2"/>
    <w:rsid w:val="00B37E49"/>
    <w:rsid w:val="00B43AF5"/>
    <w:rsid w:val="00B465A8"/>
    <w:rsid w:val="00B517A0"/>
    <w:rsid w:val="00B529EE"/>
    <w:rsid w:val="00B531BB"/>
    <w:rsid w:val="00B6191E"/>
    <w:rsid w:val="00B63F12"/>
    <w:rsid w:val="00B711D3"/>
    <w:rsid w:val="00B7305E"/>
    <w:rsid w:val="00B74A79"/>
    <w:rsid w:val="00B82816"/>
    <w:rsid w:val="00B83704"/>
    <w:rsid w:val="00B94770"/>
    <w:rsid w:val="00B97DF1"/>
    <w:rsid w:val="00BA7292"/>
    <w:rsid w:val="00BB0CB8"/>
    <w:rsid w:val="00BB7F83"/>
    <w:rsid w:val="00BC7592"/>
    <w:rsid w:val="00BD4CAF"/>
    <w:rsid w:val="00BD542A"/>
    <w:rsid w:val="00BD7310"/>
    <w:rsid w:val="00BE1654"/>
    <w:rsid w:val="00BE315B"/>
    <w:rsid w:val="00BE3AF2"/>
    <w:rsid w:val="00BE4A1D"/>
    <w:rsid w:val="00BE50F1"/>
    <w:rsid w:val="00BF7067"/>
    <w:rsid w:val="00BF7C5A"/>
    <w:rsid w:val="00C070A7"/>
    <w:rsid w:val="00C17158"/>
    <w:rsid w:val="00C176A2"/>
    <w:rsid w:val="00C22565"/>
    <w:rsid w:val="00C30339"/>
    <w:rsid w:val="00C35A3C"/>
    <w:rsid w:val="00C4622C"/>
    <w:rsid w:val="00C50585"/>
    <w:rsid w:val="00C527E7"/>
    <w:rsid w:val="00C56446"/>
    <w:rsid w:val="00C64EE9"/>
    <w:rsid w:val="00C75414"/>
    <w:rsid w:val="00C77920"/>
    <w:rsid w:val="00C83239"/>
    <w:rsid w:val="00C90013"/>
    <w:rsid w:val="00C904FE"/>
    <w:rsid w:val="00C96FF8"/>
    <w:rsid w:val="00CA45F7"/>
    <w:rsid w:val="00CA5857"/>
    <w:rsid w:val="00CB0037"/>
    <w:rsid w:val="00CB19CB"/>
    <w:rsid w:val="00CE0EEE"/>
    <w:rsid w:val="00CE5492"/>
    <w:rsid w:val="00CF2FF3"/>
    <w:rsid w:val="00CF50E6"/>
    <w:rsid w:val="00CF698D"/>
    <w:rsid w:val="00D0143D"/>
    <w:rsid w:val="00D0596A"/>
    <w:rsid w:val="00D07CEC"/>
    <w:rsid w:val="00D137BD"/>
    <w:rsid w:val="00D209AD"/>
    <w:rsid w:val="00D314EF"/>
    <w:rsid w:val="00D35EF0"/>
    <w:rsid w:val="00D35F31"/>
    <w:rsid w:val="00D4084B"/>
    <w:rsid w:val="00D418A8"/>
    <w:rsid w:val="00D46DAD"/>
    <w:rsid w:val="00D53BE6"/>
    <w:rsid w:val="00D60331"/>
    <w:rsid w:val="00D63834"/>
    <w:rsid w:val="00D76486"/>
    <w:rsid w:val="00D764C4"/>
    <w:rsid w:val="00D77100"/>
    <w:rsid w:val="00D84DF0"/>
    <w:rsid w:val="00D87EFB"/>
    <w:rsid w:val="00D95215"/>
    <w:rsid w:val="00DA1E14"/>
    <w:rsid w:val="00DA31E1"/>
    <w:rsid w:val="00DB6C4F"/>
    <w:rsid w:val="00DC2804"/>
    <w:rsid w:val="00DC338F"/>
    <w:rsid w:val="00DC3A9E"/>
    <w:rsid w:val="00DD2255"/>
    <w:rsid w:val="00DE73D1"/>
    <w:rsid w:val="00DF313F"/>
    <w:rsid w:val="00DF55E1"/>
    <w:rsid w:val="00E02E9D"/>
    <w:rsid w:val="00E04E92"/>
    <w:rsid w:val="00E10C28"/>
    <w:rsid w:val="00E11DC7"/>
    <w:rsid w:val="00E12B31"/>
    <w:rsid w:val="00E13CAC"/>
    <w:rsid w:val="00E1697E"/>
    <w:rsid w:val="00E22513"/>
    <w:rsid w:val="00E2478F"/>
    <w:rsid w:val="00E310CE"/>
    <w:rsid w:val="00E33E7C"/>
    <w:rsid w:val="00E34696"/>
    <w:rsid w:val="00E36D2B"/>
    <w:rsid w:val="00E57A9F"/>
    <w:rsid w:val="00E66988"/>
    <w:rsid w:val="00E6738B"/>
    <w:rsid w:val="00E67EE7"/>
    <w:rsid w:val="00E71E2F"/>
    <w:rsid w:val="00E7255D"/>
    <w:rsid w:val="00E76316"/>
    <w:rsid w:val="00E77BFA"/>
    <w:rsid w:val="00E86054"/>
    <w:rsid w:val="00E903D2"/>
    <w:rsid w:val="00E957C2"/>
    <w:rsid w:val="00EA5548"/>
    <w:rsid w:val="00EA7DAB"/>
    <w:rsid w:val="00EB2E39"/>
    <w:rsid w:val="00EB509B"/>
    <w:rsid w:val="00EB7694"/>
    <w:rsid w:val="00EC39BA"/>
    <w:rsid w:val="00EC740A"/>
    <w:rsid w:val="00EC7517"/>
    <w:rsid w:val="00ED0CDE"/>
    <w:rsid w:val="00ED600E"/>
    <w:rsid w:val="00EE68A6"/>
    <w:rsid w:val="00EF0C95"/>
    <w:rsid w:val="00F02BD3"/>
    <w:rsid w:val="00F17176"/>
    <w:rsid w:val="00F17C4E"/>
    <w:rsid w:val="00F2233E"/>
    <w:rsid w:val="00F22FFB"/>
    <w:rsid w:val="00F23977"/>
    <w:rsid w:val="00F2641B"/>
    <w:rsid w:val="00F33B92"/>
    <w:rsid w:val="00F345EC"/>
    <w:rsid w:val="00F37032"/>
    <w:rsid w:val="00F456D4"/>
    <w:rsid w:val="00F5141C"/>
    <w:rsid w:val="00F51E06"/>
    <w:rsid w:val="00F575B5"/>
    <w:rsid w:val="00F61A76"/>
    <w:rsid w:val="00F63567"/>
    <w:rsid w:val="00F63C3C"/>
    <w:rsid w:val="00F65FF9"/>
    <w:rsid w:val="00F704E3"/>
    <w:rsid w:val="00F90939"/>
    <w:rsid w:val="00F97B48"/>
    <w:rsid w:val="00FA2A90"/>
    <w:rsid w:val="00FA4DAF"/>
    <w:rsid w:val="00FA6CD6"/>
    <w:rsid w:val="00FA7FB8"/>
    <w:rsid w:val="00FB1C81"/>
    <w:rsid w:val="00FB71E3"/>
    <w:rsid w:val="00FC5720"/>
    <w:rsid w:val="00FD4B25"/>
    <w:rsid w:val="00FD5D28"/>
    <w:rsid w:val="00FD63D0"/>
    <w:rsid w:val="00FD7433"/>
    <w:rsid w:val="00FD7953"/>
    <w:rsid w:val="00FE109F"/>
    <w:rsid w:val="00FE3C65"/>
    <w:rsid w:val="00FE73E5"/>
    <w:rsid w:val="00FF41A3"/>
    <w:rsid w:val="00FF5A8E"/>
    <w:rsid w:val="02557BEB"/>
    <w:rsid w:val="02B4216B"/>
    <w:rsid w:val="03C705A1"/>
    <w:rsid w:val="0477EBF0"/>
    <w:rsid w:val="0545EC61"/>
    <w:rsid w:val="057057D9"/>
    <w:rsid w:val="05C0DF5B"/>
    <w:rsid w:val="06E938E0"/>
    <w:rsid w:val="0AD1574F"/>
    <w:rsid w:val="0AEC0A94"/>
    <w:rsid w:val="0B8050EB"/>
    <w:rsid w:val="0C11EB70"/>
    <w:rsid w:val="0C7C6A49"/>
    <w:rsid w:val="0DBCFE6E"/>
    <w:rsid w:val="0DBDDE98"/>
    <w:rsid w:val="0FEE1037"/>
    <w:rsid w:val="116D8104"/>
    <w:rsid w:val="12B531C2"/>
    <w:rsid w:val="12F71C79"/>
    <w:rsid w:val="1707CCE9"/>
    <w:rsid w:val="171B00F9"/>
    <w:rsid w:val="17FF3EA1"/>
    <w:rsid w:val="188FE11A"/>
    <w:rsid w:val="19393C9F"/>
    <w:rsid w:val="1A3114FC"/>
    <w:rsid w:val="1AA9A43E"/>
    <w:rsid w:val="1AE3DBFD"/>
    <w:rsid w:val="1B449597"/>
    <w:rsid w:val="1B57C707"/>
    <w:rsid w:val="1B745A0A"/>
    <w:rsid w:val="1BCCE55D"/>
    <w:rsid w:val="1CA3A34C"/>
    <w:rsid w:val="1D413974"/>
    <w:rsid w:val="1DA6BC41"/>
    <w:rsid w:val="1FBBE0A7"/>
    <w:rsid w:val="21287AF9"/>
    <w:rsid w:val="2141B888"/>
    <w:rsid w:val="2156BE4C"/>
    <w:rsid w:val="221F8AF1"/>
    <w:rsid w:val="2387EDC9"/>
    <w:rsid w:val="24B0020B"/>
    <w:rsid w:val="25E308EF"/>
    <w:rsid w:val="264CCE8B"/>
    <w:rsid w:val="279CBF96"/>
    <w:rsid w:val="29725667"/>
    <w:rsid w:val="29CD3A12"/>
    <w:rsid w:val="29F3DBBC"/>
    <w:rsid w:val="2B05D5B7"/>
    <w:rsid w:val="2BDB271D"/>
    <w:rsid w:val="2D86C70E"/>
    <w:rsid w:val="2FA3A0BC"/>
    <w:rsid w:val="2FC1B970"/>
    <w:rsid w:val="3111E401"/>
    <w:rsid w:val="31712ED1"/>
    <w:rsid w:val="339E6F96"/>
    <w:rsid w:val="35A1BC8A"/>
    <w:rsid w:val="35F9F221"/>
    <w:rsid w:val="3796F926"/>
    <w:rsid w:val="3961F218"/>
    <w:rsid w:val="39F18F63"/>
    <w:rsid w:val="3A756832"/>
    <w:rsid w:val="3B62E60A"/>
    <w:rsid w:val="3B6A16EC"/>
    <w:rsid w:val="3B9DB54F"/>
    <w:rsid w:val="3C699D26"/>
    <w:rsid w:val="3CEF5E5C"/>
    <w:rsid w:val="3DACCE6F"/>
    <w:rsid w:val="3E35633B"/>
    <w:rsid w:val="3E386C31"/>
    <w:rsid w:val="3F4E1616"/>
    <w:rsid w:val="3F876339"/>
    <w:rsid w:val="3FA55C5B"/>
    <w:rsid w:val="4003863F"/>
    <w:rsid w:val="40EEE4C9"/>
    <w:rsid w:val="427CFB7E"/>
    <w:rsid w:val="42984397"/>
    <w:rsid w:val="43525625"/>
    <w:rsid w:val="43F492C8"/>
    <w:rsid w:val="4478CD7E"/>
    <w:rsid w:val="449BB366"/>
    <w:rsid w:val="44EE2686"/>
    <w:rsid w:val="450FE53E"/>
    <w:rsid w:val="4590AEFB"/>
    <w:rsid w:val="46274CC3"/>
    <w:rsid w:val="4821F553"/>
    <w:rsid w:val="499F7C0A"/>
    <w:rsid w:val="49CA1BAC"/>
    <w:rsid w:val="4A6BD219"/>
    <w:rsid w:val="4DCB1A44"/>
    <w:rsid w:val="51BD7779"/>
    <w:rsid w:val="527A40B0"/>
    <w:rsid w:val="52852885"/>
    <w:rsid w:val="5290AC78"/>
    <w:rsid w:val="550CCE53"/>
    <w:rsid w:val="555EF3DD"/>
    <w:rsid w:val="55D5CDDD"/>
    <w:rsid w:val="57F4973E"/>
    <w:rsid w:val="59B791C0"/>
    <w:rsid w:val="5A166406"/>
    <w:rsid w:val="5A903A6A"/>
    <w:rsid w:val="5BD8CD62"/>
    <w:rsid w:val="5C1E6661"/>
    <w:rsid w:val="5EB2F97B"/>
    <w:rsid w:val="5FF1039C"/>
    <w:rsid w:val="609CD42F"/>
    <w:rsid w:val="622C20A5"/>
    <w:rsid w:val="627C8D0B"/>
    <w:rsid w:val="644429FC"/>
    <w:rsid w:val="644AF2D0"/>
    <w:rsid w:val="6A5B0E51"/>
    <w:rsid w:val="6A86E592"/>
    <w:rsid w:val="6AA40BE7"/>
    <w:rsid w:val="6B15CAA3"/>
    <w:rsid w:val="6B1CC14D"/>
    <w:rsid w:val="6D1CC92B"/>
    <w:rsid w:val="6E15C124"/>
    <w:rsid w:val="6E4F8EA9"/>
    <w:rsid w:val="6E7FBE08"/>
    <w:rsid w:val="6EB24AB9"/>
    <w:rsid w:val="6EDBB210"/>
    <w:rsid w:val="6F549722"/>
    <w:rsid w:val="6FA3D87C"/>
    <w:rsid w:val="6FEFB371"/>
    <w:rsid w:val="7053767D"/>
    <w:rsid w:val="70FADB95"/>
    <w:rsid w:val="74EB514A"/>
    <w:rsid w:val="752C1E15"/>
    <w:rsid w:val="77772239"/>
    <w:rsid w:val="79319265"/>
    <w:rsid w:val="7A5809BE"/>
    <w:rsid w:val="7A75010A"/>
    <w:rsid w:val="7AB633A2"/>
    <w:rsid w:val="7AE5DBE7"/>
    <w:rsid w:val="7AE7C579"/>
    <w:rsid w:val="7B51E7AE"/>
    <w:rsid w:val="7B83AA07"/>
    <w:rsid w:val="7C13BD81"/>
    <w:rsid w:val="7C730D8E"/>
    <w:rsid w:val="7C7859A3"/>
    <w:rsid w:val="7D11DEA4"/>
    <w:rsid w:val="7DB5C22E"/>
    <w:rsid w:val="7E007001"/>
    <w:rsid w:val="7E8C4F6D"/>
    <w:rsid w:val="7EAD0BC1"/>
    <w:rsid w:val="7F51928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FB5098A"/>
  <w15:docId w15:val="{2E3EFB1A-8619-4554-8EFE-210CD0806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yriad Pro" w:eastAsiaTheme="minorEastAsia" w:hAnsi="Myriad Pro" w:cstheme="minorBidi"/>
        <w:sz w:val="22"/>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40A"/>
    <w:pPr>
      <w:spacing w:after="200" w:line="276" w:lineRule="auto"/>
    </w:pPr>
    <w:rPr>
      <w:rFonts w:ascii="Calibri" w:eastAsia="Calibri" w:hAnsi="Calibri" w:cs="Times New Roman"/>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5217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06A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AAA"/>
    <w:rPr>
      <w:rFonts w:ascii="Lucida Grande" w:hAnsi="Lucida Grande" w:cs="Lucida Grande"/>
      <w:sz w:val="18"/>
      <w:szCs w:val="18"/>
    </w:rPr>
  </w:style>
  <w:style w:type="paragraph" w:customStyle="1" w:styleId="RAFABodyCopy">
    <w:name w:val="RAFA Body Copy"/>
    <w:basedOn w:val="Normal"/>
    <w:qFormat/>
    <w:rsid w:val="006D5DAE"/>
  </w:style>
  <w:style w:type="paragraph" w:customStyle="1" w:styleId="RAFABodyCopySemiBold">
    <w:name w:val="RAFA Body Copy Semi Bold"/>
    <w:basedOn w:val="RAFABodyCopy"/>
    <w:qFormat/>
    <w:rsid w:val="006D5DAE"/>
    <w:rPr>
      <w:rFonts w:ascii="Myriad Pro Semibold" w:hAnsi="Myriad Pro Semibold"/>
    </w:rPr>
  </w:style>
  <w:style w:type="paragraph" w:styleId="Header">
    <w:name w:val="header"/>
    <w:basedOn w:val="Normal"/>
    <w:link w:val="HeaderChar"/>
    <w:uiPriority w:val="99"/>
    <w:unhideWhenUsed/>
    <w:locked/>
    <w:rsid w:val="009B5C71"/>
    <w:pPr>
      <w:tabs>
        <w:tab w:val="center" w:pos="4513"/>
        <w:tab w:val="right" w:pos="9026"/>
      </w:tabs>
    </w:pPr>
  </w:style>
  <w:style w:type="character" w:customStyle="1" w:styleId="HeaderChar">
    <w:name w:val="Header Char"/>
    <w:basedOn w:val="DefaultParagraphFont"/>
    <w:link w:val="Header"/>
    <w:uiPriority w:val="99"/>
    <w:rsid w:val="009B5C71"/>
  </w:style>
  <w:style w:type="paragraph" w:styleId="Footer">
    <w:name w:val="footer"/>
    <w:basedOn w:val="Normal"/>
    <w:link w:val="FooterChar"/>
    <w:uiPriority w:val="99"/>
    <w:unhideWhenUsed/>
    <w:locked/>
    <w:rsid w:val="009B5C71"/>
    <w:pPr>
      <w:tabs>
        <w:tab w:val="center" w:pos="4513"/>
        <w:tab w:val="right" w:pos="9026"/>
      </w:tabs>
    </w:pPr>
  </w:style>
  <w:style w:type="character" w:customStyle="1" w:styleId="FooterChar">
    <w:name w:val="Footer Char"/>
    <w:basedOn w:val="DefaultParagraphFont"/>
    <w:link w:val="Footer"/>
    <w:uiPriority w:val="99"/>
    <w:rsid w:val="009B5C71"/>
  </w:style>
  <w:style w:type="paragraph" w:styleId="Subtitle">
    <w:name w:val="Subtitle"/>
    <w:basedOn w:val="Normal"/>
    <w:next w:val="Normal"/>
    <w:link w:val="SubtitleChar"/>
    <w:uiPriority w:val="11"/>
    <w:qFormat/>
    <w:rsid w:val="0047016F"/>
    <w:pPr>
      <w:spacing w:after="60"/>
      <w:jc w:val="center"/>
      <w:outlineLvl w:val="1"/>
    </w:pPr>
    <w:rPr>
      <w:rFonts w:ascii="Cambria" w:eastAsia="Times New Roman" w:hAnsi="Cambria"/>
      <w:sz w:val="24"/>
      <w:lang w:val="x-none"/>
    </w:rPr>
  </w:style>
  <w:style w:type="character" w:customStyle="1" w:styleId="SubtitleChar">
    <w:name w:val="Subtitle Char"/>
    <w:basedOn w:val="DefaultParagraphFont"/>
    <w:link w:val="Subtitle"/>
    <w:uiPriority w:val="11"/>
    <w:rsid w:val="0047016F"/>
    <w:rPr>
      <w:rFonts w:ascii="Cambria" w:eastAsia="Times New Roman" w:hAnsi="Cambria" w:cs="Times New Roman"/>
      <w:sz w:val="24"/>
      <w:lang w:val="x-none"/>
    </w:rPr>
  </w:style>
  <w:style w:type="character" w:styleId="SubtleEmphasis">
    <w:name w:val="Subtle Emphasis"/>
    <w:uiPriority w:val="19"/>
    <w:qFormat/>
    <w:rsid w:val="0047016F"/>
    <w:rPr>
      <w:i/>
      <w:iCs/>
      <w:color w:val="808080"/>
    </w:rPr>
  </w:style>
  <w:style w:type="paragraph" w:styleId="NoSpacing">
    <w:name w:val="No Spacing"/>
    <w:uiPriority w:val="1"/>
    <w:qFormat/>
    <w:rsid w:val="0047016F"/>
    <w:rPr>
      <w:rFonts w:ascii="Calibri" w:eastAsia="Calibri" w:hAnsi="Calibri" w:cs="Times New Roman"/>
      <w:szCs w:val="22"/>
    </w:rPr>
  </w:style>
  <w:style w:type="character" w:styleId="Hyperlink">
    <w:name w:val="Hyperlink"/>
    <w:basedOn w:val="DefaultParagraphFont"/>
    <w:uiPriority w:val="99"/>
    <w:unhideWhenUsed/>
    <w:rsid w:val="00265DCB"/>
    <w:rPr>
      <w:color w:val="0000FF" w:themeColor="hyperlink"/>
      <w:u w:val="single"/>
    </w:rPr>
  </w:style>
  <w:style w:type="character" w:styleId="FootnoteReference">
    <w:name w:val="footnote reference"/>
    <w:semiHidden/>
    <w:rsid w:val="00EC740A"/>
    <w:rPr>
      <w:vertAlign w:val="superscript"/>
    </w:rPr>
  </w:style>
  <w:style w:type="paragraph" w:styleId="ListParagraph">
    <w:name w:val="List Paragraph"/>
    <w:basedOn w:val="Normal"/>
    <w:uiPriority w:val="34"/>
    <w:qFormat/>
    <w:rsid w:val="00EC740A"/>
    <w:pPr>
      <w:ind w:left="720"/>
      <w:contextualSpacing/>
    </w:pPr>
  </w:style>
  <w:style w:type="table" w:styleId="TableGrid">
    <w:name w:val="Table Grid"/>
    <w:basedOn w:val="TableNormal"/>
    <w:uiPriority w:val="59"/>
    <w:rsid w:val="005826B9"/>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75207"/>
    <w:pPr>
      <w:spacing w:after="120" w:line="480" w:lineRule="auto"/>
    </w:pPr>
    <w:rPr>
      <w:rFonts w:ascii="Times New Roman" w:eastAsia="Times New Roman" w:hAnsi="Times New Roman"/>
      <w:sz w:val="20"/>
      <w:szCs w:val="20"/>
    </w:rPr>
  </w:style>
  <w:style w:type="character" w:customStyle="1" w:styleId="BodyText2Char">
    <w:name w:val="Body Text 2 Char"/>
    <w:basedOn w:val="DefaultParagraphFont"/>
    <w:link w:val="BodyText2"/>
    <w:rsid w:val="00675207"/>
    <w:rPr>
      <w:rFonts w:ascii="Times New Roman" w:eastAsia="Times New Roman" w:hAnsi="Times New Roman" w:cs="Times New Roman"/>
      <w:sz w:val="20"/>
      <w:szCs w:val="20"/>
    </w:rPr>
  </w:style>
  <w:style w:type="paragraph" w:customStyle="1" w:styleId="LCBulletts">
    <w:name w:val="LC Bulletts"/>
    <w:basedOn w:val="Normal"/>
    <w:qFormat/>
    <w:rsid w:val="00675207"/>
    <w:pPr>
      <w:numPr>
        <w:numId w:val="1"/>
      </w:numPr>
      <w:tabs>
        <w:tab w:val="clear" w:pos="567"/>
      </w:tabs>
      <w:spacing w:after="0" w:line="240" w:lineRule="auto"/>
      <w:ind w:left="0"/>
    </w:pPr>
    <w:rPr>
      <w:rFonts w:ascii="Arial" w:eastAsia="Times New Roman" w:hAnsi="Arial" w:cs="Arial"/>
      <w:sz w:val="24"/>
      <w:szCs w:val="24"/>
      <w:lang w:eastAsia="en-GB"/>
    </w:rPr>
  </w:style>
  <w:style w:type="paragraph" w:customStyle="1" w:styleId="LC">
    <w:name w:val="L C"/>
    <w:basedOn w:val="LCBulletts"/>
    <w:link w:val="LCChar"/>
    <w:qFormat/>
    <w:rsid w:val="00675207"/>
  </w:style>
  <w:style w:type="character" w:customStyle="1" w:styleId="LCChar">
    <w:name w:val="L C Char"/>
    <w:basedOn w:val="DefaultParagraphFont"/>
    <w:link w:val="LC"/>
    <w:rsid w:val="00675207"/>
    <w:rPr>
      <w:rFonts w:ascii="Arial" w:eastAsia="Times New Roman" w:hAnsi="Arial" w:cs="Arial"/>
      <w:sz w:val="24"/>
      <w:lang w:eastAsia="en-GB"/>
    </w:rPr>
  </w:style>
  <w:style w:type="paragraph" w:customStyle="1" w:styleId="Default">
    <w:name w:val="Default"/>
    <w:rsid w:val="006C7500"/>
    <w:pPr>
      <w:autoSpaceDE w:val="0"/>
      <w:autoSpaceDN w:val="0"/>
      <w:adjustRightInd w:val="0"/>
    </w:pPr>
    <w:rPr>
      <w:rFonts w:ascii="Verdana" w:hAnsi="Verdana" w:cs="Verdana"/>
      <w:color w:val="000000"/>
      <w:sz w:val="24"/>
    </w:rPr>
  </w:style>
  <w:style w:type="paragraph" w:styleId="NormalWeb">
    <w:name w:val="Normal (Web)"/>
    <w:basedOn w:val="Normal"/>
    <w:uiPriority w:val="99"/>
    <w:unhideWhenUsed/>
    <w:rsid w:val="009E79D2"/>
    <w:pPr>
      <w:spacing w:after="0" w:line="240" w:lineRule="auto"/>
    </w:pPr>
    <w:rPr>
      <w:rFonts w:ascii="Times New Roman" w:hAnsi="Times New Roman"/>
      <w:sz w:val="24"/>
      <w:szCs w:val="24"/>
      <w:lang w:eastAsia="en-GB"/>
    </w:rPr>
  </w:style>
  <w:style w:type="character" w:styleId="CommentReference">
    <w:name w:val="annotation reference"/>
    <w:basedOn w:val="DefaultParagraphFont"/>
    <w:uiPriority w:val="99"/>
    <w:semiHidden/>
    <w:unhideWhenUsed/>
    <w:rsid w:val="00CB0037"/>
    <w:rPr>
      <w:sz w:val="16"/>
      <w:szCs w:val="16"/>
    </w:rPr>
  </w:style>
  <w:style w:type="paragraph" w:styleId="CommentText">
    <w:name w:val="annotation text"/>
    <w:basedOn w:val="Normal"/>
    <w:link w:val="CommentTextChar"/>
    <w:uiPriority w:val="99"/>
    <w:semiHidden/>
    <w:unhideWhenUsed/>
    <w:rsid w:val="00CB0037"/>
    <w:pPr>
      <w:spacing w:line="240" w:lineRule="auto"/>
    </w:pPr>
    <w:rPr>
      <w:sz w:val="20"/>
      <w:szCs w:val="20"/>
    </w:rPr>
  </w:style>
  <w:style w:type="character" w:customStyle="1" w:styleId="CommentTextChar">
    <w:name w:val="Comment Text Char"/>
    <w:basedOn w:val="DefaultParagraphFont"/>
    <w:link w:val="CommentText"/>
    <w:uiPriority w:val="99"/>
    <w:semiHidden/>
    <w:rsid w:val="00CB003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B0037"/>
    <w:rPr>
      <w:b/>
      <w:bCs/>
    </w:rPr>
  </w:style>
  <w:style w:type="character" w:customStyle="1" w:styleId="CommentSubjectChar">
    <w:name w:val="Comment Subject Char"/>
    <w:basedOn w:val="CommentTextChar"/>
    <w:link w:val="CommentSubject"/>
    <w:uiPriority w:val="99"/>
    <w:semiHidden/>
    <w:rsid w:val="00CB0037"/>
    <w:rPr>
      <w:rFonts w:ascii="Calibri" w:eastAsia="Calibri" w:hAnsi="Calibri" w:cs="Times New Roman"/>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normaltextrun">
    <w:name w:val="normaltextrun"/>
    <w:basedOn w:val="DefaultParagraphFont"/>
    <w:rsid w:val="00BE1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481028">
      <w:bodyDiv w:val="1"/>
      <w:marLeft w:val="0"/>
      <w:marRight w:val="0"/>
      <w:marTop w:val="0"/>
      <w:marBottom w:val="0"/>
      <w:divBdr>
        <w:top w:val="none" w:sz="0" w:space="0" w:color="auto"/>
        <w:left w:val="none" w:sz="0" w:space="0" w:color="auto"/>
        <w:bottom w:val="none" w:sz="0" w:space="0" w:color="auto"/>
        <w:right w:val="none" w:sz="0" w:space="0" w:color="auto"/>
      </w:divBdr>
    </w:div>
    <w:div w:id="1180123993">
      <w:bodyDiv w:val="1"/>
      <w:marLeft w:val="0"/>
      <w:marRight w:val="0"/>
      <w:marTop w:val="0"/>
      <w:marBottom w:val="0"/>
      <w:divBdr>
        <w:top w:val="none" w:sz="0" w:space="0" w:color="auto"/>
        <w:left w:val="none" w:sz="0" w:space="0" w:color="auto"/>
        <w:bottom w:val="none" w:sz="0" w:space="0" w:color="auto"/>
        <w:right w:val="none" w:sz="0" w:space="0" w:color="auto"/>
      </w:divBdr>
    </w:div>
    <w:div w:id="1828932653">
      <w:bodyDiv w:val="1"/>
      <w:marLeft w:val="0"/>
      <w:marRight w:val="0"/>
      <w:marTop w:val="0"/>
      <w:marBottom w:val="0"/>
      <w:divBdr>
        <w:top w:val="none" w:sz="0" w:space="0" w:color="auto"/>
        <w:left w:val="none" w:sz="0" w:space="0" w:color="auto"/>
        <w:bottom w:val="none" w:sz="0" w:space="0" w:color="auto"/>
        <w:right w:val="none" w:sz="0" w:space="0" w:color="auto"/>
      </w:divBdr>
    </w:div>
    <w:div w:id="1837263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98F44829DC5844B11454E7AC74D13D" ma:contentTypeVersion="15" ma:contentTypeDescription="Create a new document." ma:contentTypeScope="" ma:versionID="e0fffdc6477376b38451721956be250e">
  <xsd:schema xmlns:xsd="http://www.w3.org/2001/XMLSchema" xmlns:xs="http://www.w3.org/2001/XMLSchema" xmlns:p="http://schemas.microsoft.com/office/2006/metadata/properties" xmlns:ns2="d984a4db-8854-44eb-a33f-e93e5a38a937" xmlns:ns3="7cfa0478-c2c8-4e78-81a7-19117723302e" targetNamespace="http://schemas.microsoft.com/office/2006/metadata/properties" ma:root="true" ma:fieldsID="d571e1485794be4df0d1a7991e37fcaf" ns2:_="" ns3:_="">
    <xsd:import namespace="d984a4db-8854-44eb-a33f-e93e5a38a937"/>
    <xsd:import namespace="7cfa0478-c2c8-4e78-81a7-191177233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4a4db-8854-44eb-a33f-e93e5a38a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e318d8a-a6f5-4297-8993-f39639adca5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fa0478-c2c8-4e78-81a7-19117723302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a03aa66-0799-4b98-a491-2e4c8cee796c}" ma:internalName="TaxCatchAll" ma:showField="CatchAllData" ma:web="7cfa0478-c2c8-4e78-81a7-1911772330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cfa0478-c2c8-4e78-81a7-19117723302e"/>
    <lcf76f155ced4ddcb4097134ff3c332f xmlns="d984a4db-8854-44eb-a33f-e93e5a38a93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96139-6CE4-4081-9F6C-F63517FBD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4a4db-8854-44eb-a33f-e93e5a38a937"/>
    <ds:schemaRef ds:uri="7cfa0478-c2c8-4e78-81a7-191177233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38C0DB-A84A-4187-931E-E51EC78C8FB0}">
  <ds:schemaRefs>
    <ds:schemaRef ds:uri="http://schemas.microsoft.com/sharepoint/v3/contenttype/forms"/>
  </ds:schemaRefs>
</ds:datastoreItem>
</file>

<file path=customXml/itemProps3.xml><?xml version="1.0" encoding="utf-8"?>
<ds:datastoreItem xmlns:ds="http://schemas.openxmlformats.org/officeDocument/2006/customXml" ds:itemID="{DF789CE4-A175-4428-B628-DE67577E3CF2}">
  <ds:schemaRefs>
    <ds:schemaRef ds:uri="http://purl.org/dc/terms/"/>
    <ds:schemaRef ds:uri="d984a4db-8854-44eb-a33f-e93e5a38a937"/>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7cfa0478-c2c8-4e78-81a7-19117723302e"/>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0121E95C-6676-46A6-B7AC-E147E3960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802</Words>
  <Characters>4577</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Big Communications</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Hawkins</dc:creator>
  <cp:keywords/>
  <dc:description/>
  <cp:lastModifiedBy>Tracey Payne</cp:lastModifiedBy>
  <cp:revision>2</cp:revision>
  <cp:lastPrinted>2022-04-29T08:59:00Z</cp:lastPrinted>
  <dcterms:created xsi:type="dcterms:W3CDTF">2022-05-19T10:50:00Z</dcterms:created>
  <dcterms:modified xsi:type="dcterms:W3CDTF">2022-05-19T10:50:00Z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0x010100C198F44829DC5844B11454E7AC74D13D</vt:lpwstr>
  </property>
  <property fmtid="{D5CDD505-2E9C-101B-9397-08002B2CF9AE}" pid="3" name="Order">
    <vt:r8>5268000</vt:r8>
  </property>
</Properties>
</file>