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2501" w14:textId="77777777" w:rsidR="004F0BD5" w:rsidRDefault="004F0BD5">
      <w:pPr>
        <w:jc w:val="center"/>
        <w:rPr>
          <w:rFonts w:ascii="Lato" w:hAnsi="Lato" w:cs="Arial"/>
          <w:sz w:val="28"/>
          <w:u w:val="single"/>
        </w:rPr>
      </w:pPr>
    </w:p>
    <w:p w14:paraId="55F89B14" w14:textId="77777777" w:rsidR="004F0BD5" w:rsidRDefault="004F0BD5">
      <w:pPr>
        <w:jc w:val="center"/>
        <w:rPr>
          <w:rFonts w:ascii="Lato" w:hAnsi="Lato" w:cs="Arial"/>
          <w:sz w:val="28"/>
          <w:u w:val="single"/>
        </w:rPr>
      </w:pPr>
    </w:p>
    <w:p w14:paraId="77BD1B1A" w14:textId="1B7EDFAD" w:rsidR="003319C2" w:rsidRPr="002137C5" w:rsidRDefault="0082004B">
      <w:pPr>
        <w:jc w:val="center"/>
        <w:rPr>
          <w:rFonts w:ascii="Lato" w:hAnsi="Lato" w:cs="Arial"/>
          <w:sz w:val="28"/>
          <w:u w:val="single"/>
        </w:rPr>
      </w:pPr>
      <w:r>
        <w:rPr>
          <w:rFonts w:ascii="Lato" w:hAnsi="Lato" w:cs="Arial"/>
          <w:sz w:val="28"/>
          <w:u w:val="single"/>
        </w:rPr>
        <w:t>Operations and Business Delivery Manager</w:t>
      </w:r>
    </w:p>
    <w:p w14:paraId="2CC59BA0" w14:textId="77777777" w:rsidR="003319C2" w:rsidRPr="002137C5" w:rsidRDefault="003319C2">
      <w:pPr>
        <w:jc w:val="center"/>
        <w:rPr>
          <w:rFonts w:ascii="Lato" w:hAnsi="Lato" w:cs="Arial"/>
          <w:sz w:val="28"/>
          <w:u w:val="single"/>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2551"/>
        <w:gridCol w:w="1985"/>
      </w:tblGrid>
      <w:tr w:rsidR="003319C2" w:rsidRPr="002137C5" w14:paraId="78B33902" w14:textId="77777777" w:rsidTr="0F64D435">
        <w:trPr>
          <w:cantSplit/>
        </w:trPr>
        <w:tc>
          <w:tcPr>
            <w:tcW w:w="8472" w:type="dxa"/>
            <w:gridSpan w:val="4"/>
            <w:shd w:val="clear" w:color="auto" w:fill="auto"/>
          </w:tcPr>
          <w:p w14:paraId="33F0013F" w14:textId="0FB1A368" w:rsidR="003319C2" w:rsidRPr="002137C5" w:rsidRDefault="00775214" w:rsidP="0F64D435">
            <w:pPr>
              <w:rPr>
                <w:rFonts w:ascii="Lato" w:hAnsi="Lato" w:cs="Arial"/>
                <w:b/>
                <w:bCs/>
                <w:sz w:val="22"/>
                <w:szCs w:val="22"/>
              </w:rPr>
            </w:pPr>
            <w:r w:rsidRPr="0F64D435">
              <w:rPr>
                <w:rFonts w:ascii="Lato" w:hAnsi="Lato" w:cs="Arial"/>
                <w:b/>
                <w:bCs/>
                <w:sz w:val="22"/>
                <w:szCs w:val="22"/>
              </w:rPr>
              <w:t xml:space="preserve">Role Summary- Full Time </w:t>
            </w:r>
          </w:p>
          <w:p w14:paraId="196CA99A" w14:textId="77777777" w:rsidR="003319C2" w:rsidRPr="002137C5" w:rsidRDefault="003319C2">
            <w:pPr>
              <w:rPr>
                <w:rFonts w:ascii="Lato" w:hAnsi="Lato" w:cs="Arial"/>
                <w:b/>
                <w:sz w:val="22"/>
                <w:u w:val="single"/>
              </w:rPr>
            </w:pPr>
          </w:p>
        </w:tc>
      </w:tr>
      <w:tr w:rsidR="00B013EB" w:rsidRPr="002137C5" w14:paraId="021EF5AA" w14:textId="77777777" w:rsidTr="0F64D435">
        <w:tc>
          <w:tcPr>
            <w:tcW w:w="1526" w:type="dxa"/>
          </w:tcPr>
          <w:p w14:paraId="0E9EE72F" w14:textId="77777777" w:rsidR="00B013EB" w:rsidRPr="002137C5" w:rsidRDefault="00B013EB">
            <w:pPr>
              <w:rPr>
                <w:rFonts w:ascii="Lato" w:hAnsi="Lato" w:cs="Arial"/>
                <w:sz w:val="22"/>
              </w:rPr>
            </w:pPr>
            <w:r w:rsidRPr="002137C5">
              <w:rPr>
                <w:rFonts w:ascii="Lato" w:hAnsi="Lato" w:cs="Arial"/>
                <w:sz w:val="22"/>
              </w:rPr>
              <w:t>Job Title:</w:t>
            </w:r>
          </w:p>
        </w:tc>
        <w:tc>
          <w:tcPr>
            <w:tcW w:w="2410" w:type="dxa"/>
          </w:tcPr>
          <w:p w14:paraId="0117A775" w14:textId="1D7989DC" w:rsidR="00B013EB" w:rsidRPr="002137C5" w:rsidRDefault="006200DA">
            <w:pPr>
              <w:rPr>
                <w:rFonts w:ascii="Lato" w:hAnsi="Lato" w:cs="Arial"/>
                <w:sz w:val="22"/>
              </w:rPr>
            </w:pPr>
            <w:r>
              <w:rPr>
                <w:rFonts w:ascii="Lato" w:hAnsi="Lato" w:cs="Arial"/>
                <w:sz w:val="22"/>
              </w:rPr>
              <w:t>Opera</w:t>
            </w:r>
            <w:r w:rsidR="00451AAF">
              <w:rPr>
                <w:rFonts w:ascii="Lato" w:hAnsi="Lato" w:cs="Arial"/>
                <w:sz w:val="22"/>
              </w:rPr>
              <w:t>tions and Business</w:t>
            </w:r>
            <w:r>
              <w:rPr>
                <w:rFonts w:ascii="Lato" w:hAnsi="Lato" w:cs="Arial"/>
                <w:sz w:val="22"/>
              </w:rPr>
              <w:t xml:space="preserve"> Delivery Manage</w:t>
            </w:r>
            <w:r w:rsidR="009C21EC">
              <w:rPr>
                <w:rFonts w:ascii="Lato" w:hAnsi="Lato" w:cs="Arial"/>
                <w:sz w:val="22"/>
              </w:rPr>
              <w:t>r</w:t>
            </w:r>
          </w:p>
        </w:tc>
        <w:tc>
          <w:tcPr>
            <w:tcW w:w="2551" w:type="dxa"/>
          </w:tcPr>
          <w:p w14:paraId="037FDB85" w14:textId="77777777" w:rsidR="00B013EB" w:rsidRPr="002137C5" w:rsidRDefault="00B013EB" w:rsidP="003319C2">
            <w:pPr>
              <w:rPr>
                <w:rFonts w:ascii="Lato" w:hAnsi="Lato" w:cs="Arial"/>
                <w:sz w:val="22"/>
              </w:rPr>
            </w:pPr>
            <w:r w:rsidRPr="002137C5">
              <w:rPr>
                <w:rFonts w:ascii="Lato" w:hAnsi="Lato" w:cs="Arial"/>
                <w:sz w:val="22"/>
              </w:rPr>
              <w:t>People Responsibility:</w:t>
            </w:r>
          </w:p>
          <w:p w14:paraId="5B1530A4" w14:textId="77777777" w:rsidR="00B013EB" w:rsidRPr="002137C5" w:rsidRDefault="00B013EB" w:rsidP="003319C2">
            <w:pPr>
              <w:rPr>
                <w:rFonts w:ascii="Lato" w:hAnsi="Lato" w:cs="Arial"/>
                <w:sz w:val="22"/>
              </w:rPr>
            </w:pPr>
          </w:p>
        </w:tc>
        <w:tc>
          <w:tcPr>
            <w:tcW w:w="1985" w:type="dxa"/>
          </w:tcPr>
          <w:p w14:paraId="56F7F92C" w14:textId="7199BEF7" w:rsidR="00B013EB" w:rsidRPr="002137C5" w:rsidRDefault="0071334A">
            <w:pPr>
              <w:rPr>
                <w:rFonts w:ascii="Lato" w:hAnsi="Lato" w:cs="Arial"/>
              </w:rPr>
            </w:pPr>
            <w:r>
              <w:rPr>
                <w:rFonts w:ascii="Lato" w:hAnsi="Lato" w:cs="Arial"/>
              </w:rPr>
              <w:t>Up to 10</w:t>
            </w:r>
          </w:p>
        </w:tc>
      </w:tr>
      <w:tr w:rsidR="00BB5F07" w:rsidRPr="002137C5" w14:paraId="434A3725" w14:textId="77777777" w:rsidTr="0F64D435">
        <w:trPr>
          <w:gridAfter w:val="2"/>
          <w:wAfter w:w="4536" w:type="dxa"/>
        </w:trPr>
        <w:tc>
          <w:tcPr>
            <w:tcW w:w="1526" w:type="dxa"/>
          </w:tcPr>
          <w:p w14:paraId="20D93993" w14:textId="77777777" w:rsidR="00BB5F07" w:rsidRPr="002137C5" w:rsidRDefault="00BB5F07">
            <w:pPr>
              <w:rPr>
                <w:rFonts w:ascii="Lato" w:hAnsi="Lato" w:cs="Arial"/>
                <w:sz w:val="22"/>
              </w:rPr>
            </w:pPr>
            <w:r w:rsidRPr="002137C5">
              <w:rPr>
                <w:rFonts w:ascii="Lato" w:hAnsi="Lato" w:cs="Arial"/>
                <w:sz w:val="22"/>
              </w:rPr>
              <w:t>Function:</w:t>
            </w:r>
          </w:p>
        </w:tc>
        <w:tc>
          <w:tcPr>
            <w:tcW w:w="2410" w:type="dxa"/>
          </w:tcPr>
          <w:p w14:paraId="302BB393" w14:textId="5EB42426" w:rsidR="00BB5F07" w:rsidRDefault="00FA0F92">
            <w:pPr>
              <w:rPr>
                <w:rFonts w:ascii="Lato" w:hAnsi="Lato" w:cs="Arial"/>
                <w:sz w:val="22"/>
              </w:rPr>
            </w:pPr>
            <w:r>
              <w:rPr>
                <w:rFonts w:ascii="Lato" w:hAnsi="Lato" w:cs="Arial"/>
                <w:sz w:val="22"/>
              </w:rPr>
              <w:t>Operations</w:t>
            </w:r>
          </w:p>
          <w:p w14:paraId="48828EF9" w14:textId="0FE06FBF" w:rsidR="006A37C4" w:rsidRPr="003F69E3" w:rsidRDefault="006A37C4">
            <w:pPr>
              <w:rPr>
                <w:rFonts w:ascii="Lato" w:hAnsi="Lato" w:cs="Arial"/>
                <w:sz w:val="22"/>
              </w:rPr>
            </w:pPr>
          </w:p>
        </w:tc>
      </w:tr>
      <w:tr w:rsidR="00D5560C" w:rsidRPr="002137C5" w14:paraId="2B7DCB50" w14:textId="77777777" w:rsidTr="0F64D435">
        <w:tc>
          <w:tcPr>
            <w:tcW w:w="3936" w:type="dxa"/>
            <w:gridSpan w:val="2"/>
            <w:tcBorders>
              <w:bottom w:val="single" w:sz="4" w:space="0" w:color="auto"/>
            </w:tcBorders>
          </w:tcPr>
          <w:p w14:paraId="46C6A262" w14:textId="77777777" w:rsidR="00D5560C" w:rsidRDefault="00D5560C" w:rsidP="003319C2">
            <w:pPr>
              <w:rPr>
                <w:rFonts w:ascii="Lato" w:hAnsi="Lato" w:cs="Arial"/>
                <w:sz w:val="22"/>
              </w:rPr>
            </w:pPr>
            <w:r w:rsidRPr="002137C5">
              <w:rPr>
                <w:rFonts w:ascii="Lato" w:hAnsi="Lato" w:cs="Arial"/>
                <w:sz w:val="22"/>
              </w:rPr>
              <w:t>Geographic Responsibility:</w:t>
            </w:r>
          </w:p>
          <w:p w14:paraId="7D453488" w14:textId="1794E94B" w:rsidR="006A37C4" w:rsidRPr="002137C5" w:rsidRDefault="006A37C4" w:rsidP="003319C2">
            <w:pPr>
              <w:rPr>
                <w:rFonts w:ascii="Lato" w:hAnsi="Lato" w:cs="Arial"/>
                <w:sz w:val="22"/>
              </w:rPr>
            </w:pPr>
          </w:p>
        </w:tc>
        <w:tc>
          <w:tcPr>
            <w:tcW w:w="4536" w:type="dxa"/>
            <w:gridSpan w:val="2"/>
            <w:tcBorders>
              <w:bottom w:val="single" w:sz="4" w:space="0" w:color="auto"/>
            </w:tcBorders>
          </w:tcPr>
          <w:p w14:paraId="62FD539E" w14:textId="65FC78DE" w:rsidR="00D5560C" w:rsidRPr="002137C5" w:rsidRDefault="001D052B">
            <w:pPr>
              <w:rPr>
                <w:rFonts w:ascii="Lato" w:hAnsi="Lato" w:cs="Arial"/>
                <w:sz w:val="22"/>
                <w:szCs w:val="22"/>
              </w:rPr>
            </w:pPr>
            <w:r>
              <w:rPr>
                <w:rFonts w:ascii="Lato" w:hAnsi="Lato" w:cs="Arial"/>
                <w:sz w:val="22"/>
                <w:szCs w:val="22"/>
              </w:rPr>
              <w:t>UK</w:t>
            </w:r>
            <w:r w:rsidR="00ED349E">
              <w:rPr>
                <w:rFonts w:ascii="Lato" w:hAnsi="Lato" w:cs="Arial"/>
                <w:sz w:val="22"/>
                <w:szCs w:val="22"/>
              </w:rPr>
              <w:t xml:space="preserve">- Travel </w:t>
            </w:r>
            <w:r w:rsidR="00E82A71">
              <w:rPr>
                <w:rFonts w:ascii="Lato" w:hAnsi="Lato" w:cs="Arial"/>
                <w:sz w:val="22"/>
                <w:szCs w:val="22"/>
              </w:rPr>
              <w:t>Required</w:t>
            </w:r>
          </w:p>
        </w:tc>
      </w:tr>
      <w:tr w:rsidR="00F12558" w:rsidRPr="002137C5" w14:paraId="35CED822" w14:textId="77777777" w:rsidTr="0F64D435">
        <w:tc>
          <w:tcPr>
            <w:tcW w:w="1526" w:type="dxa"/>
            <w:tcBorders>
              <w:bottom w:val="single" w:sz="4" w:space="0" w:color="auto"/>
            </w:tcBorders>
          </w:tcPr>
          <w:p w14:paraId="13ED79A8" w14:textId="77777777" w:rsidR="00F12558" w:rsidRPr="002137C5" w:rsidRDefault="00F12558" w:rsidP="003319C2">
            <w:pPr>
              <w:rPr>
                <w:rFonts w:ascii="Lato" w:hAnsi="Lato" w:cs="Arial"/>
                <w:sz w:val="22"/>
              </w:rPr>
            </w:pPr>
            <w:r w:rsidRPr="002137C5">
              <w:rPr>
                <w:rFonts w:ascii="Lato" w:hAnsi="Lato" w:cs="Arial"/>
                <w:sz w:val="22"/>
              </w:rPr>
              <w:t>Reports to:</w:t>
            </w:r>
          </w:p>
          <w:p w14:paraId="1860E159" w14:textId="77777777" w:rsidR="00F12558" w:rsidRPr="002137C5" w:rsidRDefault="00F12558" w:rsidP="003319C2">
            <w:pPr>
              <w:rPr>
                <w:rFonts w:ascii="Lato" w:hAnsi="Lato" w:cs="Arial"/>
                <w:sz w:val="22"/>
              </w:rPr>
            </w:pPr>
          </w:p>
        </w:tc>
        <w:tc>
          <w:tcPr>
            <w:tcW w:w="2410" w:type="dxa"/>
            <w:tcBorders>
              <w:bottom w:val="single" w:sz="4" w:space="0" w:color="auto"/>
            </w:tcBorders>
          </w:tcPr>
          <w:p w14:paraId="3CD4D639" w14:textId="1F89AAFB" w:rsidR="00F12558" w:rsidRDefault="001D052B" w:rsidP="00D75469">
            <w:pPr>
              <w:rPr>
                <w:rFonts w:ascii="Lato" w:hAnsi="Lato" w:cs="Arial"/>
                <w:sz w:val="22"/>
              </w:rPr>
            </w:pPr>
            <w:r>
              <w:rPr>
                <w:rFonts w:ascii="Lato" w:hAnsi="Lato" w:cs="Arial"/>
                <w:sz w:val="22"/>
              </w:rPr>
              <w:t>Business Infrastructure Manager</w:t>
            </w:r>
          </w:p>
          <w:p w14:paraId="57B1D977" w14:textId="72791810" w:rsidR="00957918" w:rsidRPr="002137C5" w:rsidRDefault="00957918" w:rsidP="00D75469">
            <w:pPr>
              <w:rPr>
                <w:rFonts w:ascii="Lato" w:hAnsi="Lato" w:cs="Arial"/>
                <w:sz w:val="22"/>
              </w:rPr>
            </w:pPr>
          </w:p>
        </w:tc>
        <w:tc>
          <w:tcPr>
            <w:tcW w:w="2551" w:type="dxa"/>
            <w:tcBorders>
              <w:bottom w:val="single" w:sz="4" w:space="0" w:color="auto"/>
              <w:right w:val="single" w:sz="4" w:space="0" w:color="auto"/>
            </w:tcBorders>
          </w:tcPr>
          <w:p w14:paraId="5CF084AB" w14:textId="77777777" w:rsidR="00F12558" w:rsidRPr="002137C5" w:rsidRDefault="00F12558" w:rsidP="003319C2">
            <w:pPr>
              <w:rPr>
                <w:rFonts w:ascii="Lato" w:hAnsi="Lato" w:cs="Arial"/>
                <w:sz w:val="22"/>
              </w:rPr>
            </w:pPr>
            <w:r w:rsidRPr="002137C5">
              <w:rPr>
                <w:rFonts w:ascii="Lato" w:hAnsi="Lato" w:cs="Arial"/>
                <w:sz w:val="22"/>
              </w:rPr>
              <w:t>Base Location:</w:t>
            </w:r>
          </w:p>
        </w:tc>
        <w:tc>
          <w:tcPr>
            <w:tcW w:w="1985" w:type="dxa"/>
            <w:tcBorders>
              <w:left w:val="single" w:sz="4" w:space="0" w:color="auto"/>
              <w:bottom w:val="single" w:sz="4" w:space="0" w:color="auto"/>
              <w:right w:val="single" w:sz="4" w:space="0" w:color="auto"/>
            </w:tcBorders>
          </w:tcPr>
          <w:p w14:paraId="121E772E" w14:textId="7EAE3561" w:rsidR="00F12558" w:rsidRPr="002137C5" w:rsidRDefault="00D23AA0" w:rsidP="003319C2">
            <w:pPr>
              <w:rPr>
                <w:rFonts w:ascii="Lato" w:hAnsi="Lato" w:cs="Arial"/>
                <w:sz w:val="22"/>
              </w:rPr>
            </w:pPr>
            <w:r>
              <w:rPr>
                <w:rFonts w:ascii="Lato" w:hAnsi="Lato" w:cs="Arial"/>
                <w:sz w:val="22"/>
              </w:rPr>
              <w:t>Catterick Garrison</w:t>
            </w:r>
          </w:p>
        </w:tc>
      </w:tr>
      <w:tr w:rsidR="00B529F3" w:rsidRPr="002137C5" w14:paraId="361A1A59" w14:textId="77777777" w:rsidTr="0F64D435">
        <w:trPr>
          <w:cantSplit/>
        </w:trPr>
        <w:tc>
          <w:tcPr>
            <w:tcW w:w="8472" w:type="dxa"/>
            <w:gridSpan w:val="4"/>
            <w:tcBorders>
              <w:top w:val="nil"/>
              <w:left w:val="nil"/>
              <w:bottom w:val="single" w:sz="4" w:space="0" w:color="auto"/>
              <w:right w:val="nil"/>
            </w:tcBorders>
            <w:shd w:val="clear" w:color="auto" w:fill="auto"/>
          </w:tcPr>
          <w:p w14:paraId="5B466193" w14:textId="77777777" w:rsidR="00B529F3" w:rsidRPr="002137C5" w:rsidRDefault="00B529F3">
            <w:pPr>
              <w:rPr>
                <w:rFonts w:ascii="Lato" w:hAnsi="Lato" w:cs="Arial"/>
                <w:b/>
                <w:sz w:val="22"/>
                <w:u w:val="single"/>
              </w:rPr>
            </w:pPr>
          </w:p>
        </w:tc>
      </w:tr>
      <w:tr w:rsidR="00B529F3" w:rsidRPr="002137C5" w14:paraId="75E9F844" w14:textId="77777777" w:rsidTr="0F64D435">
        <w:trPr>
          <w:cantSplit/>
        </w:trPr>
        <w:tc>
          <w:tcPr>
            <w:tcW w:w="8472" w:type="dxa"/>
            <w:gridSpan w:val="4"/>
            <w:tcBorders>
              <w:top w:val="single" w:sz="4" w:space="0" w:color="auto"/>
            </w:tcBorders>
            <w:shd w:val="clear" w:color="auto" w:fill="auto"/>
          </w:tcPr>
          <w:p w14:paraId="227188EC" w14:textId="77777777" w:rsidR="00B529F3" w:rsidRPr="002137C5" w:rsidRDefault="00B529F3">
            <w:pPr>
              <w:rPr>
                <w:rFonts w:ascii="Lato" w:hAnsi="Lato" w:cs="Arial"/>
                <w:b/>
                <w:sz w:val="22"/>
                <w:u w:val="single"/>
              </w:rPr>
            </w:pPr>
            <w:r w:rsidRPr="002137C5">
              <w:rPr>
                <w:rFonts w:ascii="Lato" w:hAnsi="Lato" w:cs="Arial"/>
                <w:b/>
                <w:sz w:val="22"/>
                <w:u w:val="single"/>
              </w:rPr>
              <w:t>Role Purpose</w:t>
            </w:r>
          </w:p>
          <w:p w14:paraId="789E8F3C" w14:textId="77777777" w:rsidR="00B529F3" w:rsidRPr="002137C5" w:rsidRDefault="00B529F3">
            <w:pPr>
              <w:rPr>
                <w:rFonts w:ascii="Lato" w:hAnsi="Lato" w:cs="Arial"/>
                <w:b/>
                <w:sz w:val="22"/>
                <w:u w:val="single"/>
              </w:rPr>
            </w:pPr>
          </w:p>
        </w:tc>
      </w:tr>
      <w:tr w:rsidR="00B529F3" w:rsidRPr="002137C5" w14:paraId="13F7BC23" w14:textId="77777777" w:rsidTr="0F64D435">
        <w:tc>
          <w:tcPr>
            <w:tcW w:w="8472" w:type="dxa"/>
            <w:gridSpan w:val="4"/>
          </w:tcPr>
          <w:p w14:paraId="798B47B3" w14:textId="1E11D0B1" w:rsidR="00BD4F80" w:rsidRPr="000C23C1" w:rsidRDefault="00BD4F80" w:rsidP="00D628D1">
            <w:pPr>
              <w:pStyle w:val="NormalWeb"/>
              <w:spacing w:before="0" w:beforeAutospacing="0" w:after="240" w:afterAutospacing="0"/>
              <w:jc w:val="both"/>
              <w:rPr>
                <w:rFonts w:ascii="Arial" w:hAnsi="Arial" w:cs="Arial"/>
              </w:rPr>
            </w:pPr>
            <w:r w:rsidRPr="000C23C1">
              <w:rPr>
                <w:rFonts w:ascii="Arial" w:hAnsi="Arial" w:cs="Arial"/>
              </w:rPr>
              <w:t>You will focus upon</w:t>
            </w:r>
            <w:r w:rsidR="003C1E76" w:rsidRPr="000C23C1">
              <w:rPr>
                <w:rFonts w:ascii="Arial" w:hAnsi="Arial" w:cs="Arial"/>
              </w:rPr>
              <w:t xml:space="preserve"> delivery and</w:t>
            </w:r>
            <w:r w:rsidRPr="000C23C1">
              <w:rPr>
                <w:rFonts w:ascii="Arial" w:hAnsi="Arial" w:cs="Arial"/>
              </w:rPr>
              <w:t xml:space="preserve"> support of excellent services across </w:t>
            </w:r>
            <w:r w:rsidR="003C1E76" w:rsidRPr="000C23C1">
              <w:rPr>
                <w:rFonts w:ascii="Arial" w:hAnsi="Arial" w:cs="Arial"/>
              </w:rPr>
              <w:t>o</w:t>
            </w:r>
            <w:r w:rsidRPr="000C23C1">
              <w:rPr>
                <w:rFonts w:ascii="Arial" w:hAnsi="Arial" w:cs="Arial"/>
              </w:rPr>
              <w:t>perations both through your own primary delivery and as a leader and manager of individuals</w:t>
            </w:r>
            <w:r w:rsidR="001E33F2" w:rsidRPr="000C23C1">
              <w:rPr>
                <w:rFonts w:ascii="Arial" w:hAnsi="Arial" w:cs="Arial"/>
              </w:rPr>
              <w:t>.</w:t>
            </w:r>
            <w:r w:rsidR="001C0DFB">
              <w:rPr>
                <w:rFonts w:ascii="Arial" w:hAnsi="Arial" w:cs="Arial"/>
              </w:rPr>
              <w:t xml:space="preserve"> You will work closely with business development team</w:t>
            </w:r>
            <w:r w:rsidR="00657E95">
              <w:rPr>
                <w:rFonts w:ascii="Arial" w:hAnsi="Arial" w:cs="Arial"/>
              </w:rPr>
              <w:t xml:space="preserve"> and</w:t>
            </w:r>
            <w:r w:rsidR="00F32619">
              <w:rPr>
                <w:rFonts w:ascii="Arial" w:hAnsi="Arial" w:cs="Arial"/>
              </w:rPr>
              <w:t xml:space="preserve"> the Business</w:t>
            </w:r>
            <w:r w:rsidR="00657E95">
              <w:rPr>
                <w:rFonts w:ascii="Arial" w:hAnsi="Arial" w:cs="Arial"/>
              </w:rPr>
              <w:t xml:space="preserve"> infrastructure Manager</w:t>
            </w:r>
            <w:r w:rsidR="00457701">
              <w:rPr>
                <w:rFonts w:ascii="Arial" w:hAnsi="Arial" w:cs="Arial"/>
              </w:rPr>
              <w:t xml:space="preserve"> to develop services and </w:t>
            </w:r>
            <w:r w:rsidR="00EB4445">
              <w:rPr>
                <w:rFonts w:ascii="Arial" w:hAnsi="Arial" w:cs="Arial"/>
              </w:rPr>
              <w:t>gain new business</w:t>
            </w:r>
            <w:r w:rsidR="00657E95">
              <w:rPr>
                <w:rFonts w:ascii="Arial" w:hAnsi="Arial" w:cs="Arial"/>
              </w:rPr>
              <w:t>.</w:t>
            </w:r>
            <w:r w:rsidRPr="000C23C1">
              <w:rPr>
                <w:rFonts w:ascii="Arial" w:hAnsi="Arial" w:cs="Arial"/>
              </w:rPr>
              <w:t xml:space="preserve"> </w:t>
            </w:r>
          </w:p>
          <w:p w14:paraId="15811462" w14:textId="7EE30DAC" w:rsidR="008F5E79" w:rsidRPr="00016E46" w:rsidRDefault="00BD4F80" w:rsidP="00D628D1">
            <w:pPr>
              <w:pStyle w:val="NormalWeb"/>
              <w:spacing w:before="0" w:beforeAutospacing="0" w:after="240" w:afterAutospacing="0"/>
              <w:jc w:val="both"/>
              <w:rPr>
                <w:rFonts w:ascii="Arial" w:hAnsi="Arial" w:cs="Arial"/>
                <w:sz w:val="22"/>
                <w:szCs w:val="22"/>
                <w:lang w:val="en-US" w:eastAsia="en-US"/>
              </w:rPr>
            </w:pPr>
            <w:r w:rsidRPr="000C23C1">
              <w:rPr>
                <w:rFonts w:ascii="Arial" w:hAnsi="Arial" w:cs="Arial"/>
              </w:rPr>
              <w:t xml:space="preserve">You will promote the agreed values of the organisation and ensure that standards are met, performance targets are maintained or exceeded and that good day to day working discipline of teams is upheld. The role will report directly to the </w:t>
            </w:r>
            <w:r w:rsidR="00930112">
              <w:rPr>
                <w:rFonts w:ascii="Arial" w:hAnsi="Arial" w:cs="Arial"/>
              </w:rPr>
              <w:t>Business Infrastructure Manager</w:t>
            </w:r>
            <w:r w:rsidRPr="000C23C1">
              <w:rPr>
                <w:rFonts w:ascii="Arial" w:hAnsi="Arial" w:cs="Arial"/>
              </w:rPr>
              <w:t xml:space="preserve"> with indirect reporting to the Professional standards Manager and the Operations</w:t>
            </w:r>
            <w:r w:rsidRPr="000C23C1">
              <w:rPr>
                <w:rFonts w:ascii="Arial" w:hAnsi="Arial" w:cs="Arial"/>
                <w:sz w:val="22"/>
                <w:szCs w:val="22"/>
                <w:lang w:val="en-US" w:eastAsia="en-US"/>
              </w:rPr>
              <w:t xml:space="preserve"> </w:t>
            </w:r>
            <w:r w:rsidRPr="000C23C1">
              <w:rPr>
                <w:rFonts w:ascii="Arial" w:hAnsi="Arial" w:cs="Arial"/>
              </w:rPr>
              <w:t>Director.</w:t>
            </w:r>
          </w:p>
        </w:tc>
      </w:tr>
      <w:tr w:rsidR="00B529F3" w:rsidRPr="002137C5" w14:paraId="70D6BADA" w14:textId="77777777" w:rsidTr="0F64D435">
        <w:trPr>
          <w:cantSplit/>
        </w:trPr>
        <w:tc>
          <w:tcPr>
            <w:tcW w:w="8472" w:type="dxa"/>
            <w:gridSpan w:val="4"/>
            <w:tcBorders>
              <w:left w:val="nil"/>
              <w:right w:val="nil"/>
            </w:tcBorders>
            <w:shd w:val="clear" w:color="auto" w:fill="auto"/>
          </w:tcPr>
          <w:p w14:paraId="21F93799" w14:textId="77777777" w:rsidR="00B529F3" w:rsidRPr="002137C5" w:rsidRDefault="00B529F3" w:rsidP="003319C2">
            <w:pPr>
              <w:rPr>
                <w:rFonts w:ascii="Lato" w:hAnsi="Lato" w:cs="Arial"/>
                <w:b/>
                <w:sz w:val="22"/>
                <w:u w:val="single"/>
              </w:rPr>
            </w:pPr>
          </w:p>
        </w:tc>
      </w:tr>
      <w:tr w:rsidR="00B529F3" w:rsidRPr="002137C5" w14:paraId="542EA32D" w14:textId="77777777" w:rsidTr="0F64D435">
        <w:trPr>
          <w:cantSplit/>
        </w:trPr>
        <w:tc>
          <w:tcPr>
            <w:tcW w:w="8472" w:type="dxa"/>
            <w:gridSpan w:val="4"/>
            <w:shd w:val="clear" w:color="auto" w:fill="auto"/>
          </w:tcPr>
          <w:p w14:paraId="78CB27F7" w14:textId="77777777" w:rsidR="00B529F3" w:rsidRPr="002137C5" w:rsidRDefault="00B529F3" w:rsidP="003319C2">
            <w:pPr>
              <w:rPr>
                <w:rFonts w:ascii="Lato" w:hAnsi="Lato" w:cs="Arial"/>
                <w:b/>
                <w:sz w:val="22"/>
                <w:u w:val="single"/>
              </w:rPr>
            </w:pPr>
            <w:r w:rsidRPr="002137C5">
              <w:rPr>
                <w:rFonts w:ascii="Lato" w:hAnsi="Lato" w:cs="Arial"/>
                <w:b/>
                <w:sz w:val="22"/>
                <w:u w:val="single"/>
              </w:rPr>
              <w:t>Key Accountabilities</w:t>
            </w:r>
          </w:p>
          <w:p w14:paraId="24C928CA" w14:textId="77777777" w:rsidR="00B529F3" w:rsidRPr="002137C5" w:rsidRDefault="00B529F3" w:rsidP="003319C2">
            <w:pPr>
              <w:rPr>
                <w:rFonts w:ascii="Lato" w:hAnsi="Lato" w:cs="Arial"/>
                <w:b/>
                <w:sz w:val="22"/>
                <w:u w:val="single"/>
              </w:rPr>
            </w:pPr>
          </w:p>
        </w:tc>
      </w:tr>
      <w:tr w:rsidR="00B529F3" w:rsidRPr="002137C5" w14:paraId="361B8169" w14:textId="77777777" w:rsidTr="0F64D435">
        <w:tc>
          <w:tcPr>
            <w:tcW w:w="8472" w:type="dxa"/>
            <w:gridSpan w:val="4"/>
          </w:tcPr>
          <w:p w14:paraId="23481793" w14:textId="7B724D8A" w:rsidR="001E33F2" w:rsidRPr="00C85DD6" w:rsidRDefault="001E33F2" w:rsidP="001E33F2">
            <w:pPr>
              <w:pStyle w:val="ListParagraph"/>
              <w:numPr>
                <w:ilvl w:val="0"/>
                <w:numId w:val="46"/>
              </w:numPr>
              <w:spacing w:after="200" w:line="276" w:lineRule="auto"/>
              <w:rPr>
                <w:rFonts w:cstheme="minorHAnsi"/>
                <w:sz w:val="24"/>
              </w:rPr>
            </w:pPr>
            <w:r w:rsidRPr="00C85DD6">
              <w:rPr>
                <w:rFonts w:cstheme="minorHAnsi"/>
                <w:sz w:val="24"/>
              </w:rPr>
              <w:t xml:space="preserve">Participate in all aspects of the delivery of welfare services across the directorate in a flexible, proactive manner driven by the desire to deliver exceptional quality services where the service recipient is at the core. </w:t>
            </w:r>
            <w:r w:rsidRPr="00C85DD6">
              <w:rPr>
                <w:rFonts w:cstheme="minorHAnsi"/>
                <w:sz w:val="24"/>
              </w:rPr>
              <w:br/>
            </w:r>
            <w:r w:rsidRPr="00C85DD6">
              <w:rPr>
                <w:rFonts w:cstheme="minorHAnsi"/>
                <w:sz w:val="24"/>
              </w:rPr>
              <w:br/>
              <w:t>This may include working unsociable hours, taking part in rotas covering a 365 day per year 24 hr-7 day per week requirement and travel within the UK and overseas</w:t>
            </w:r>
            <w:r w:rsidR="00FA4514">
              <w:rPr>
                <w:rFonts w:cstheme="minorHAnsi"/>
                <w:sz w:val="24"/>
              </w:rPr>
              <w:t xml:space="preserve"> if required</w:t>
            </w:r>
            <w:r w:rsidRPr="00C85DD6">
              <w:rPr>
                <w:rFonts w:cstheme="minorHAnsi"/>
                <w:sz w:val="24"/>
              </w:rPr>
              <w:t xml:space="preserve">. </w:t>
            </w:r>
            <w:r w:rsidRPr="00C85DD6">
              <w:rPr>
                <w:rFonts w:cstheme="minorHAnsi"/>
                <w:sz w:val="24"/>
              </w:rPr>
              <w:br/>
            </w:r>
          </w:p>
          <w:p w14:paraId="1FBD2265" w14:textId="27445819" w:rsidR="001E33F2" w:rsidRPr="00C85DD6" w:rsidRDefault="001E33F2" w:rsidP="001E33F2">
            <w:pPr>
              <w:pStyle w:val="ListParagraph"/>
              <w:numPr>
                <w:ilvl w:val="0"/>
                <w:numId w:val="46"/>
              </w:numPr>
              <w:spacing w:after="160" w:line="276" w:lineRule="auto"/>
              <w:jc w:val="both"/>
              <w:rPr>
                <w:rFonts w:cstheme="minorHAnsi"/>
                <w:sz w:val="24"/>
              </w:rPr>
            </w:pPr>
            <w:r w:rsidRPr="00C85DD6">
              <w:rPr>
                <w:rFonts w:cstheme="minorHAnsi"/>
                <w:sz w:val="24"/>
              </w:rPr>
              <w:t>Manage</w:t>
            </w:r>
            <w:r>
              <w:rPr>
                <w:rFonts w:cstheme="minorHAnsi"/>
                <w:sz w:val="24"/>
              </w:rPr>
              <w:t xml:space="preserve"> direct reports</w:t>
            </w:r>
            <w:r w:rsidRPr="00C85DD6">
              <w:rPr>
                <w:rFonts w:cstheme="minorHAnsi"/>
                <w:sz w:val="24"/>
              </w:rPr>
              <w:t xml:space="preserve"> and maintain a high performing welfare team, mentor new Welfare Support Workers/ Welfare Officers, ensuring they are confident obtaining referrals and networking within the hospitals</w:t>
            </w:r>
            <w:r w:rsidR="00B862C4">
              <w:rPr>
                <w:rFonts w:cstheme="minorHAnsi"/>
                <w:sz w:val="24"/>
              </w:rPr>
              <w:t xml:space="preserve"> and other environments</w:t>
            </w:r>
            <w:r w:rsidRPr="00C85DD6">
              <w:rPr>
                <w:rFonts w:cstheme="minorHAnsi"/>
                <w:sz w:val="24"/>
              </w:rPr>
              <w:t>.</w:t>
            </w:r>
          </w:p>
          <w:p w14:paraId="35DD34D0" w14:textId="77777777" w:rsidR="001E33F2" w:rsidRPr="00C85DD6" w:rsidRDefault="001E33F2" w:rsidP="001E33F2">
            <w:pPr>
              <w:pStyle w:val="ListParagraph"/>
              <w:spacing w:line="276" w:lineRule="auto"/>
              <w:jc w:val="both"/>
              <w:rPr>
                <w:rFonts w:cstheme="minorHAnsi"/>
                <w:sz w:val="24"/>
              </w:rPr>
            </w:pPr>
          </w:p>
          <w:p w14:paraId="023FEB47" w14:textId="7CE2F9AD" w:rsidR="001E33F2" w:rsidRDefault="001E33F2" w:rsidP="001E33F2">
            <w:pPr>
              <w:pStyle w:val="ListParagraph"/>
              <w:numPr>
                <w:ilvl w:val="0"/>
                <w:numId w:val="46"/>
              </w:numPr>
              <w:spacing w:after="160" w:line="276" w:lineRule="auto"/>
              <w:rPr>
                <w:rFonts w:cstheme="minorHAnsi"/>
                <w:sz w:val="24"/>
              </w:rPr>
            </w:pPr>
            <w:r w:rsidRPr="00C85DD6">
              <w:rPr>
                <w:rFonts w:cstheme="minorHAnsi"/>
                <w:sz w:val="24"/>
              </w:rPr>
              <w:t xml:space="preserve">Ensure that pro-active planned monitoring is carried out with reference to any set project targets, and to manage the team to achieve set targets with reference to the </w:t>
            </w:r>
            <w:r w:rsidR="00016E46">
              <w:rPr>
                <w:rFonts w:cstheme="minorHAnsi"/>
                <w:sz w:val="24"/>
              </w:rPr>
              <w:t>Business Infrastructure Manager</w:t>
            </w:r>
            <w:r w:rsidRPr="00C85DD6">
              <w:rPr>
                <w:rFonts w:cstheme="minorHAnsi"/>
                <w:sz w:val="24"/>
              </w:rPr>
              <w:t xml:space="preserve"> and the Professional Standards Manager.</w:t>
            </w:r>
          </w:p>
          <w:p w14:paraId="23B3BDC5" w14:textId="77777777" w:rsidR="00016E46" w:rsidRPr="00016E46" w:rsidRDefault="00016E46" w:rsidP="00016E46">
            <w:pPr>
              <w:pStyle w:val="ListParagraph"/>
              <w:rPr>
                <w:rFonts w:cstheme="minorHAnsi"/>
                <w:sz w:val="24"/>
              </w:rPr>
            </w:pPr>
          </w:p>
          <w:p w14:paraId="2A914FEB" w14:textId="0EE2EE0F" w:rsidR="00016E46" w:rsidRPr="00C85DD6" w:rsidRDefault="00016E46" w:rsidP="001E33F2">
            <w:pPr>
              <w:pStyle w:val="ListParagraph"/>
              <w:numPr>
                <w:ilvl w:val="0"/>
                <w:numId w:val="46"/>
              </w:numPr>
              <w:spacing w:after="160" w:line="276" w:lineRule="auto"/>
              <w:rPr>
                <w:rFonts w:cstheme="minorHAnsi"/>
                <w:sz w:val="24"/>
              </w:rPr>
            </w:pPr>
            <w:r>
              <w:rPr>
                <w:rFonts w:cstheme="minorHAnsi"/>
                <w:sz w:val="24"/>
              </w:rPr>
              <w:t xml:space="preserve">Work closely with the business development team on all aspects of new service design </w:t>
            </w:r>
            <w:r w:rsidR="005F736C">
              <w:rPr>
                <w:rFonts w:cstheme="minorHAnsi"/>
                <w:sz w:val="24"/>
              </w:rPr>
              <w:t xml:space="preserve">and revenue growth. </w:t>
            </w:r>
          </w:p>
          <w:p w14:paraId="6931C2DB" w14:textId="77777777" w:rsidR="001E33F2" w:rsidRPr="00C85DD6" w:rsidRDefault="001E33F2" w:rsidP="001E33F2">
            <w:pPr>
              <w:numPr>
                <w:ilvl w:val="0"/>
                <w:numId w:val="46"/>
              </w:numPr>
              <w:spacing w:after="200" w:line="276" w:lineRule="auto"/>
              <w:jc w:val="both"/>
              <w:rPr>
                <w:rFonts w:cstheme="minorHAnsi"/>
                <w:sz w:val="24"/>
              </w:rPr>
            </w:pPr>
            <w:r w:rsidRPr="00C85DD6">
              <w:rPr>
                <w:rFonts w:cstheme="minorHAnsi"/>
                <w:sz w:val="24"/>
              </w:rPr>
              <w:t xml:space="preserve">Instil and maintain a strong positive team culture and to uphold good team discipline. Support excellence where it is found and to identify and improve underperformance if it exists. </w:t>
            </w:r>
          </w:p>
          <w:p w14:paraId="350D3104" w14:textId="64C56123" w:rsidR="001E33F2" w:rsidRPr="00C85DD6" w:rsidRDefault="001E33F2" w:rsidP="001E33F2">
            <w:pPr>
              <w:numPr>
                <w:ilvl w:val="0"/>
                <w:numId w:val="46"/>
              </w:numPr>
              <w:spacing w:after="200" w:line="276" w:lineRule="auto"/>
              <w:jc w:val="both"/>
              <w:rPr>
                <w:rFonts w:cstheme="minorHAnsi"/>
                <w:sz w:val="24"/>
              </w:rPr>
            </w:pPr>
            <w:r w:rsidRPr="00C85DD6">
              <w:rPr>
                <w:rFonts w:cstheme="minorHAnsi"/>
                <w:sz w:val="24"/>
              </w:rPr>
              <w:t xml:space="preserve">Encourage and motivate the team to improve performance by giving honest and constructive feedback. Monitoring achievements and identify training needs, if </w:t>
            </w:r>
            <w:r w:rsidR="00833EA7" w:rsidRPr="00C85DD6">
              <w:rPr>
                <w:rFonts w:cstheme="minorHAnsi"/>
                <w:sz w:val="24"/>
              </w:rPr>
              <w:t>necessary,</w:t>
            </w:r>
            <w:r w:rsidRPr="00C85DD6">
              <w:rPr>
                <w:rFonts w:cstheme="minorHAnsi"/>
                <w:sz w:val="24"/>
              </w:rPr>
              <w:t xml:space="preserve"> embarking on performance management.</w:t>
            </w:r>
          </w:p>
          <w:p w14:paraId="561E2EAF" w14:textId="77777777" w:rsidR="001E33F2" w:rsidRPr="00C85DD6" w:rsidRDefault="001E33F2" w:rsidP="001E33F2">
            <w:pPr>
              <w:numPr>
                <w:ilvl w:val="0"/>
                <w:numId w:val="46"/>
              </w:numPr>
              <w:spacing w:after="200" w:line="276" w:lineRule="auto"/>
              <w:jc w:val="both"/>
              <w:rPr>
                <w:rFonts w:cstheme="minorHAnsi"/>
                <w:sz w:val="24"/>
              </w:rPr>
            </w:pPr>
            <w:r w:rsidRPr="00C85DD6">
              <w:rPr>
                <w:rFonts w:cstheme="minorHAnsi"/>
                <w:sz w:val="24"/>
              </w:rPr>
              <w:t>Implement management decisions and ensure continuity across service delivery.</w:t>
            </w:r>
          </w:p>
          <w:p w14:paraId="5EF1CD4F" w14:textId="77777777" w:rsidR="001E33F2" w:rsidRPr="00C85DD6" w:rsidRDefault="001E33F2" w:rsidP="001E33F2">
            <w:pPr>
              <w:pStyle w:val="ListParagraph"/>
              <w:numPr>
                <w:ilvl w:val="0"/>
                <w:numId w:val="46"/>
              </w:numPr>
              <w:spacing w:after="160" w:line="259" w:lineRule="auto"/>
              <w:rPr>
                <w:rFonts w:cstheme="minorHAnsi"/>
                <w:sz w:val="24"/>
              </w:rPr>
            </w:pPr>
            <w:r w:rsidRPr="00C85DD6">
              <w:rPr>
                <w:rFonts w:cstheme="minorHAnsi"/>
                <w:sz w:val="24"/>
              </w:rPr>
              <w:t>Ensure that any complaints are dealt with swiftly and escalated appropriately with reference to company policy.</w:t>
            </w:r>
            <w:r w:rsidRPr="00C85DD6">
              <w:rPr>
                <w:rFonts w:cstheme="minorHAnsi"/>
                <w:sz w:val="24"/>
              </w:rPr>
              <w:br/>
            </w:r>
          </w:p>
          <w:p w14:paraId="7D5E3274" w14:textId="77777777" w:rsidR="001E33F2" w:rsidRPr="00C85DD6" w:rsidRDefault="001E33F2" w:rsidP="001E33F2">
            <w:pPr>
              <w:pStyle w:val="ListParagraph"/>
              <w:numPr>
                <w:ilvl w:val="0"/>
                <w:numId w:val="46"/>
              </w:numPr>
              <w:spacing w:after="160" w:line="259" w:lineRule="auto"/>
              <w:rPr>
                <w:rFonts w:cstheme="minorHAnsi"/>
                <w:sz w:val="24"/>
              </w:rPr>
            </w:pPr>
            <w:r w:rsidRPr="00C85DD6">
              <w:rPr>
                <w:rFonts w:cstheme="minorHAnsi"/>
                <w:sz w:val="24"/>
              </w:rPr>
              <w:t>Act as a project expert, providing hands on advice to the team around the portal (Client Record System) and the importance of data capture.</w:t>
            </w:r>
            <w:r w:rsidRPr="00C85DD6">
              <w:rPr>
                <w:rFonts w:cstheme="minorHAnsi"/>
                <w:sz w:val="24"/>
              </w:rPr>
              <w:br/>
            </w:r>
          </w:p>
          <w:p w14:paraId="21C2756B" w14:textId="77777777" w:rsidR="001E33F2" w:rsidRPr="00C85DD6" w:rsidRDefault="001E33F2" w:rsidP="001E33F2">
            <w:pPr>
              <w:pStyle w:val="ListParagraph"/>
              <w:numPr>
                <w:ilvl w:val="0"/>
                <w:numId w:val="46"/>
              </w:numPr>
              <w:spacing w:after="160" w:line="259" w:lineRule="auto"/>
              <w:rPr>
                <w:rFonts w:cstheme="minorHAnsi"/>
                <w:sz w:val="24"/>
              </w:rPr>
            </w:pPr>
            <w:r w:rsidRPr="00C85DD6">
              <w:rPr>
                <w:rFonts w:cstheme="minorHAnsi"/>
                <w:sz w:val="24"/>
              </w:rPr>
              <w:t>Assist the Regional Manager with the recruitment of staff, when required.</w:t>
            </w:r>
          </w:p>
          <w:p w14:paraId="3C1F454A" w14:textId="77777777" w:rsidR="001E33F2" w:rsidRPr="00C85DD6" w:rsidRDefault="001E33F2" w:rsidP="001E33F2">
            <w:pPr>
              <w:numPr>
                <w:ilvl w:val="0"/>
                <w:numId w:val="45"/>
              </w:numPr>
              <w:spacing w:after="200" w:line="276" w:lineRule="auto"/>
              <w:rPr>
                <w:rFonts w:cstheme="minorHAnsi"/>
                <w:sz w:val="24"/>
              </w:rPr>
            </w:pPr>
            <w:r w:rsidRPr="00C85DD6">
              <w:rPr>
                <w:rFonts w:cstheme="minorHAnsi"/>
                <w:sz w:val="24"/>
              </w:rPr>
              <w:t>Be alive to new business opportunities and working practices and work with the Regional Manager to support and promote them.</w:t>
            </w:r>
          </w:p>
          <w:p w14:paraId="16B2034C" w14:textId="77777777" w:rsidR="001E33F2" w:rsidRPr="00C85DD6" w:rsidRDefault="001E33F2" w:rsidP="001E33F2">
            <w:pPr>
              <w:numPr>
                <w:ilvl w:val="0"/>
                <w:numId w:val="45"/>
              </w:numPr>
              <w:spacing w:after="200" w:line="276" w:lineRule="auto"/>
              <w:rPr>
                <w:rFonts w:cstheme="minorHAnsi"/>
                <w:sz w:val="24"/>
              </w:rPr>
            </w:pPr>
            <w:r w:rsidRPr="00C85DD6">
              <w:rPr>
                <w:rFonts w:cstheme="minorHAnsi"/>
                <w:sz w:val="24"/>
              </w:rPr>
              <w:t>Support the team with event organising and project fundraising</w:t>
            </w:r>
          </w:p>
          <w:p w14:paraId="4635452A" w14:textId="77777777" w:rsidR="001E33F2" w:rsidRPr="00C85DD6" w:rsidRDefault="001E33F2" w:rsidP="001E33F2">
            <w:pPr>
              <w:numPr>
                <w:ilvl w:val="0"/>
                <w:numId w:val="45"/>
              </w:numPr>
              <w:spacing w:after="200" w:line="276" w:lineRule="auto"/>
              <w:rPr>
                <w:rFonts w:cstheme="minorHAnsi"/>
                <w:sz w:val="24"/>
              </w:rPr>
            </w:pPr>
            <w:r w:rsidRPr="00C85DD6">
              <w:rPr>
                <w:rFonts w:cstheme="minorHAnsi"/>
                <w:sz w:val="24"/>
              </w:rPr>
              <w:t>Support the Regional Manager with sustainability plans</w:t>
            </w:r>
          </w:p>
          <w:p w14:paraId="04AB2BD6" w14:textId="77777777" w:rsidR="001E33F2" w:rsidRPr="00C85DD6" w:rsidRDefault="001E33F2" w:rsidP="001E33F2">
            <w:pPr>
              <w:numPr>
                <w:ilvl w:val="0"/>
                <w:numId w:val="45"/>
              </w:numPr>
              <w:spacing w:after="200" w:line="276" w:lineRule="auto"/>
              <w:rPr>
                <w:rFonts w:cstheme="minorHAnsi"/>
                <w:sz w:val="24"/>
              </w:rPr>
            </w:pPr>
            <w:r w:rsidRPr="00C85DD6">
              <w:rPr>
                <w:rFonts w:cstheme="minorHAnsi"/>
                <w:sz w:val="24"/>
              </w:rPr>
              <w:t xml:space="preserve">Treat everyone with dignity and respect, </w:t>
            </w:r>
            <w:proofErr w:type="gramStart"/>
            <w:r w:rsidRPr="00C85DD6">
              <w:rPr>
                <w:rFonts w:cstheme="minorHAnsi"/>
                <w:sz w:val="24"/>
              </w:rPr>
              <w:t>abiding by our Diversity &amp; Inclusion Policy at all times</w:t>
            </w:r>
            <w:proofErr w:type="gramEnd"/>
            <w:r w:rsidRPr="00C85DD6">
              <w:rPr>
                <w:rFonts w:cstheme="minorHAnsi"/>
                <w:sz w:val="24"/>
              </w:rPr>
              <w:t xml:space="preserve"> and challenging any unfair practices or behaviours.</w:t>
            </w:r>
          </w:p>
          <w:p w14:paraId="2FF71CE0" w14:textId="066CB1B3" w:rsidR="00B529F3" w:rsidRPr="002137C5" w:rsidRDefault="00B529F3" w:rsidP="001E33F2">
            <w:pPr>
              <w:numPr>
                <w:ilvl w:val="0"/>
                <w:numId w:val="40"/>
              </w:numPr>
              <w:shd w:val="clear" w:color="auto" w:fill="FFFFFF"/>
              <w:spacing w:line="276" w:lineRule="auto"/>
              <w:ind w:left="1020"/>
              <w:rPr>
                <w:rFonts w:ascii="Lato" w:hAnsi="Lato" w:cs="Arial"/>
                <w:sz w:val="22"/>
              </w:rPr>
            </w:pPr>
          </w:p>
        </w:tc>
      </w:tr>
      <w:tr w:rsidR="00B529F3" w:rsidRPr="002137C5" w14:paraId="3B2083E0" w14:textId="77777777" w:rsidTr="0F64D435">
        <w:trPr>
          <w:cantSplit/>
        </w:trPr>
        <w:tc>
          <w:tcPr>
            <w:tcW w:w="8472" w:type="dxa"/>
            <w:gridSpan w:val="4"/>
            <w:tcBorders>
              <w:left w:val="nil"/>
              <w:right w:val="nil"/>
            </w:tcBorders>
            <w:shd w:val="clear" w:color="auto" w:fill="auto"/>
          </w:tcPr>
          <w:p w14:paraId="58407049" w14:textId="77777777" w:rsidR="00B529F3" w:rsidRPr="002137C5" w:rsidRDefault="00B529F3" w:rsidP="003319C2">
            <w:pPr>
              <w:rPr>
                <w:rFonts w:ascii="Lato" w:hAnsi="Lato" w:cs="Arial"/>
                <w:b/>
                <w:sz w:val="22"/>
                <w:u w:val="single"/>
              </w:rPr>
            </w:pPr>
          </w:p>
        </w:tc>
      </w:tr>
      <w:tr w:rsidR="00B529F3" w:rsidRPr="002137C5" w14:paraId="2A174926" w14:textId="77777777" w:rsidTr="0F64D435">
        <w:trPr>
          <w:cantSplit/>
        </w:trPr>
        <w:tc>
          <w:tcPr>
            <w:tcW w:w="8472" w:type="dxa"/>
            <w:gridSpan w:val="4"/>
            <w:shd w:val="clear" w:color="auto" w:fill="auto"/>
          </w:tcPr>
          <w:p w14:paraId="696FFCAB" w14:textId="77777777" w:rsidR="00B529F3" w:rsidRPr="002137C5" w:rsidRDefault="00B529F3" w:rsidP="003319C2">
            <w:pPr>
              <w:rPr>
                <w:rFonts w:ascii="Lato" w:hAnsi="Lato" w:cs="Arial"/>
                <w:b/>
                <w:sz w:val="22"/>
                <w:u w:val="single"/>
              </w:rPr>
            </w:pPr>
            <w:r w:rsidRPr="002137C5">
              <w:rPr>
                <w:rFonts w:ascii="Lato" w:hAnsi="Lato" w:cs="Arial"/>
                <w:b/>
                <w:sz w:val="22"/>
                <w:u w:val="single"/>
              </w:rPr>
              <w:t>Key C</w:t>
            </w:r>
            <w:r w:rsidR="00B64DA6" w:rsidRPr="002137C5">
              <w:rPr>
                <w:rFonts w:ascii="Lato" w:hAnsi="Lato" w:cs="Arial"/>
                <w:b/>
                <w:sz w:val="22"/>
                <w:u w:val="single"/>
              </w:rPr>
              <w:t>apabilities/Knowledge</w:t>
            </w:r>
          </w:p>
          <w:p w14:paraId="083D133A" w14:textId="77777777" w:rsidR="00B529F3" w:rsidRPr="002137C5" w:rsidRDefault="00B529F3" w:rsidP="003319C2">
            <w:pPr>
              <w:rPr>
                <w:rFonts w:ascii="Lato" w:hAnsi="Lato" w:cs="Arial"/>
                <w:b/>
                <w:sz w:val="22"/>
                <w:u w:val="single"/>
              </w:rPr>
            </w:pPr>
          </w:p>
        </w:tc>
      </w:tr>
      <w:tr w:rsidR="00B529F3" w:rsidRPr="00D24B7E" w14:paraId="48C7589C" w14:textId="77777777" w:rsidTr="0F64D435">
        <w:tc>
          <w:tcPr>
            <w:tcW w:w="8472" w:type="dxa"/>
            <w:gridSpan w:val="4"/>
          </w:tcPr>
          <w:p w14:paraId="61C99418" w14:textId="429D744C" w:rsidR="00EC1057" w:rsidRPr="0021592A" w:rsidRDefault="00EC1057" w:rsidP="0021592A">
            <w:pPr>
              <w:pStyle w:val="ListParagraph"/>
              <w:numPr>
                <w:ilvl w:val="0"/>
                <w:numId w:val="47"/>
              </w:numPr>
              <w:spacing w:line="259" w:lineRule="auto"/>
              <w:rPr>
                <w:rFonts w:cs="Arial"/>
                <w:sz w:val="24"/>
                <w:szCs w:val="24"/>
              </w:rPr>
            </w:pPr>
            <w:r w:rsidRPr="00D24B7E">
              <w:rPr>
                <w:rFonts w:cs="Arial"/>
                <w:sz w:val="24"/>
                <w:szCs w:val="24"/>
              </w:rPr>
              <w:t xml:space="preserve">Excellent communication skills including pro-active listening skills, and written communication skills. </w:t>
            </w:r>
          </w:p>
          <w:p w14:paraId="0D435608" w14:textId="77777777" w:rsidR="00EC1057" w:rsidRPr="00D24B7E" w:rsidRDefault="00EC1057" w:rsidP="00EC1057">
            <w:pPr>
              <w:pStyle w:val="ListParagraph"/>
              <w:numPr>
                <w:ilvl w:val="0"/>
                <w:numId w:val="47"/>
              </w:numPr>
              <w:spacing w:line="259" w:lineRule="auto"/>
              <w:rPr>
                <w:rFonts w:cs="Arial"/>
                <w:sz w:val="24"/>
                <w:szCs w:val="24"/>
              </w:rPr>
            </w:pPr>
            <w:r w:rsidRPr="00D24B7E">
              <w:rPr>
                <w:rFonts w:cs="Arial"/>
                <w:sz w:val="24"/>
                <w:szCs w:val="24"/>
              </w:rPr>
              <w:lastRenderedPageBreak/>
              <w:t>Experience of line managing staff.</w:t>
            </w:r>
          </w:p>
          <w:p w14:paraId="6B48274D" w14:textId="77777777" w:rsidR="00EC1057" w:rsidRPr="00D24B7E" w:rsidRDefault="00EC1057" w:rsidP="00EC1057">
            <w:pPr>
              <w:rPr>
                <w:rFonts w:cs="Arial"/>
                <w:sz w:val="24"/>
                <w:szCs w:val="24"/>
              </w:rPr>
            </w:pPr>
          </w:p>
          <w:p w14:paraId="4A18B03B" w14:textId="77777777" w:rsidR="00EC1057" w:rsidRPr="00D24B7E" w:rsidRDefault="00EC1057" w:rsidP="00EC1057">
            <w:pPr>
              <w:pStyle w:val="ListParagraph"/>
              <w:numPr>
                <w:ilvl w:val="0"/>
                <w:numId w:val="47"/>
              </w:numPr>
              <w:spacing w:line="259" w:lineRule="auto"/>
              <w:rPr>
                <w:rFonts w:cs="Arial"/>
                <w:sz w:val="24"/>
                <w:szCs w:val="24"/>
              </w:rPr>
            </w:pPr>
            <w:r w:rsidRPr="00D24B7E">
              <w:rPr>
                <w:rFonts w:cs="Arial"/>
                <w:sz w:val="24"/>
                <w:szCs w:val="24"/>
              </w:rPr>
              <w:t>Experience of providing welfare support with demonstrable results.</w:t>
            </w:r>
          </w:p>
          <w:p w14:paraId="302D99A2" w14:textId="77777777" w:rsidR="00EC1057" w:rsidRPr="00D24B7E" w:rsidRDefault="00EC1057" w:rsidP="00EC1057">
            <w:pPr>
              <w:pStyle w:val="ListParagraph"/>
              <w:rPr>
                <w:rFonts w:cs="Arial"/>
                <w:sz w:val="24"/>
                <w:szCs w:val="24"/>
              </w:rPr>
            </w:pPr>
          </w:p>
          <w:p w14:paraId="606B994B" w14:textId="77777777" w:rsidR="00EC1057" w:rsidRPr="00D24B7E" w:rsidRDefault="00EC1057" w:rsidP="00EC1057">
            <w:pPr>
              <w:pStyle w:val="ListParagraph"/>
              <w:numPr>
                <w:ilvl w:val="0"/>
                <w:numId w:val="47"/>
              </w:numPr>
              <w:spacing w:line="259" w:lineRule="auto"/>
              <w:rPr>
                <w:rFonts w:cs="Arial"/>
                <w:sz w:val="24"/>
                <w:szCs w:val="24"/>
              </w:rPr>
            </w:pPr>
            <w:r w:rsidRPr="00D24B7E">
              <w:rPr>
                <w:rFonts w:cs="Arial"/>
                <w:sz w:val="24"/>
                <w:szCs w:val="24"/>
              </w:rPr>
              <w:t>Good judgement and empathy for others</w:t>
            </w:r>
          </w:p>
          <w:p w14:paraId="1AE4A9FD" w14:textId="77777777" w:rsidR="00EC1057" w:rsidRPr="00D24B7E" w:rsidRDefault="00EC1057" w:rsidP="00EC1057">
            <w:pPr>
              <w:rPr>
                <w:rFonts w:cs="Arial"/>
                <w:sz w:val="24"/>
                <w:szCs w:val="24"/>
              </w:rPr>
            </w:pPr>
          </w:p>
          <w:p w14:paraId="515A1D49" w14:textId="77777777" w:rsidR="00EC1057" w:rsidRPr="00D24B7E" w:rsidRDefault="00EC1057" w:rsidP="00EC1057">
            <w:pPr>
              <w:pStyle w:val="ListParagraph"/>
              <w:numPr>
                <w:ilvl w:val="0"/>
                <w:numId w:val="47"/>
              </w:numPr>
              <w:spacing w:line="259" w:lineRule="auto"/>
              <w:rPr>
                <w:rFonts w:cs="Arial"/>
                <w:sz w:val="24"/>
                <w:szCs w:val="24"/>
              </w:rPr>
            </w:pPr>
            <w:r w:rsidRPr="00D24B7E">
              <w:rPr>
                <w:rFonts w:cs="Arial"/>
                <w:sz w:val="24"/>
                <w:szCs w:val="24"/>
              </w:rPr>
              <w:t>Empathy with the service life environment</w:t>
            </w:r>
          </w:p>
          <w:p w14:paraId="09225336" w14:textId="77777777" w:rsidR="00EC1057" w:rsidRPr="00D24B7E" w:rsidRDefault="00EC1057" w:rsidP="00EC1057">
            <w:pPr>
              <w:pStyle w:val="ListParagraph"/>
              <w:rPr>
                <w:rFonts w:cs="Arial"/>
                <w:sz w:val="24"/>
                <w:szCs w:val="24"/>
              </w:rPr>
            </w:pPr>
          </w:p>
          <w:p w14:paraId="04DF025B" w14:textId="77777777" w:rsidR="00EC1057" w:rsidRPr="00D24B7E" w:rsidRDefault="00EC1057" w:rsidP="00EC1057">
            <w:pPr>
              <w:pStyle w:val="ListParagraph"/>
              <w:numPr>
                <w:ilvl w:val="0"/>
                <w:numId w:val="47"/>
              </w:numPr>
              <w:spacing w:after="160" w:line="259" w:lineRule="auto"/>
              <w:rPr>
                <w:rFonts w:cs="Arial"/>
                <w:sz w:val="24"/>
                <w:szCs w:val="24"/>
              </w:rPr>
            </w:pPr>
            <w:r w:rsidRPr="00D24B7E">
              <w:rPr>
                <w:rFonts w:cs="Arial"/>
                <w:sz w:val="24"/>
                <w:szCs w:val="24"/>
              </w:rPr>
              <w:t xml:space="preserve">Experience of working in a health, social </w:t>
            </w:r>
            <w:proofErr w:type="gramStart"/>
            <w:r w:rsidRPr="00D24B7E">
              <w:rPr>
                <w:rFonts w:cs="Arial"/>
                <w:sz w:val="24"/>
                <w:szCs w:val="24"/>
              </w:rPr>
              <w:t>care</w:t>
            </w:r>
            <w:proofErr w:type="gramEnd"/>
            <w:r w:rsidRPr="00D24B7E">
              <w:rPr>
                <w:rFonts w:cs="Arial"/>
                <w:sz w:val="24"/>
                <w:szCs w:val="24"/>
              </w:rPr>
              <w:t xml:space="preserve"> or welfare environment</w:t>
            </w:r>
          </w:p>
          <w:p w14:paraId="7A6A1853" w14:textId="77777777" w:rsidR="00EC1057" w:rsidRPr="00D24B7E" w:rsidRDefault="00EC1057" w:rsidP="00EC1057">
            <w:pPr>
              <w:pStyle w:val="ListParagraph"/>
              <w:rPr>
                <w:rFonts w:cs="Arial"/>
                <w:sz w:val="24"/>
                <w:szCs w:val="24"/>
              </w:rPr>
            </w:pPr>
          </w:p>
          <w:p w14:paraId="53341BFE"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To be able to set staff clear objectives and measure their performance against them.</w:t>
            </w:r>
          </w:p>
          <w:p w14:paraId="1122B239"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To work in an agile, flexible manner, doing what it takes to get the job done.</w:t>
            </w:r>
          </w:p>
          <w:p w14:paraId="7B1BEB1A"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 xml:space="preserve">A working understanding of relevant legislation including GDPR, Equality Act, H&amp;S </w:t>
            </w:r>
            <w:proofErr w:type="gramStart"/>
            <w:r w:rsidRPr="00D24B7E">
              <w:rPr>
                <w:rFonts w:ascii="Arial" w:hAnsi="Arial" w:cs="Arial"/>
              </w:rPr>
              <w:t>legislation</w:t>
            </w:r>
            <w:proofErr w:type="gramEnd"/>
            <w:r w:rsidRPr="00D24B7E">
              <w:rPr>
                <w:rFonts w:ascii="Arial" w:hAnsi="Arial" w:cs="Arial"/>
              </w:rPr>
              <w:t xml:space="preserve"> and an understanding of the Caldicott principles.</w:t>
            </w:r>
          </w:p>
          <w:p w14:paraId="79173FB3"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 xml:space="preserve">Ability to keep accurate records and a good understanding of the importance of data </w:t>
            </w:r>
          </w:p>
          <w:p w14:paraId="0BF3AE97"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Proficient in Microsoft Office including Excel</w:t>
            </w:r>
          </w:p>
          <w:p w14:paraId="1E7D9460"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Influencing and leadership skills</w:t>
            </w:r>
          </w:p>
          <w:p w14:paraId="52B1DF38"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Energy and drive: a proactive self-starter who can work independently and as part of a team</w:t>
            </w:r>
          </w:p>
          <w:p w14:paraId="0CCD57F7"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Unfaltering professionalism and a passion for welfare services</w:t>
            </w:r>
          </w:p>
          <w:p w14:paraId="3CB4526E"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Honesty and integrity</w:t>
            </w:r>
          </w:p>
          <w:p w14:paraId="6CCB2C89"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 xml:space="preserve">A recognised Health &amp; Social Care or Welfare qualification at Level 3 or other relevant qualification </w:t>
            </w:r>
          </w:p>
          <w:p w14:paraId="49787729" w14:textId="77777777"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A current Driving Licence and access to a vehicle</w:t>
            </w:r>
          </w:p>
          <w:p w14:paraId="0952E13A" w14:textId="4B591696" w:rsidR="00EC1057" w:rsidRPr="00D24B7E" w:rsidRDefault="00EC1057" w:rsidP="00EC1057">
            <w:pPr>
              <w:pStyle w:val="NormalWeb"/>
              <w:numPr>
                <w:ilvl w:val="0"/>
                <w:numId w:val="47"/>
              </w:numPr>
              <w:spacing w:before="0" w:beforeAutospacing="0" w:after="240" w:afterAutospacing="0"/>
              <w:rPr>
                <w:rFonts w:ascii="Arial" w:hAnsi="Arial" w:cs="Arial"/>
              </w:rPr>
            </w:pPr>
            <w:r w:rsidRPr="00D24B7E">
              <w:rPr>
                <w:rFonts w:ascii="Arial" w:hAnsi="Arial" w:cs="Arial"/>
              </w:rPr>
              <w:t xml:space="preserve">A willingness to travel on a regular basis and be away temporarily, including deployment if </w:t>
            </w:r>
            <w:r w:rsidR="00FC4536" w:rsidRPr="00D24B7E">
              <w:rPr>
                <w:rFonts w:ascii="Arial" w:hAnsi="Arial" w:cs="Arial"/>
              </w:rPr>
              <w:t>required.</w:t>
            </w:r>
          </w:p>
          <w:p w14:paraId="6023642F" w14:textId="4E2C3AF5" w:rsidR="003F69E3" w:rsidRPr="00D24B7E" w:rsidRDefault="003F69E3" w:rsidP="00FC4536">
            <w:pPr>
              <w:rPr>
                <w:rFonts w:cs="Arial"/>
                <w:b/>
                <w:color w:val="5F497A" w:themeColor="accent4" w:themeShade="BF"/>
                <w:sz w:val="24"/>
                <w:szCs w:val="24"/>
              </w:rPr>
            </w:pPr>
          </w:p>
        </w:tc>
      </w:tr>
    </w:tbl>
    <w:p w14:paraId="2827D26A" w14:textId="5E50CA5D" w:rsidR="003319C2" w:rsidRPr="00D24B7E" w:rsidRDefault="003319C2">
      <w:pPr>
        <w:jc w:val="center"/>
        <w:rPr>
          <w:rFonts w:cs="Arial"/>
          <w:sz w:val="22"/>
        </w:rPr>
      </w:pPr>
    </w:p>
    <w:p w14:paraId="5C70391C" w14:textId="584BD384" w:rsidR="003F69E3" w:rsidRPr="00D24B7E" w:rsidRDefault="003F69E3">
      <w:pPr>
        <w:jc w:val="center"/>
        <w:rPr>
          <w:rFonts w:cs="Arial"/>
          <w:sz w:val="22"/>
        </w:rPr>
      </w:pPr>
    </w:p>
    <w:p w14:paraId="6FFE61D1" w14:textId="10BF6A50" w:rsidR="003F69E3" w:rsidRDefault="003F69E3">
      <w:pPr>
        <w:jc w:val="center"/>
        <w:rPr>
          <w:rFonts w:ascii="Lato" w:hAnsi="Lato" w:cs="Arial"/>
          <w:sz w:val="22"/>
        </w:rPr>
      </w:pPr>
    </w:p>
    <w:p w14:paraId="1A5E4520" w14:textId="2D8E89BC" w:rsidR="00FC4536" w:rsidRDefault="00FC4536">
      <w:pPr>
        <w:jc w:val="center"/>
        <w:rPr>
          <w:rFonts w:ascii="Lato" w:hAnsi="Lato" w:cs="Arial"/>
          <w:sz w:val="22"/>
        </w:rPr>
      </w:pPr>
    </w:p>
    <w:p w14:paraId="5046B21C" w14:textId="432BBA95" w:rsidR="00FC4536" w:rsidRDefault="00FC4536">
      <w:pPr>
        <w:jc w:val="center"/>
        <w:rPr>
          <w:rFonts w:ascii="Lato" w:hAnsi="Lato" w:cs="Arial"/>
          <w:sz w:val="22"/>
        </w:rPr>
      </w:pPr>
    </w:p>
    <w:p w14:paraId="7FA1BADF" w14:textId="77777777" w:rsidR="00FC4536" w:rsidRDefault="00FC4536">
      <w:pPr>
        <w:jc w:val="center"/>
        <w:rPr>
          <w:rFonts w:ascii="Lato" w:hAnsi="Lato" w:cs="Arial"/>
          <w:sz w:val="22"/>
        </w:rPr>
      </w:pPr>
    </w:p>
    <w:p w14:paraId="268CBABE" w14:textId="2F8BB916" w:rsidR="003F69E3" w:rsidRDefault="003F69E3">
      <w:pPr>
        <w:jc w:val="center"/>
        <w:rPr>
          <w:rFonts w:ascii="Lato" w:hAnsi="Lato" w:cs="Arial"/>
          <w:sz w:val="22"/>
        </w:rPr>
      </w:pPr>
    </w:p>
    <w:p w14:paraId="1E4842DB" w14:textId="77777777" w:rsidR="00C8059D" w:rsidRDefault="00C8059D">
      <w:pPr>
        <w:jc w:val="center"/>
        <w:rPr>
          <w:rFonts w:ascii="Lato" w:hAnsi="Lato" w:cs="Arial"/>
          <w:sz w:val="22"/>
        </w:rPr>
      </w:pPr>
    </w:p>
    <w:p w14:paraId="0AF066AD" w14:textId="77777777" w:rsidR="003F69E3" w:rsidRDefault="003F69E3">
      <w:pPr>
        <w:jc w:val="center"/>
        <w:rPr>
          <w:rFonts w:ascii="Lato" w:hAnsi="Lato" w:cs="Arial"/>
          <w:sz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3F69E3" w:rsidRPr="002137C5" w14:paraId="4F376AE6" w14:textId="77777777" w:rsidTr="00EB164F">
        <w:trPr>
          <w:cantSplit/>
        </w:trPr>
        <w:tc>
          <w:tcPr>
            <w:tcW w:w="8472" w:type="dxa"/>
            <w:shd w:val="pct10" w:color="auto" w:fill="auto"/>
          </w:tcPr>
          <w:p w14:paraId="456819A1" w14:textId="77777777" w:rsidR="003F69E3" w:rsidRPr="002137C5" w:rsidRDefault="003F69E3" w:rsidP="003F69E3">
            <w:pPr>
              <w:rPr>
                <w:rFonts w:ascii="Lato" w:hAnsi="Lato" w:cs="Arial"/>
                <w:b/>
                <w:sz w:val="22"/>
                <w:u w:val="single"/>
              </w:rPr>
            </w:pPr>
            <w:r w:rsidRPr="003F69E3">
              <w:rPr>
                <w:rFonts w:ascii="Lato" w:hAnsi="Lato" w:cs="Arial"/>
                <w:b/>
                <w:sz w:val="24"/>
                <w:szCs w:val="22"/>
                <w:u w:val="single"/>
              </w:rPr>
              <w:t>Experience</w:t>
            </w:r>
            <w:r w:rsidRPr="002137C5">
              <w:rPr>
                <w:rFonts w:ascii="Lato" w:hAnsi="Lato" w:cs="Arial"/>
                <w:b/>
                <w:sz w:val="22"/>
                <w:u w:val="single"/>
              </w:rPr>
              <w:t xml:space="preserve"> &amp; Qualifications</w:t>
            </w:r>
          </w:p>
          <w:p w14:paraId="546F5C5E" w14:textId="77777777" w:rsidR="003F69E3" w:rsidRPr="002137C5" w:rsidRDefault="003F69E3" w:rsidP="00EB164F">
            <w:pPr>
              <w:rPr>
                <w:rFonts w:ascii="Lato" w:hAnsi="Lato" w:cs="Arial"/>
                <w:b/>
                <w:sz w:val="22"/>
                <w:u w:val="single"/>
              </w:rPr>
            </w:pPr>
          </w:p>
        </w:tc>
      </w:tr>
      <w:tr w:rsidR="003F69E3" w:rsidRPr="002137C5" w14:paraId="71EB2232" w14:textId="77777777" w:rsidTr="00EB164F">
        <w:tc>
          <w:tcPr>
            <w:tcW w:w="8472" w:type="dxa"/>
          </w:tcPr>
          <w:p w14:paraId="0F71AD68" w14:textId="77777777" w:rsidR="003F69E3" w:rsidRPr="003F69E3" w:rsidRDefault="003F69E3" w:rsidP="003F69E3">
            <w:pPr>
              <w:numPr>
                <w:ilvl w:val="0"/>
                <w:numId w:val="42"/>
              </w:numPr>
              <w:rPr>
                <w:rFonts w:ascii="Lato" w:hAnsi="Lato" w:cs="Arial"/>
                <w:sz w:val="24"/>
                <w:szCs w:val="22"/>
              </w:rPr>
            </w:pPr>
            <w:r w:rsidRPr="003F69E3">
              <w:rPr>
                <w:rFonts w:ascii="Lato" w:hAnsi="Lato" w:cs="Arial"/>
                <w:sz w:val="24"/>
                <w:szCs w:val="22"/>
              </w:rPr>
              <w:t>Degree Level/Post Graduate qualification -Desirable</w:t>
            </w:r>
          </w:p>
          <w:p w14:paraId="171621A9" w14:textId="77777777" w:rsidR="003F69E3" w:rsidRPr="003F69E3" w:rsidRDefault="003F69E3" w:rsidP="003F69E3">
            <w:pPr>
              <w:numPr>
                <w:ilvl w:val="0"/>
                <w:numId w:val="42"/>
              </w:numPr>
              <w:rPr>
                <w:rFonts w:ascii="Lato" w:hAnsi="Lato" w:cs="Arial"/>
                <w:sz w:val="24"/>
                <w:szCs w:val="22"/>
              </w:rPr>
            </w:pPr>
            <w:r w:rsidRPr="003F69E3">
              <w:rPr>
                <w:rFonts w:ascii="Lato" w:hAnsi="Lato" w:cs="Arial"/>
                <w:sz w:val="24"/>
                <w:szCs w:val="22"/>
              </w:rPr>
              <w:t>Prince 2 - Desirable</w:t>
            </w:r>
          </w:p>
          <w:p w14:paraId="4B9017BA" w14:textId="471610AF" w:rsidR="003F69E3" w:rsidRPr="002137C5" w:rsidRDefault="003F69E3" w:rsidP="003F69E3">
            <w:pPr>
              <w:numPr>
                <w:ilvl w:val="0"/>
                <w:numId w:val="42"/>
              </w:numPr>
              <w:shd w:val="clear" w:color="auto" w:fill="FFFFFF"/>
              <w:spacing w:before="100" w:beforeAutospacing="1" w:after="100" w:afterAutospacing="1"/>
              <w:rPr>
                <w:rFonts w:ascii="Lato" w:hAnsi="Lato"/>
                <w:color w:val="252525"/>
                <w:sz w:val="24"/>
                <w:szCs w:val="24"/>
              </w:rPr>
            </w:pPr>
            <w:r w:rsidRPr="003F69E3">
              <w:rPr>
                <w:rFonts w:ascii="Lato" w:hAnsi="Lato" w:cs="Arial"/>
                <w:sz w:val="24"/>
                <w:szCs w:val="22"/>
              </w:rPr>
              <w:t>Significant experience gained in a complex operational environment – ideally policing, military or NHS.</w:t>
            </w:r>
          </w:p>
        </w:tc>
      </w:tr>
    </w:tbl>
    <w:p w14:paraId="2A361A71" w14:textId="78A11BF1" w:rsidR="004F0BD5" w:rsidRDefault="004F0BD5">
      <w:pPr>
        <w:jc w:val="center"/>
        <w:rPr>
          <w:rFonts w:ascii="Lato" w:hAnsi="Lato" w:cs="Arial"/>
          <w:sz w:val="22"/>
        </w:rPr>
      </w:pPr>
    </w:p>
    <w:p w14:paraId="57B9E3E9" w14:textId="77777777" w:rsidR="004F0BD5" w:rsidRPr="002137C5" w:rsidRDefault="004F0BD5">
      <w:pPr>
        <w:jc w:val="center"/>
        <w:rPr>
          <w:rFonts w:ascii="Lato" w:hAnsi="Lato" w:cs="Arial"/>
          <w:sz w:val="22"/>
        </w:rPr>
      </w:pPr>
    </w:p>
    <w:p w14:paraId="5733905D" w14:textId="3A5BE2A8" w:rsidR="007F76B4" w:rsidRPr="002137C5" w:rsidRDefault="007F76B4">
      <w:pPr>
        <w:jc w:val="center"/>
        <w:rPr>
          <w:rFonts w:ascii="Lato" w:hAnsi="Lato" w:cs="Arial"/>
          <w:sz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2137C5" w:rsidRPr="002137C5" w14:paraId="2D9A666E" w14:textId="77777777" w:rsidTr="00EB164F">
        <w:trPr>
          <w:cantSplit/>
        </w:trPr>
        <w:tc>
          <w:tcPr>
            <w:tcW w:w="8472" w:type="dxa"/>
            <w:shd w:val="pct10" w:color="auto" w:fill="auto"/>
          </w:tcPr>
          <w:p w14:paraId="06B76A73" w14:textId="6451D4C4" w:rsidR="002137C5" w:rsidRPr="002137C5" w:rsidRDefault="002137C5" w:rsidP="00EB164F">
            <w:pPr>
              <w:rPr>
                <w:rFonts w:ascii="Lato" w:hAnsi="Lato" w:cs="Arial"/>
                <w:b/>
                <w:sz w:val="22"/>
                <w:u w:val="single"/>
              </w:rPr>
            </w:pPr>
            <w:r w:rsidRPr="003F69E3">
              <w:rPr>
                <w:rFonts w:ascii="Lato" w:hAnsi="Lato" w:cs="Arial"/>
                <w:b/>
                <w:sz w:val="24"/>
                <w:szCs w:val="22"/>
                <w:u w:val="single"/>
              </w:rPr>
              <w:t>Employee</w:t>
            </w:r>
            <w:r w:rsidRPr="002137C5">
              <w:rPr>
                <w:rFonts w:ascii="Lato" w:hAnsi="Lato" w:cs="Arial"/>
                <w:b/>
                <w:sz w:val="22"/>
                <w:u w:val="single"/>
              </w:rPr>
              <w:t xml:space="preserve"> Benefits</w:t>
            </w:r>
          </w:p>
          <w:p w14:paraId="457B7DEA" w14:textId="77777777" w:rsidR="002137C5" w:rsidRPr="002137C5" w:rsidRDefault="002137C5" w:rsidP="00EB164F">
            <w:pPr>
              <w:rPr>
                <w:rFonts w:ascii="Lato" w:hAnsi="Lato" w:cs="Arial"/>
                <w:b/>
                <w:sz w:val="22"/>
                <w:u w:val="single"/>
              </w:rPr>
            </w:pPr>
          </w:p>
        </w:tc>
      </w:tr>
      <w:tr w:rsidR="002137C5" w:rsidRPr="002137C5" w14:paraId="1E7FB55F" w14:textId="77777777" w:rsidTr="00EB164F">
        <w:tc>
          <w:tcPr>
            <w:tcW w:w="8472" w:type="dxa"/>
          </w:tcPr>
          <w:p w14:paraId="5733B81D" w14:textId="77777777" w:rsidR="002137C5" w:rsidRPr="002137C5" w:rsidRDefault="002137C5" w:rsidP="002137C5">
            <w:pPr>
              <w:shd w:val="clear" w:color="auto" w:fill="FFFFFF"/>
              <w:spacing w:after="240"/>
              <w:rPr>
                <w:rFonts w:ascii="Lato" w:hAnsi="Lato"/>
                <w:color w:val="252525"/>
                <w:sz w:val="24"/>
                <w:szCs w:val="24"/>
              </w:rPr>
            </w:pPr>
            <w:r w:rsidRPr="002137C5">
              <w:rPr>
                <w:rFonts w:ascii="Lato" w:hAnsi="Lato"/>
                <w:b/>
                <w:bCs/>
                <w:color w:val="252525"/>
                <w:sz w:val="24"/>
                <w:szCs w:val="24"/>
              </w:rPr>
              <w:t>In return you will receive:</w:t>
            </w:r>
          </w:p>
          <w:p w14:paraId="762B2053" w14:textId="2B7FC5A9" w:rsidR="002137C5" w:rsidRPr="002137C5" w:rsidRDefault="002137C5" w:rsidP="003F69E3">
            <w:pPr>
              <w:numPr>
                <w:ilvl w:val="0"/>
                <w:numId w:val="44"/>
              </w:numPr>
              <w:shd w:val="clear" w:color="auto" w:fill="FFFFFF"/>
              <w:spacing w:before="100" w:beforeAutospacing="1" w:after="100" w:afterAutospacing="1"/>
              <w:rPr>
                <w:rFonts w:ascii="Lato" w:hAnsi="Lato"/>
                <w:color w:val="252525"/>
                <w:sz w:val="24"/>
                <w:szCs w:val="24"/>
              </w:rPr>
            </w:pPr>
            <w:r w:rsidRPr="002137C5">
              <w:rPr>
                <w:rFonts w:ascii="Lato" w:hAnsi="Lato"/>
                <w:color w:val="252525"/>
                <w:sz w:val="24"/>
                <w:szCs w:val="24"/>
              </w:rPr>
              <w:t>£</w:t>
            </w:r>
            <w:r w:rsidR="001A15C3">
              <w:rPr>
                <w:rFonts w:ascii="Lato" w:hAnsi="Lato"/>
                <w:color w:val="252525"/>
                <w:sz w:val="24"/>
                <w:szCs w:val="24"/>
              </w:rPr>
              <w:t>2</w:t>
            </w:r>
            <w:r w:rsidR="00833EA7">
              <w:rPr>
                <w:rFonts w:ascii="Lato" w:hAnsi="Lato"/>
                <w:color w:val="252525"/>
                <w:sz w:val="24"/>
                <w:szCs w:val="24"/>
              </w:rPr>
              <w:t>8</w:t>
            </w:r>
            <w:r w:rsidR="001A15C3">
              <w:rPr>
                <w:rFonts w:ascii="Lato" w:hAnsi="Lato"/>
                <w:color w:val="252525"/>
                <w:sz w:val="24"/>
                <w:szCs w:val="24"/>
              </w:rPr>
              <w:t>,</w:t>
            </w:r>
            <w:r w:rsidR="00BF7C91">
              <w:rPr>
                <w:rFonts w:ascii="Lato" w:hAnsi="Lato"/>
                <w:color w:val="252525"/>
                <w:sz w:val="24"/>
                <w:szCs w:val="24"/>
              </w:rPr>
              <w:t>000</w:t>
            </w:r>
            <w:r w:rsidRPr="002137C5">
              <w:rPr>
                <w:rFonts w:ascii="Lato" w:hAnsi="Lato"/>
                <w:color w:val="252525"/>
                <w:sz w:val="24"/>
                <w:szCs w:val="24"/>
              </w:rPr>
              <w:t xml:space="preserve"> per annum</w:t>
            </w:r>
            <w:r w:rsidR="00BF7C91">
              <w:rPr>
                <w:rFonts w:ascii="Lato" w:hAnsi="Lato"/>
                <w:color w:val="252525"/>
                <w:sz w:val="24"/>
                <w:szCs w:val="24"/>
              </w:rPr>
              <w:t xml:space="preserve"> starting</w:t>
            </w:r>
            <w:r w:rsidR="00EE1C95">
              <w:rPr>
                <w:rFonts w:ascii="Lato" w:hAnsi="Lato"/>
                <w:color w:val="252525"/>
                <w:sz w:val="24"/>
                <w:szCs w:val="24"/>
              </w:rPr>
              <w:t xml:space="preserve"> </w:t>
            </w:r>
            <w:r w:rsidR="00833EA7">
              <w:rPr>
                <w:rFonts w:ascii="Lato" w:hAnsi="Lato"/>
                <w:color w:val="252525"/>
                <w:sz w:val="24"/>
                <w:szCs w:val="24"/>
              </w:rPr>
              <w:t>salary</w:t>
            </w:r>
            <w:r w:rsidRPr="002137C5">
              <w:rPr>
                <w:rFonts w:ascii="Lato" w:hAnsi="Lato"/>
                <w:color w:val="252525"/>
                <w:sz w:val="24"/>
                <w:szCs w:val="24"/>
              </w:rPr>
              <w:t xml:space="preserve"> (depending on experience)</w:t>
            </w:r>
          </w:p>
          <w:p w14:paraId="6F8410A7" w14:textId="77777777" w:rsidR="002137C5" w:rsidRPr="002137C5" w:rsidRDefault="002137C5" w:rsidP="003F69E3">
            <w:pPr>
              <w:numPr>
                <w:ilvl w:val="0"/>
                <w:numId w:val="44"/>
              </w:numPr>
              <w:shd w:val="clear" w:color="auto" w:fill="FFFFFF"/>
              <w:spacing w:before="100" w:beforeAutospacing="1" w:after="100" w:afterAutospacing="1"/>
              <w:rPr>
                <w:rFonts w:ascii="Lato" w:hAnsi="Lato"/>
                <w:color w:val="252525"/>
                <w:sz w:val="24"/>
                <w:szCs w:val="24"/>
              </w:rPr>
            </w:pPr>
            <w:r w:rsidRPr="002137C5">
              <w:rPr>
                <w:rFonts w:ascii="Lato" w:hAnsi="Lato"/>
                <w:color w:val="252525"/>
                <w:sz w:val="24"/>
                <w:szCs w:val="24"/>
              </w:rPr>
              <w:t>30 days leave plus bank holidays</w:t>
            </w:r>
          </w:p>
          <w:p w14:paraId="387FC44A" w14:textId="77777777" w:rsidR="002137C5" w:rsidRPr="002137C5" w:rsidRDefault="002137C5" w:rsidP="003F69E3">
            <w:pPr>
              <w:numPr>
                <w:ilvl w:val="0"/>
                <w:numId w:val="44"/>
              </w:numPr>
              <w:shd w:val="clear" w:color="auto" w:fill="FFFFFF"/>
              <w:spacing w:before="100" w:beforeAutospacing="1" w:after="100" w:afterAutospacing="1"/>
              <w:rPr>
                <w:rFonts w:ascii="Lato" w:hAnsi="Lato"/>
                <w:color w:val="252525"/>
                <w:sz w:val="24"/>
                <w:szCs w:val="24"/>
              </w:rPr>
            </w:pPr>
            <w:r w:rsidRPr="002137C5">
              <w:rPr>
                <w:rFonts w:ascii="Lato" w:hAnsi="Lato"/>
                <w:color w:val="252525"/>
                <w:sz w:val="24"/>
                <w:szCs w:val="24"/>
              </w:rPr>
              <w:t>Enhanced sick pay</w:t>
            </w:r>
          </w:p>
          <w:p w14:paraId="189A1AD6" w14:textId="77777777" w:rsidR="002137C5" w:rsidRPr="002137C5" w:rsidRDefault="002137C5" w:rsidP="003F69E3">
            <w:pPr>
              <w:numPr>
                <w:ilvl w:val="0"/>
                <w:numId w:val="44"/>
              </w:numPr>
              <w:shd w:val="clear" w:color="auto" w:fill="FFFFFF"/>
              <w:spacing w:before="100" w:beforeAutospacing="1" w:after="100" w:afterAutospacing="1"/>
              <w:rPr>
                <w:rFonts w:ascii="Lato" w:hAnsi="Lato"/>
                <w:color w:val="252525"/>
                <w:sz w:val="24"/>
                <w:szCs w:val="24"/>
              </w:rPr>
            </w:pPr>
            <w:r w:rsidRPr="002137C5">
              <w:rPr>
                <w:rFonts w:ascii="Lato" w:hAnsi="Lato"/>
                <w:color w:val="252525"/>
                <w:sz w:val="24"/>
                <w:szCs w:val="24"/>
              </w:rPr>
              <w:t>Up to 6% matched pension contributions</w:t>
            </w:r>
          </w:p>
          <w:p w14:paraId="6B042FF3" w14:textId="77777777" w:rsidR="002137C5" w:rsidRPr="002137C5" w:rsidRDefault="002137C5" w:rsidP="003F69E3">
            <w:pPr>
              <w:numPr>
                <w:ilvl w:val="0"/>
                <w:numId w:val="44"/>
              </w:numPr>
              <w:shd w:val="clear" w:color="auto" w:fill="FFFFFF"/>
              <w:spacing w:before="100" w:beforeAutospacing="1" w:after="100" w:afterAutospacing="1"/>
              <w:rPr>
                <w:rFonts w:ascii="Lato" w:hAnsi="Lato"/>
                <w:color w:val="252525"/>
                <w:sz w:val="24"/>
                <w:szCs w:val="24"/>
              </w:rPr>
            </w:pPr>
            <w:r w:rsidRPr="002137C5">
              <w:rPr>
                <w:rFonts w:ascii="Lato" w:hAnsi="Lato"/>
                <w:color w:val="252525"/>
                <w:sz w:val="24"/>
                <w:szCs w:val="24"/>
              </w:rPr>
              <w:t>Death in service benefits</w:t>
            </w:r>
          </w:p>
          <w:p w14:paraId="457B1920" w14:textId="39E54FB6" w:rsidR="002137C5" w:rsidRPr="002137C5" w:rsidRDefault="002137C5" w:rsidP="003F69E3">
            <w:pPr>
              <w:numPr>
                <w:ilvl w:val="0"/>
                <w:numId w:val="44"/>
              </w:numPr>
              <w:shd w:val="clear" w:color="auto" w:fill="FFFFFF"/>
              <w:spacing w:before="100" w:beforeAutospacing="1" w:after="100" w:afterAutospacing="1"/>
              <w:rPr>
                <w:rFonts w:ascii="Lato" w:hAnsi="Lato"/>
                <w:color w:val="252525"/>
                <w:sz w:val="24"/>
                <w:szCs w:val="24"/>
              </w:rPr>
            </w:pPr>
            <w:r w:rsidRPr="002137C5">
              <w:rPr>
                <w:rFonts w:ascii="Lato" w:hAnsi="Lato"/>
                <w:color w:val="252525"/>
                <w:sz w:val="24"/>
                <w:szCs w:val="24"/>
              </w:rPr>
              <w:t>Great training opportunities</w:t>
            </w:r>
            <w:r w:rsidRPr="002137C5">
              <w:rPr>
                <w:rFonts w:ascii="Lato" w:hAnsi="Lato" w:cs="Arial"/>
                <w:sz w:val="22"/>
              </w:rPr>
              <w:t xml:space="preserve"> </w:t>
            </w:r>
          </w:p>
        </w:tc>
      </w:tr>
    </w:tbl>
    <w:p w14:paraId="72131DCC" w14:textId="626B01FC" w:rsidR="007F76B4" w:rsidRDefault="007F76B4" w:rsidP="002137C5">
      <w:pPr>
        <w:rPr>
          <w:rFonts w:asciiTheme="minorHAnsi" w:hAnsiTheme="minorHAnsi" w:cs="Arial"/>
          <w:sz w:val="22"/>
        </w:rPr>
      </w:pPr>
    </w:p>
    <w:p w14:paraId="314289E7" w14:textId="36322B75" w:rsidR="00495588" w:rsidRPr="007F2610" w:rsidRDefault="00495588" w:rsidP="007F76B4">
      <w:pPr>
        <w:rPr>
          <w:rFonts w:asciiTheme="minorHAnsi" w:hAnsiTheme="minorHAnsi" w:cs="Arial"/>
          <w:sz w:val="22"/>
        </w:rPr>
      </w:pPr>
      <w:r>
        <w:rPr>
          <w:rFonts w:asciiTheme="minorHAnsi" w:hAnsiTheme="minorHAnsi" w:cs="Arial"/>
          <w:sz w:val="22"/>
        </w:rPr>
        <w:t xml:space="preserve"> </w:t>
      </w:r>
    </w:p>
    <w:sectPr w:rsidR="00495588" w:rsidRPr="007F2610">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3B37" w14:textId="77777777" w:rsidR="009F5DE2" w:rsidRDefault="009F5DE2" w:rsidP="00925BFD">
      <w:r>
        <w:separator/>
      </w:r>
    </w:p>
  </w:endnote>
  <w:endnote w:type="continuationSeparator" w:id="0">
    <w:p w14:paraId="1EECA718" w14:textId="77777777" w:rsidR="009F5DE2" w:rsidRDefault="009F5DE2" w:rsidP="0092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3E3D" w14:textId="77777777" w:rsidR="009F5DE2" w:rsidRDefault="009F5DE2" w:rsidP="00925BFD">
      <w:r>
        <w:separator/>
      </w:r>
    </w:p>
  </w:footnote>
  <w:footnote w:type="continuationSeparator" w:id="0">
    <w:p w14:paraId="6D10A9BC" w14:textId="77777777" w:rsidR="009F5DE2" w:rsidRDefault="009F5DE2" w:rsidP="0092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BF36" w14:textId="65D44CCA" w:rsidR="00F1530F" w:rsidRDefault="004F0BD5" w:rsidP="004F0BD5">
    <w:pPr>
      <w:pStyle w:val="Header"/>
      <w:jc w:val="right"/>
    </w:pPr>
    <w:r>
      <w:rPr>
        <w:noProof/>
      </w:rPr>
      <w:drawing>
        <wp:anchor distT="0" distB="0" distL="114300" distR="114300" simplePos="0" relativeHeight="251658240" behindDoc="1" locked="0" layoutInCell="1" allowOverlap="1" wp14:anchorId="65F21555" wp14:editId="21661F87">
          <wp:simplePos x="0" y="0"/>
          <wp:positionH relativeFrom="column">
            <wp:posOffset>3933825</wp:posOffset>
          </wp:positionH>
          <wp:positionV relativeFrom="paragraph">
            <wp:posOffset>-409575</wp:posOffset>
          </wp:positionV>
          <wp:extent cx="2162175" cy="1231029"/>
          <wp:effectExtent l="0" t="0" r="0" b="0"/>
          <wp:wrapTight wrapText="bothSides">
            <wp:wrapPolygon edited="0">
              <wp:start x="3806" y="1672"/>
              <wp:lineTo x="2093" y="3678"/>
              <wp:lineTo x="1332" y="5350"/>
              <wp:lineTo x="1903" y="18390"/>
              <wp:lineTo x="18460" y="18390"/>
              <wp:lineTo x="20744" y="10700"/>
              <wp:lineTo x="19792" y="10031"/>
              <wp:lineTo x="10277" y="7690"/>
              <wp:lineTo x="10657" y="5350"/>
              <wp:lineTo x="9896" y="4347"/>
              <wp:lineTo x="5329" y="1672"/>
              <wp:lineTo x="3806" y="1672"/>
            </wp:wrapPolygon>
          </wp:wrapTight>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2175" cy="12310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1F8"/>
    <w:multiLevelType w:val="multilevel"/>
    <w:tmpl w:val="1E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B0604"/>
    <w:multiLevelType w:val="hybridMultilevel"/>
    <w:tmpl w:val="FA42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3718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103D1920"/>
    <w:multiLevelType w:val="hybridMultilevel"/>
    <w:tmpl w:val="39AA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75C22"/>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10D15BF0"/>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3FE380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178213BC"/>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20324CC3"/>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24477132"/>
    <w:multiLevelType w:val="multilevel"/>
    <w:tmpl w:val="96E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D3BDC"/>
    <w:multiLevelType w:val="hybridMultilevel"/>
    <w:tmpl w:val="D00606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4F01E9"/>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A8A366A"/>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2B121946"/>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2B481B71"/>
    <w:multiLevelType w:val="hybridMultilevel"/>
    <w:tmpl w:val="D0060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32EDB"/>
    <w:multiLevelType w:val="hybridMultilevel"/>
    <w:tmpl w:val="061EFD1A"/>
    <w:lvl w:ilvl="0" w:tplc="08090001">
      <w:start w:val="1"/>
      <w:numFmt w:val="bullet"/>
      <w:lvlText w:val=""/>
      <w:lvlJc w:val="left"/>
      <w:pPr>
        <w:ind w:left="720" w:hanging="360"/>
      </w:pPr>
      <w:rPr>
        <w:rFonts w:ascii="Symbol" w:hAnsi="Symbol" w:hint="default"/>
      </w:rPr>
    </w:lvl>
    <w:lvl w:ilvl="1" w:tplc="504E55C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1333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2E67650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30393243"/>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32BD41C4"/>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33207DB8"/>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4CB080A"/>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35497EFA"/>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35DF6376"/>
    <w:multiLevelType w:val="hybridMultilevel"/>
    <w:tmpl w:val="CC0C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9C6CB5"/>
    <w:multiLevelType w:val="hybridMultilevel"/>
    <w:tmpl w:val="51885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0D40CE"/>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6" w15:restartNumberingAfterBreak="0">
    <w:nsid w:val="422C53B2"/>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438F7F48"/>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439F6158"/>
    <w:multiLevelType w:val="hybridMultilevel"/>
    <w:tmpl w:val="D00606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6E386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0" w15:restartNumberingAfterBreak="0">
    <w:nsid w:val="4E527616"/>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1" w15:restartNumberingAfterBreak="0">
    <w:nsid w:val="4F5C3549"/>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2" w15:restartNumberingAfterBreak="0">
    <w:nsid w:val="528E45C4"/>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53EA057A"/>
    <w:multiLevelType w:val="hybridMultilevel"/>
    <w:tmpl w:val="D0060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6E7F96"/>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5" w15:restartNumberingAfterBreak="0">
    <w:nsid w:val="571205B4"/>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6" w15:restartNumberingAfterBreak="0">
    <w:nsid w:val="5C41694B"/>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7" w15:restartNumberingAfterBreak="0">
    <w:nsid w:val="61222A91"/>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8" w15:restartNumberingAfterBreak="0">
    <w:nsid w:val="6FC36CE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39" w15:restartNumberingAfterBreak="0">
    <w:nsid w:val="70B6546F"/>
    <w:multiLevelType w:val="multilevel"/>
    <w:tmpl w:val="E084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25867"/>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1" w15:restartNumberingAfterBreak="0">
    <w:nsid w:val="7440056C"/>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2" w15:restartNumberingAfterBreak="0">
    <w:nsid w:val="748E33C1"/>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3" w15:restartNumberingAfterBreak="0">
    <w:nsid w:val="75D37C7B"/>
    <w:multiLevelType w:val="hybridMultilevel"/>
    <w:tmpl w:val="A6464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AF726E"/>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5" w15:restartNumberingAfterBreak="0">
    <w:nsid w:val="7A433BC9"/>
    <w:multiLevelType w:val="singleLevel"/>
    <w:tmpl w:val="D33095F4"/>
    <w:lvl w:ilvl="0">
      <w:start w:val="1"/>
      <w:numFmt w:val="bullet"/>
      <w:lvlText w:val=""/>
      <w:lvlJc w:val="left"/>
      <w:pPr>
        <w:tabs>
          <w:tab w:val="num" w:pos="360"/>
        </w:tabs>
        <w:ind w:left="340" w:hanging="340"/>
      </w:pPr>
      <w:rPr>
        <w:rFonts w:ascii="Symbol" w:hAnsi="Symbol" w:hint="default"/>
      </w:rPr>
    </w:lvl>
  </w:abstractNum>
  <w:abstractNum w:abstractNumId="46" w15:restartNumberingAfterBreak="0">
    <w:nsid w:val="7C10422F"/>
    <w:multiLevelType w:val="singleLevel"/>
    <w:tmpl w:val="D33095F4"/>
    <w:lvl w:ilvl="0">
      <w:start w:val="1"/>
      <w:numFmt w:val="bullet"/>
      <w:lvlText w:val=""/>
      <w:lvlJc w:val="left"/>
      <w:pPr>
        <w:tabs>
          <w:tab w:val="num" w:pos="360"/>
        </w:tabs>
        <w:ind w:left="340" w:hanging="340"/>
      </w:pPr>
      <w:rPr>
        <w:rFonts w:ascii="Symbol" w:hAnsi="Symbol" w:hint="default"/>
      </w:rPr>
    </w:lvl>
  </w:abstractNum>
  <w:num w:numId="1" w16cid:durableId="573662617">
    <w:abstractNumId w:val="35"/>
  </w:num>
  <w:num w:numId="2" w16cid:durableId="1519810162">
    <w:abstractNumId w:val="41"/>
  </w:num>
  <w:num w:numId="3" w16cid:durableId="2000497644">
    <w:abstractNumId w:val="16"/>
  </w:num>
  <w:num w:numId="4" w16cid:durableId="1654405474">
    <w:abstractNumId w:val="42"/>
  </w:num>
  <w:num w:numId="5" w16cid:durableId="1516848248">
    <w:abstractNumId w:val="19"/>
  </w:num>
  <w:num w:numId="6" w16cid:durableId="657925695">
    <w:abstractNumId w:val="20"/>
  </w:num>
  <w:num w:numId="7" w16cid:durableId="1543053050">
    <w:abstractNumId w:val="27"/>
  </w:num>
  <w:num w:numId="8" w16cid:durableId="147286279">
    <w:abstractNumId w:val="22"/>
  </w:num>
  <w:num w:numId="9" w16cid:durableId="1117137723">
    <w:abstractNumId w:val="5"/>
  </w:num>
  <w:num w:numId="10" w16cid:durableId="201023114">
    <w:abstractNumId w:val="32"/>
  </w:num>
  <w:num w:numId="11" w16cid:durableId="1754741247">
    <w:abstractNumId w:val="17"/>
  </w:num>
  <w:num w:numId="12" w16cid:durableId="438840073">
    <w:abstractNumId w:val="11"/>
  </w:num>
  <w:num w:numId="13" w16cid:durableId="1121270137">
    <w:abstractNumId w:val="44"/>
  </w:num>
  <w:num w:numId="14" w16cid:durableId="1734547893">
    <w:abstractNumId w:val="25"/>
  </w:num>
  <w:num w:numId="15" w16cid:durableId="733628668">
    <w:abstractNumId w:val="38"/>
  </w:num>
  <w:num w:numId="16" w16cid:durableId="527379287">
    <w:abstractNumId w:val="13"/>
  </w:num>
  <w:num w:numId="17" w16cid:durableId="1669480814">
    <w:abstractNumId w:val="34"/>
  </w:num>
  <w:num w:numId="18" w16cid:durableId="940718538">
    <w:abstractNumId w:val="45"/>
  </w:num>
  <w:num w:numId="19" w16cid:durableId="2004622469">
    <w:abstractNumId w:val="29"/>
  </w:num>
  <w:num w:numId="20" w16cid:durableId="1058548414">
    <w:abstractNumId w:val="7"/>
  </w:num>
  <w:num w:numId="21" w16cid:durableId="685059472">
    <w:abstractNumId w:val="30"/>
  </w:num>
  <w:num w:numId="22" w16cid:durableId="126512286">
    <w:abstractNumId w:val="40"/>
  </w:num>
  <w:num w:numId="23" w16cid:durableId="1285187989">
    <w:abstractNumId w:val="12"/>
  </w:num>
  <w:num w:numId="24" w16cid:durableId="1713578064">
    <w:abstractNumId w:val="21"/>
  </w:num>
  <w:num w:numId="25" w16cid:durableId="1397238680">
    <w:abstractNumId w:val="4"/>
  </w:num>
  <w:num w:numId="26" w16cid:durableId="750008177">
    <w:abstractNumId w:val="36"/>
  </w:num>
  <w:num w:numId="27" w16cid:durableId="1497964041">
    <w:abstractNumId w:val="8"/>
  </w:num>
  <w:num w:numId="28" w16cid:durableId="206532062">
    <w:abstractNumId w:val="6"/>
  </w:num>
  <w:num w:numId="29" w16cid:durableId="206188409">
    <w:abstractNumId w:val="18"/>
  </w:num>
  <w:num w:numId="30" w16cid:durableId="636036208">
    <w:abstractNumId w:val="46"/>
  </w:num>
  <w:num w:numId="31" w16cid:durableId="1997881401">
    <w:abstractNumId w:val="31"/>
  </w:num>
  <w:num w:numId="32" w16cid:durableId="1962374267">
    <w:abstractNumId w:val="37"/>
  </w:num>
  <w:num w:numId="33" w16cid:durableId="1251550353">
    <w:abstractNumId w:val="26"/>
  </w:num>
  <w:num w:numId="34" w16cid:durableId="900747342">
    <w:abstractNumId w:val="2"/>
  </w:num>
  <w:num w:numId="35" w16cid:durableId="1509758647">
    <w:abstractNumId w:val="43"/>
  </w:num>
  <w:num w:numId="36" w16cid:durableId="997222481">
    <w:abstractNumId w:val="33"/>
  </w:num>
  <w:num w:numId="37" w16cid:durableId="770393873">
    <w:abstractNumId w:val="14"/>
  </w:num>
  <w:num w:numId="38" w16cid:durableId="387002012">
    <w:abstractNumId w:val="23"/>
  </w:num>
  <w:num w:numId="39" w16cid:durableId="1777484162">
    <w:abstractNumId w:val="3"/>
  </w:num>
  <w:num w:numId="40" w16cid:durableId="1488743189">
    <w:abstractNumId w:val="0"/>
  </w:num>
  <w:num w:numId="41" w16cid:durableId="1130976255">
    <w:abstractNumId w:val="39"/>
  </w:num>
  <w:num w:numId="42" w16cid:durableId="150562937">
    <w:abstractNumId w:val="10"/>
  </w:num>
  <w:num w:numId="43" w16cid:durableId="623007028">
    <w:abstractNumId w:val="9"/>
  </w:num>
  <w:num w:numId="44" w16cid:durableId="904993782">
    <w:abstractNumId w:val="28"/>
  </w:num>
  <w:num w:numId="45" w16cid:durableId="2048984324">
    <w:abstractNumId w:val="1"/>
  </w:num>
  <w:num w:numId="46" w16cid:durableId="365646613">
    <w:abstractNumId w:val="15"/>
  </w:num>
  <w:num w:numId="47" w16cid:durableId="14256876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14"/>
    <w:rsid w:val="00016E46"/>
    <w:rsid w:val="000562F8"/>
    <w:rsid w:val="0008237D"/>
    <w:rsid w:val="00082EA9"/>
    <w:rsid w:val="000926E4"/>
    <w:rsid w:val="000A462E"/>
    <w:rsid w:val="000A586D"/>
    <w:rsid w:val="000A6DBF"/>
    <w:rsid w:val="000B5B1D"/>
    <w:rsid w:val="000C23C1"/>
    <w:rsid w:val="000E06B5"/>
    <w:rsid w:val="001063A6"/>
    <w:rsid w:val="001358DA"/>
    <w:rsid w:val="00155C42"/>
    <w:rsid w:val="00171092"/>
    <w:rsid w:val="001736A6"/>
    <w:rsid w:val="001A15C3"/>
    <w:rsid w:val="001B5C71"/>
    <w:rsid w:val="001C0DFB"/>
    <w:rsid w:val="001D052B"/>
    <w:rsid w:val="001E23A7"/>
    <w:rsid w:val="001E33F2"/>
    <w:rsid w:val="001F0C70"/>
    <w:rsid w:val="00201996"/>
    <w:rsid w:val="002137C5"/>
    <w:rsid w:val="0021592A"/>
    <w:rsid w:val="00235CE4"/>
    <w:rsid w:val="002626B4"/>
    <w:rsid w:val="00276DEC"/>
    <w:rsid w:val="002B3911"/>
    <w:rsid w:val="002B62EB"/>
    <w:rsid w:val="002D11C7"/>
    <w:rsid w:val="002D2085"/>
    <w:rsid w:val="002D4C2E"/>
    <w:rsid w:val="002F6F50"/>
    <w:rsid w:val="00305878"/>
    <w:rsid w:val="00321F61"/>
    <w:rsid w:val="00330E46"/>
    <w:rsid w:val="003319C2"/>
    <w:rsid w:val="00334248"/>
    <w:rsid w:val="003609CE"/>
    <w:rsid w:val="003C1E76"/>
    <w:rsid w:val="003E1F6C"/>
    <w:rsid w:val="003E3A49"/>
    <w:rsid w:val="003F69E3"/>
    <w:rsid w:val="00407DAA"/>
    <w:rsid w:val="00415170"/>
    <w:rsid w:val="0041756C"/>
    <w:rsid w:val="00422CCE"/>
    <w:rsid w:val="00451AAF"/>
    <w:rsid w:val="00452042"/>
    <w:rsid w:val="00452643"/>
    <w:rsid w:val="00457701"/>
    <w:rsid w:val="00495588"/>
    <w:rsid w:val="004C287C"/>
    <w:rsid w:val="004F0BD5"/>
    <w:rsid w:val="005432B7"/>
    <w:rsid w:val="0055667F"/>
    <w:rsid w:val="0056233B"/>
    <w:rsid w:val="005762D4"/>
    <w:rsid w:val="005A0178"/>
    <w:rsid w:val="005A6D39"/>
    <w:rsid w:val="005E3851"/>
    <w:rsid w:val="005F47FB"/>
    <w:rsid w:val="005F5021"/>
    <w:rsid w:val="005F736C"/>
    <w:rsid w:val="006034CA"/>
    <w:rsid w:val="006200DA"/>
    <w:rsid w:val="00625517"/>
    <w:rsid w:val="00632ED7"/>
    <w:rsid w:val="006408CD"/>
    <w:rsid w:val="006415C9"/>
    <w:rsid w:val="0065015E"/>
    <w:rsid w:val="00657E95"/>
    <w:rsid w:val="006A37C4"/>
    <w:rsid w:val="006F08C3"/>
    <w:rsid w:val="0071334A"/>
    <w:rsid w:val="0071714F"/>
    <w:rsid w:val="00746820"/>
    <w:rsid w:val="00775214"/>
    <w:rsid w:val="00795F9B"/>
    <w:rsid w:val="007A569E"/>
    <w:rsid w:val="007B7EB5"/>
    <w:rsid w:val="007E69C2"/>
    <w:rsid w:val="007F1307"/>
    <w:rsid w:val="007F2610"/>
    <w:rsid w:val="007F76B4"/>
    <w:rsid w:val="008168CA"/>
    <w:rsid w:val="0082004B"/>
    <w:rsid w:val="00833EA7"/>
    <w:rsid w:val="00834E2F"/>
    <w:rsid w:val="00844AD0"/>
    <w:rsid w:val="00883B2E"/>
    <w:rsid w:val="008F5E79"/>
    <w:rsid w:val="0090346D"/>
    <w:rsid w:val="00925BFD"/>
    <w:rsid w:val="00930112"/>
    <w:rsid w:val="00957918"/>
    <w:rsid w:val="0097420B"/>
    <w:rsid w:val="00977563"/>
    <w:rsid w:val="009C21EC"/>
    <w:rsid w:val="009D0E4C"/>
    <w:rsid w:val="009F5DE2"/>
    <w:rsid w:val="00A35F1A"/>
    <w:rsid w:val="00A862D1"/>
    <w:rsid w:val="00AC6655"/>
    <w:rsid w:val="00B013EB"/>
    <w:rsid w:val="00B22389"/>
    <w:rsid w:val="00B40BB9"/>
    <w:rsid w:val="00B50CBA"/>
    <w:rsid w:val="00B529F3"/>
    <w:rsid w:val="00B62978"/>
    <w:rsid w:val="00B62FE0"/>
    <w:rsid w:val="00B64DA6"/>
    <w:rsid w:val="00B76EA4"/>
    <w:rsid w:val="00B8005C"/>
    <w:rsid w:val="00B862C4"/>
    <w:rsid w:val="00B922FE"/>
    <w:rsid w:val="00BB5F07"/>
    <w:rsid w:val="00BD4F80"/>
    <w:rsid w:val="00BF480A"/>
    <w:rsid w:val="00BF7C91"/>
    <w:rsid w:val="00C33AAF"/>
    <w:rsid w:val="00C43604"/>
    <w:rsid w:val="00C76D74"/>
    <w:rsid w:val="00C8059D"/>
    <w:rsid w:val="00C80DA3"/>
    <w:rsid w:val="00CA3145"/>
    <w:rsid w:val="00CB349B"/>
    <w:rsid w:val="00CD2C90"/>
    <w:rsid w:val="00CF7E4E"/>
    <w:rsid w:val="00D23AA0"/>
    <w:rsid w:val="00D24B7E"/>
    <w:rsid w:val="00D324FB"/>
    <w:rsid w:val="00D5560C"/>
    <w:rsid w:val="00D628D1"/>
    <w:rsid w:val="00D66362"/>
    <w:rsid w:val="00D75469"/>
    <w:rsid w:val="00DB2943"/>
    <w:rsid w:val="00DE2DE6"/>
    <w:rsid w:val="00E103D5"/>
    <w:rsid w:val="00E12950"/>
    <w:rsid w:val="00E25A59"/>
    <w:rsid w:val="00E3014E"/>
    <w:rsid w:val="00E627CA"/>
    <w:rsid w:val="00E82A71"/>
    <w:rsid w:val="00EB221A"/>
    <w:rsid w:val="00EB4445"/>
    <w:rsid w:val="00EC1057"/>
    <w:rsid w:val="00EC23CE"/>
    <w:rsid w:val="00ED349E"/>
    <w:rsid w:val="00EE1C95"/>
    <w:rsid w:val="00EF2B70"/>
    <w:rsid w:val="00EF6942"/>
    <w:rsid w:val="00F12558"/>
    <w:rsid w:val="00F1530F"/>
    <w:rsid w:val="00F22FC0"/>
    <w:rsid w:val="00F25370"/>
    <w:rsid w:val="00F32619"/>
    <w:rsid w:val="00F3376C"/>
    <w:rsid w:val="00F404C2"/>
    <w:rsid w:val="00F50F58"/>
    <w:rsid w:val="00F579D4"/>
    <w:rsid w:val="00F65069"/>
    <w:rsid w:val="00FA0F92"/>
    <w:rsid w:val="00FA4514"/>
    <w:rsid w:val="00FC3CAD"/>
    <w:rsid w:val="00FC4536"/>
    <w:rsid w:val="00FE4ADC"/>
    <w:rsid w:val="0F64D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4CB03"/>
  <w15:docId w15:val="{1E74F160-6C0E-4BD6-99E3-C560445F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BFD"/>
    <w:pPr>
      <w:tabs>
        <w:tab w:val="center" w:pos="4513"/>
        <w:tab w:val="right" w:pos="9026"/>
      </w:tabs>
    </w:pPr>
  </w:style>
  <w:style w:type="character" w:customStyle="1" w:styleId="HeaderChar">
    <w:name w:val="Header Char"/>
    <w:link w:val="Header"/>
    <w:uiPriority w:val="99"/>
    <w:rsid w:val="00925BFD"/>
    <w:rPr>
      <w:rFonts w:ascii="Arial" w:hAnsi="Arial"/>
    </w:rPr>
  </w:style>
  <w:style w:type="paragraph" w:styleId="Footer">
    <w:name w:val="footer"/>
    <w:basedOn w:val="Normal"/>
    <w:link w:val="FooterChar"/>
    <w:uiPriority w:val="99"/>
    <w:unhideWhenUsed/>
    <w:rsid w:val="00925BFD"/>
    <w:pPr>
      <w:tabs>
        <w:tab w:val="center" w:pos="4513"/>
        <w:tab w:val="right" w:pos="9026"/>
      </w:tabs>
    </w:pPr>
  </w:style>
  <w:style w:type="character" w:customStyle="1" w:styleId="FooterChar">
    <w:name w:val="Footer Char"/>
    <w:link w:val="Footer"/>
    <w:uiPriority w:val="99"/>
    <w:rsid w:val="00925BFD"/>
    <w:rPr>
      <w:rFonts w:ascii="Arial" w:hAnsi="Arial"/>
    </w:rPr>
  </w:style>
  <w:style w:type="paragraph" w:styleId="BalloonText">
    <w:name w:val="Balloon Text"/>
    <w:basedOn w:val="Normal"/>
    <w:link w:val="BalloonTextChar"/>
    <w:uiPriority w:val="99"/>
    <w:semiHidden/>
    <w:unhideWhenUsed/>
    <w:rsid w:val="007F2610"/>
    <w:rPr>
      <w:rFonts w:ascii="Tahoma" w:hAnsi="Tahoma" w:cs="Tahoma"/>
      <w:sz w:val="16"/>
      <w:szCs w:val="16"/>
    </w:rPr>
  </w:style>
  <w:style w:type="character" w:customStyle="1" w:styleId="BalloonTextChar">
    <w:name w:val="Balloon Text Char"/>
    <w:basedOn w:val="DefaultParagraphFont"/>
    <w:link w:val="BalloonText"/>
    <w:uiPriority w:val="99"/>
    <w:semiHidden/>
    <w:rsid w:val="007F2610"/>
    <w:rPr>
      <w:rFonts w:ascii="Tahoma" w:hAnsi="Tahoma" w:cs="Tahoma"/>
      <w:sz w:val="16"/>
      <w:szCs w:val="16"/>
    </w:rPr>
  </w:style>
  <w:style w:type="paragraph" w:styleId="ListParagraph">
    <w:name w:val="List Paragraph"/>
    <w:basedOn w:val="Normal"/>
    <w:uiPriority w:val="34"/>
    <w:qFormat/>
    <w:rsid w:val="003609CE"/>
    <w:pPr>
      <w:ind w:left="720"/>
      <w:contextualSpacing/>
    </w:pPr>
  </w:style>
  <w:style w:type="paragraph" w:styleId="NormalWeb">
    <w:name w:val="Normal (Web)"/>
    <w:basedOn w:val="Normal"/>
    <w:uiPriority w:val="99"/>
    <w:unhideWhenUsed/>
    <w:rsid w:val="00B6297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13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3315">
      <w:bodyDiv w:val="1"/>
      <w:marLeft w:val="0"/>
      <w:marRight w:val="0"/>
      <w:marTop w:val="0"/>
      <w:marBottom w:val="0"/>
      <w:divBdr>
        <w:top w:val="none" w:sz="0" w:space="0" w:color="auto"/>
        <w:left w:val="none" w:sz="0" w:space="0" w:color="auto"/>
        <w:bottom w:val="none" w:sz="0" w:space="0" w:color="auto"/>
        <w:right w:val="none" w:sz="0" w:space="0" w:color="auto"/>
      </w:divBdr>
    </w:div>
    <w:div w:id="1098066869">
      <w:bodyDiv w:val="1"/>
      <w:marLeft w:val="0"/>
      <w:marRight w:val="0"/>
      <w:marTop w:val="0"/>
      <w:marBottom w:val="0"/>
      <w:divBdr>
        <w:top w:val="none" w:sz="0" w:space="0" w:color="auto"/>
        <w:left w:val="none" w:sz="0" w:space="0" w:color="auto"/>
        <w:bottom w:val="none" w:sz="0" w:space="0" w:color="auto"/>
        <w:right w:val="none" w:sz="0" w:space="0" w:color="auto"/>
      </w:divBdr>
    </w:div>
    <w:div w:id="1121462700">
      <w:bodyDiv w:val="1"/>
      <w:marLeft w:val="0"/>
      <w:marRight w:val="0"/>
      <w:marTop w:val="0"/>
      <w:marBottom w:val="0"/>
      <w:divBdr>
        <w:top w:val="none" w:sz="0" w:space="0" w:color="auto"/>
        <w:left w:val="none" w:sz="0" w:space="0" w:color="auto"/>
        <w:bottom w:val="none" w:sz="0" w:space="0" w:color="auto"/>
        <w:right w:val="none" w:sz="0" w:space="0" w:color="auto"/>
      </w:divBdr>
    </w:div>
    <w:div w:id="14141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9" ma:contentTypeDescription="Create a new document." ma:contentTypeScope="" ma:versionID="f0f769502d1970273e55362a460718a3">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cce1dc384c19c1e9eae7f318044876be"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B8359-89AA-4B0B-B03F-855D2CC29D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6CB65-983C-4FB8-AB1F-BA94C9445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01D29-E873-4032-B172-9D67C517E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Template Role Description</vt:lpstr>
    </vt:vector>
  </TitlesOfParts>
  <Company>DERA</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Role Description</dc:title>
  <dc:creator>Charlotte Dunn</dc:creator>
  <cp:lastModifiedBy>Naaz Giri</cp:lastModifiedBy>
  <cp:revision>2</cp:revision>
  <cp:lastPrinted>2014-10-10T12:03:00Z</cp:lastPrinted>
  <dcterms:created xsi:type="dcterms:W3CDTF">2022-08-26T11:16:00Z</dcterms:created>
  <dcterms:modified xsi:type="dcterms:W3CDTF">2022-08-26T11:16:00Z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0x01010081C7788A00BC7D41A397B688D9A3E4C5</vt:lpwstr>
  </property>
</Properties>
</file>