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518F0" w:rsidP="00B01497" w:rsidRDefault="00D2434D" w14:paraId="3B39B937" w14:textId="3A3166DB">
      <w:pPr>
        <w:jc w:val="center"/>
        <w:rPr>
          <w:b/>
        </w:rPr>
      </w:pPr>
      <w:r>
        <w:rPr>
          <w:noProof/>
        </w:rPr>
        <w:drawing>
          <wp:inline distT="0" distB="0" distL="0" distR="0" wp14:anchorId="1220046B" wp14:editId="74E2C1CA">
            <wp:extent cx="2362200" cy="981075"/>
            <wp:effectExtent l="0" t="0" r="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4D6" w:rsidP="00F2309D" w:rsidRDefault="00C144D6" w14:paraId="3B39B939" w14:textId="77777777">
      <w:pPr>
        <w:rPr>
          <w:b/>
        </w:rPr>
      </w:pPr>
    </w:p>
    <w:p w:rsidRPr="00543A6F" w:rsidR="00AE1DE3" w:rsidP="009D3587" w:rsidRDefault="00AE1DE3" w14:paraId="3B39B93A" w14:textId="77777777">
      <w:pPr>
        <w:jc w:val="center"/>
        <w:rPr>
          <w:b/>
          <w:sz w:val="22"/>
        </w:rPr>
      </w:pPr>
      <w:r w:rsidRPr="00543A6F">
        <w:rPr>
          <w:b/>
          <w:sz w:val="22"/>
        </w:rPr>
        <w:t>JOB DESCRIPTION –</w:t>
      </w:r>
      <w:r w:rsidRPr="00543A6F" w:rsidR="009D3587">
        <w:rPr>
          <w:b/>
          <w:sz w:val="22"/>
        </w:rPr>
        <w:t xml:space="preserve"> </w:t>
      </w:r>
      <w:r w:rsidRPr="00543A6F" w:rsidR="00F50A76">
        <w:rPr>
          <w:b/>
          <w:sz w:val="22"/>
        </w:rPr>
        <w:t>COMPANY SECRETARY</w:t>
      </w:r>
    </w:p>
    <w:p w:rsidRPr="00543A6F" w:rsidR="00AE1DE3" w:rsidP="00AE1DE3" w:rsidRDefault="00AE1DE3" w14:paraId="3B39B93B" w14:textId="77777777">
      <w:pPr>
        <w:rPr>
          <w:sz w:val="22"/>
        </w:rPr>
      </w:pPr>
    </w:p>
    <w:p w:rsidRPr="00543A6F" w:rsidR="00AE1DE3" w:rsidP="00F2309D" w:rsidRDefault="00AE1DE3" w14:paraId="3B39B93E" w14:textId="59A26767">
      <w:pPr>
        <w:jc w:val="both"/>
        <w:rPr>
          <w:rFonts w:cs="Arial"/>
          <w:sz w:val="22"/>
          <w:lang w:val="en"/>
        </w:rPr>
      </w:pPr>
      <w:r w:rsidRPr="00543A6F">
        <w:rPr>
          <w:rFonts w:cs="Arial"/>
          <w:sz w:val="22"/>
          <w:lang w:val="en"/>
        </w:rPr>
        <w:t>Scottish Veterans</w:t>
      </w:r>
      <w:r w:rsidRPr="00543A6F" w:rsidR="003F18D9">
        <w:rPr>
          <w:rFonts w:cs="Arial"/>
          <w:sz w:val="22"/>
          <w:lang w:val="en"/>
        </w:rPr>
        <w:t>’</w:t>
      </w:r>
      <w:r w:rsidRPr="00543A6F">
        <w:rPr>
          <w:rFonts w:cs="Arial"/>
          <w:sz w:val="22"/>
          <w:lang w:val="en"/>
        </w:rPr>
        <w:t xml:space="preserve"> Residences (SVR) is a Reg</w:t>
      </w:r>
      <w:r w:rsidRPr="00543A6F" w:rsidR="00E302FD">
        <w:rPr>
          <w:rFonts w:cs="Arial"/>
          <w:sz w:val="22"/>
          <w:lang w:val="en"/>
        </w:rPr>
        <w:t xml:space="preserve">istered Scottish Charity and </w:t>
      </w:r>
      <w:r w:rsidRPr="5895B9FE" w:rsidR="7901F3EB">
        <w:rPr>
          <w:rFonts w:cs="Arial"/>
          <w:sz w:val="22"/>
          <w:lang w:val="en"/>
        </w:rPr>
        <w:t>Social Landlord</w:t>
      </w:r>
      <w:r w:rsidRPr="5895B9FE" w:rsidR="605B7186">
        <w:rPr>
          <w:rFonts w:cs="Arial"/>
          <w:sz w:val="22"/>
          <w:lang w:val="en"/>
        </w:rPr>
        <w:t>.</w:t>
      </w:r>
      <w:r w:rsidRPr="5895B9FE">
        <w:rPr>
          <w:rFonts w:cs="Arial"/>
          <w:sz w:val="22"/>
          <w:lang w:val="en"/>
        </w:rPr>
        <w:t xml:space="preserve"> </w:t>
      </w:r>
      <w:r w:rsidRPr="5895B9FE" w:rsidR="15FCF25D">
        <w:rPr>
          <w:rFonts w:cs="Arial"/>
          <w:sz w:val="22"/>
          <w:lang w:val="en"/>
        </w:rPr>
        <w:t>E</w:t>
      </w:r>
      <w:r w:rsidRPr="5895B9FE">
        <w:rPr>
          <w:rFonts w:cs="Arial"/>
          <w:sz w:val="22"/>
          <w:lang w:val="en"/>
        </w:rPr>
        <w:t>stablished</w:t>
      </w:r>
      <w:r w:rsidRPr="00543A6F">
        <w:rPr>
          <w:rFonts w:cs="Arial"/>
          <w:sz w:val="22"/>
          <w:lang w:val="en"/>
        </w:rPr>
        <w:t xml:space="preserve"> in 1910</w:t>
      </w:r>
      <w:r w:rsidR="007777AF">
        <w:rPr>
          <w:rFonts w:cs="Arial"/>
          <w:sz w:val="22"/>
          <w:lang w:val="en"/>
        </w:rPr>
        <w:t>,</w:t>
      </w:r>
      <w:r w:rsidRPr="00543A6F">
        <w:rPr>
          <w:rFonts w:cs="Arial"/>
          <w:sz w:val="22"/>
          <w:lang w:val="en"/>
        </w:rPr>
        <w:t xml:space="preserve"> in reaction to the sight of veterans sleeping rough on the streets of Edinburgh</w:t>
      </w:r>
      <w:r w:rsidRPr="5895B9FE" w:rsidR="563998F1">
        <w:rPr>
          <w:rFonts w:cs="Arial"/>
          <w:sz w:val="22"/>
          <w:lang w:val="en"/>
        </w:rPr>
        <w:t>,</w:t>
      </w:r>
      <w:r w:rsidRPr="00543A6F">
        <w:rPr>
          <w:rFonts w:cs="Arial"/>
          <w:sz w:val="22"/>
          <w:lang w:val="en"/>
        </w:rPr>
        <w:t xml:space="preserve"> </w:t>
      </w:r>
      <w:r w:rsidRPr="00543A6F" w:rsidR="00E302FD">
        <w:rPr>
          <w:rFonts w:cs="Arial"/>
          <w:sz w:val="22"/>
          <w:lang w:val="en"/>
        </w:rPr>
        <w:t>SVR</w:t>
      </w:r>
      <w:r w:rsidRPr="00543A6F">
        <w:rPr>
          <w:rFonts w:cs="Arial"/>
          <w:sz w:val="22"/>
          <w:lang w:val="en"/>
        </w:rPr>
        <w:t xml:space="preserve"> </w:t>
      </w:r>
      <w:r w:rsidRPr="5895B9FE" w:rsidR="563998F1">
        <w:rPr>
          <w:rFonts w:cs="Arial"/>
          <w:sz w:val="22"/>
          <w:lang w:val="en"/>
        </w:rPr>
        <w:t>is Scotland’s oldest military charity.</w:t>
      </w:r>
      <w:r w:rsidRPr="5895B9FE">
        <w:rPr>
          <w:rFonts w:cs="Arial"/>
          <w:sz w:val="22"/>
          <w:lang w:val="en"/>
        </w:rPr>
        <w:t xml:space="preserve"> </w:t>
      </w:r>
      <w:r w:rsidRPr="5895B9FE" w:rsidR="154EE627">
        <w:rPr>
          <w:rFonts w:cs="Arial"/>
          <w:sz w:val="22"/>
          <w:lang w:val="en"/>
        </w:rPr>
        <w:t>We</w:t>
      </w:r>
      <w:r w:rsidRPr="5895B9FE">
        <w:rPr>
          <w:rFonts w:cs="Arial"/>
          <w:sz w:val="22"/>
          <w:lang w:val="en"/>
        </w:rPr>
        <w:t xml:space="preserve"> provide</w:t>
      </w:r>
      <w:r w:rsidRPr="00543A6F">
        <w:rPr>
          <w:rFonts w:cs="Arial"/>
          <w:sz w:val="22"/>
          <w:lang w:val="en"/>
        </w:rPr>
        <w:t xml:space="preserve"> high quality, supported accommodation for </w:t>
      </w:r>
      <w:r w:rsidRPr="5895B9FE" w:rsidR="312BB5A0">
        <w:rPr>
          <w:rFonts w:cs="Arial"/>
          <w:sz w:val="22"/>
          <w:lang w:val="en"/>
        </w:rPr>
        <w:t>V</w:t>
      </w:r>
      <w:r w:rsidRPr="5895B9FE">
        <w:rPr>
          <w:rFonts w:cs="Arial"/>
          <w:sz w:val="22"/>
          <w:lang w:val="en"/>
        </w:rPr>
        <w:t xml:space="preserve">eterans </w:t>
      </w:r>
      <w:r w:rsidRPr="5895B9FE" w:rsidR="1B3206BD">
        <w:rPr>
          <w:rFonts w:cs="Arial"/>
          <w:sz w:val="22"/>
          <w:lang w:val="en"/>
        </w:rPr>
        <w:t>and former members of the Merchant Navy,</w:t>
      </w:r>
      <w:r w:rsidRPr="00543A6F">
        <w:rPr>
          <w:rFonts w:cs="Arial"/>
          <w:sz w:val="22"/>
          <w:lang w:val="en"/>
        </w:rPr>
        <w:t xml:space="preserve"> who are homeless or in need.</w:t>
      </w:r>
      <w:r w:rsidR="00F2309D">
        <w:rPr>
          <w:rFonts w:cs="Arial"/>
          <w:sz w:val="22"/>
          <w:lang w:val="en"/>
        </w:rPr>
        <w:t xml:space="preserve"> </w:t>
      </w:r>
      <w:r w:rsidRPr="5895B9FE">
        <w:rPr>
          <w:rFonts w:cs="Arial"/>
          <w:sz w:val="22"/>
          <w:lang w:val="en"/>
        </w:rPr>
        <w:t xml:space="preserve">We </w:t>
      </w:r>
      <w:r w:rsidRPr="5895B9FE" w:rsidR="7C3994AD">
        <w:rPr>
          <w:rFonts w:cs="Arial"/>
          <w:sz w:val="22"/>
          <w:lang w:val="en"/>
        </w:rPr>
        <w:t xml:space="preserve">provide supported accommodation </w:t>
      </w:r>
      <w:r w:rsidRPr="5895B9FE">
        <w:rPr>
          <w:rFonts w:cs="Arial"/>
          <w:sz w:val="22"/>
          <w:lang w:val="en"/>
        </w:rPr>
        <w:t xml:space="preserve"> </w:t>
      </w:r>
      <w:r w:rsidRPr="5895B9FE" w:rsidR="1F0056B8">
        <w:rPr>
          <w:rFonts w:cs="Arial"/>
          <w:sz w:val="22"/>
          <w:lang w:val="en"/>
        </w:rPr>
        <w:t>for</w:t>
      </w:r>
      <w:r w:rsidRPr="00543A6F">
        <w:rPr>
          <w:rFonts w:cs="Arial"/>
          <w:sz w:val="22"/>
          <w:lang w:val="en"/>
        </w:rPr>
        <w:t xml:space="preserve"> men and women of all ages </w:t>
      </w:r>
      <w:r w:rsidRPr="5895B9FE" w:rsidR="5A2134A7">
        <w:rPr>
          <w:rFonts w:cs="Arial"/>
          <w:sz w:val="22"/>
          <w:lang w:val="en"/>
        </w:rPr>
        <w:t>at our 3</w:t>
      </w:r>
      <w:r w:rsidRPr="00543A6F">
        <w:rPr>
          <w:rFonts w:cs="Arial"/>
          <w:sz w:val="22"/>
          <w:lang w:val="en"/>
        </w:rPr>
        <w:t xml:space="preserve"> </w:t>
      </w:r>
      <w:r w:rsidR="00F2309D">
        <w:rPr>
          <w:rFonts w:cs="Arial"/>
          <w:sz w:val="22"/>
          <w:lang w:val="en"/>
        </w:rPr>
        <w:t>R</w:t>
      </w:r>
      <w:r w:rsidRPr="00543A6F">
        <w:rPr>
          <w:rFonts w:cs="Arial"/>
          <w:sz w:val="22"/>
          <w:lang w:val="en"/>
        </w:rPr>
        <w:t xml:space="preserve">esidences </w:t>
      </w:r>
      <w:r w:rsidRPr="5895B9FE" w:rsidR="58E334CE">
        <w:rPr>
          <w:rFonts w:cs="Arial"/>
          <w:sz w:val="22"/>
          <w:lang w:val="en"/>
        </w:rPr>
        <w:t xml:space="preserve">located </w:t>
      </w:r>
      <w:r w:rsidRPr="00543A6F">
        <w:rPr>
          <w:rFonts w:cs="Arial"/>
          <w:sz w:val="22"/>
          <w:lang w:val="en"/>
        </w:rPr>
        <w:t>in Edinburgh</w:t>
      </w:r>
      <w:r w:rsidRPr="00543A6F" w:rsidR="00E302FD">
        <w:rPr>
          <w:rFonts w:cs="Arial"/>
          <w:sz w:val="22"/>
          <w:lang w:val="en"/>
        </w:rPr>
        <w:t xml:space="preserve">, </w:t>
      </w:r>
      <w:r w:rsidRPr="00543A6F">
        <w:rPr>
          <w:rFonts w:cs="Arial"/>
          <w:sz w:val="22"/>
          <w:lang w:val="en"/>
        </w:rPr>
        <w:t>Dundee and Glasgow.</w:t>
      </w:r>
      <w:r w:rsidRPr="5895B9FE" w:rsidR="302A81BA">
        <w:rPr>
          <w:rFonts w:cs="Arial"/>
          <w:sz w:val="22"/>
          <w:lang w:val="en"/>
        </w:rPr>
        <w:t xml:space="preserve"> </w:t>
      </w:r>
      <w:r w:rsidRPr="5895B9FE" w:rsidR="3B482CF6">
        <w:rPr>
          <w:rFonts w:cs="Arial"/>
          <w:sz w:val="22"/>
          <w:lang w:val="en"/>
        </w:rPr>
        <w:t xml:space="preserve">We also </w:t>
      </w:r>
      <w:r w:rsidR="007C0894">
        <w:rPr>
          <w:rFonts w:cs="Arial"/>
          <w:sz w:val="22"/>
          <w:lang w:val="en"/>
        </w:rPr>
        <w:t>provide</w:t>
      </w:r>
      <w:r w:rsidRPr="5895B9FE" w:rsidR="3B482CF6">
        <w:rPr>
          <w:rFonts w:cs="Arial"/>
          <w:sz w:val="22"/>
          <w:lang w:val="en"/>
        </w:rPr>
        <w:t xml:space="preserve"> 45 Scottish Secure Tenancies located in the same 3 cities. </w:t>
      </w:r>
    </w:p>
    <w:p w:rsidRPr="00543A6F" w:rsidR="003A35A0" w:rsidP="00AE1DE3" w:rsidRDefault="003A35A0" w14:paraId="3B39B93F" w14:textId="77777777">
      <w:pPr>
        <w:rPr>
          <w:rFonts w:cs="Arial"/>
          <w:sz w:val="22"/>
          <w:lang w:val="en"/>
        </w:rPr>
      </w:pPr>
    </w:p>
    <w:p w:rsidRPr="00543A6F" w:rsidR="00AE1DE3" w:rsidP="00AE1DE3" w:rsidRDefault="00AE1DE3" w14:paraId="3B39B940" w14:textId="77777777">
      <w:pPr>
        <w:pStyle w:val="ListParagraph"/>
        <w:numPr>
          <w:ilvl w:val="0"/>
          <w:numId w:val="2"/>
        </w:numPr>
        <w:ind w:left="426" w:hanging="426"/>
        <w:rPr>
          <w:b/>
          <w:sz w:val="22"/>
        </w:rPr>
      </w:pPr>
      <w:r w:rsidRPr="00543A6F">
        <w:rPr>
          <w:b/>
          <w:sz w:val="22"/>
        </w:rPr>
        <w:t>Job Details</w:t>
      </w:r>
    </w:p>
    <w:p w:rsidRPr="00543A6F" w:rsidR="00B01497" w:rsidP="00B01497" w:rsidRDefault="00B01497" w14:paraId="3B39B941" w14:textId="77777777">
      <w:pPr>
        <w:pStyle w:val="ListParagraph"/>
        <w:ind w:left="426"/>
        <w:rPr>
          <w:b/>
          <w:sz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2552"/>
        <w:gridCol w:w="2085"/>
        <w:gridCol w:w="3160"/>
      </w:tblGrid>
      <w:tr w:rsidRPr="00543A6F" w:rsidR="00AE1DE3" w:rsidTr="21A0C7DD" w14:paraId="3B39B946" w14:textId="77777777">
        <w:tc>
          <w:tcPr>
            <w:tcW w:w="1696" w:type="dxa"/>
            <w:tcMar/>
          </w:tcPr>
          <w:p w:rsidRPr="00543A6F" w:rsidR="00AE1DE3" w:rsidP="00AE1DE3" w:rsidRDefault="00AE1DE3" w14:paraId="3B39B942" w14:textId="77777777">
            <w:pPr>
              <w:rPr>
                <w:b/>
                <w:sz w:val="22"/>
              </w:rPr>
            </w:pPr>
            <w:r w:rsidRPr="00543A6F">
              <w:rPr>
                <w:b/>
                <w:sz w:val="22"/>
              </w:rPr>
              <w:t>Job Title</w:t>
            </w:r>
          </w:p>
        </w:tc>
        <w:tc>
          <w:tcPr>
            <w:tcW w:w="2552" w:type="dxa"/>
            <w:tcMar/>
          </w:tcPr>
          <w:p w:rsidRPr="00543A6F" w:rsidR="00AE1DE3" w:rsidP="00AE1DE3" w:rsidRDefault="00F50A76" w14:paraId="3B39B943" w14:textId="77777777">
            <w:pPr>
              <w:rPr>
                <w:sz w:val="22"/>
              </w:rPr>
            </w:pPr>
            <w:r w:rsidRPr="00543A6F">
              <w:rPr>
                <w:sz w:val="22"/>
              </w:rPr>
              <w:t>Company Secretary</w:t>
            </w:r>
          </w:p>
        </w:tc>
        <w:tc>
          <w:tcPr>
            <w:tcW w:w="2085" w:type="dxa"/>
            <w:tcMar/>
          </w:tcPr>
          <w:p w:rsidRPr="00543A6F" w:rsidR="00AE1DE3" w:rsidP="00AE1DE3" w:rsidRDefault="00AE1DE3" w14:paraId="3B39B944" w14:textId="77777777">
            <w:pPr>
              <w:rPr>
                <w:b/>
                <w:sz w:val="22"/>
              </w:rPr>
            </w:pPr>
            <w:r w:rsidRPr="00543A6F">
              <w:rPr>
                <w:b/>
                <w:sz w:val="22"/>
              </w:rPr>
              <w:t>Line Manager</w:t>
            </w:r>
          </w:p>
        </w:tc>
        <w:tc>
          <w:tcPr>
            <w:tcW w:w="3160" w:type="dxa"/>
            <w:tcMar/>
          </w:tcPr>
          <w:p w:rsidRPr="00543A6F" w:rsidR="00AE1DE3" w:rsidP="008C39B4" w:rsidRDefault="00C90D59" w14:paraId="3B39B945" w14:textId="77777777">
            <w:pPr>
              <w:rPr>
                <w:sz w:val="22"/>
              </w:rPr>
            </w:pPr>
            <w:r w:rsidRPr="00543A6F">
              <w:rPr>
                <w:sz w:val="22"/>
              </w:rPr>
              <w:t>Chief Executive</w:t>
            </w:r>
          </w:p>
        </w:tc>
      </w:tr>
      <w:tr w:rsidRPr="00543A6F" w:rsidR="00AE1DE3" w:rsidTr="21A0C7DD" w14:paraId="3B39B94B" w14:textId="77777777">
        <w:tc>
          <w:tcPr>
            <w:tcW w:w="1696" w:type="dxa"/>
            <w:tcMar/>
          </w:tcPr>
          <w:p w:rsidRPr="00543A6F" w:rsidR="00AE1DE3" w:rsidP="00AE1DE3" w:rsidRDefault="00AE1DE3" w14:paraId="3B39B947" w14:textId="77777777">
            <w:pPr>
              <w:rPr>
                <w:b/>
                <w:sz w:val="22"/>
              </w:rPr>
            </w:pPr>
            <w:r w:rsidRPr="00543A6F">
              <w:rPr>
                <w:b/>
                <w:sz w:val="22"/>
              </w:rPr>
              <w:t>Hours</w:t>
            </w:r>
          </w:p>
        </w:tc>
        <w:tc>
          <w:tcPr>
            <w:tcW w:w="2552" w:type="dxa"/>
            <w:tcMar/>
          </w:tcPr>
          <w:p w:rsidRPr="00543A6F" w:rsidR="00AE1DE3" w:rsidP="00E302FD" w:rsidRDefault="00366898" w14:paraId="3B39B948" w14:textId="4E0AE9F2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Pr="00543A6F" w:rsidR="00E302FD">
              <w:rPr>
                <w:sz w:val="22"/>
              </w:rPr>
              <w:t>.5</w:t>
            </w:r>
            <w:r w:rsidRPr="00543A6F" w:rsidR="00FE0199">
              <w:rPr>
                <w:sz w:val="22"/>
              </w:rPr>
              <w:t xml:space="preserve"> hours</w:t>
            </w:r>
            <w:r>
              <w:rPr>
                <w:sz w:val="22"/>
              </w:rPr>
              <w:t xml:space="preserve"> per week</w:t>
            </w:r>
          </w:p>
        </w:tc>
        <w:tc>
          <w:tcPr>
            <w:tcW w:w="2085" w:type="dxa"/>
            <w:tcMar/>
          </w:tcPr>
          <w:p w:rsidRPr="00543A6F" w:rsidR="00AE1DE3" w:rsidP="21A0C7DD" w:rsidRDefault="00AE1DE3" w14:paraId="3B39B949" w14:textId="223F5E63">
            <w:pPr>
              <w:rPr>
                <w:b w:val="1"/>
                <w:bCs w:val="1"/>
                <w:sz w:val="22"/>
                <w:szCs w:val="22"/>
              </w:rPr>
            </w:pPr>
            <w:r w:rsidRPr="21A0C7DD" w:rsidR="7C7B38A2">
              <w:rPr>
                <w:b w:val="1"/>
                <w:bCs w:val="1"/>
                <w:sz w:val="22"/>
                <w:szCs w:val="22"/>
              </w:rPr>
              <w:t xml:space="preserve">Annual </w:t>
            </w:r>
            <w:r w:rsidRPr="21A0C7DD" w:rsidR="00AE1DE3">
              <w:rPr>
                <w:b w:val="1"/>
                <w:bCs w:val="1"/>
                <w:sz w:val="22"/>
                <w:szCs w:val="22"/>
              </w:rPr>
              <w:t>Salary</w:t>
            </w:r>
          </w:p>
        </w:tc>
        <w:tc>
          <w:tcPr>
            <w:tcW w:w="3160" w:type="dxa"/>
            <w:tcMar/>
          </w:tcPr>
          <w:p w:rsidRPr="00543A6F" w:rsidR="00AE1DE3" w:rsidP="21A0C7DD" w:rsidRDefault="004269E9" w14:paraId="3B39B94A" w14:textId="4120A30D">
            <w:pPr>
              <w:rPr>
                <w:sz w:val="22"/>
                <w:szCs w:val="22"/>
              </w:rPr>
            </w:pPr>
            <w:r w:rsidRPr="21A0C7DD" w:rsidR="004269E9">
              <w:rPr>
                <w:sz w:val="22"/>
                <w:szCs w:val="22"/>
              </w:rPr>
              <w:t>£</w:t>
            </w:r>
            <w:r w:rsidRPr="21A0C7DD" w:rsidR="78582279">
              <w:rPr>
                <w:sz w:val="22"/>
                <w:szCs w:val="22"/>
              </w:rPr>
              <w:t>41,250</w:t>
            </w:r>
            <w:r w:rsidRPr="21A0C7DD" w:rsidR="004269E9">
              <w:rPr>
                <w:sz w:val="22"/>
                <w:szCs w:val="22"/>
              </w:rPr>
              <w:t xml:space="preserve"> </w:t>
            </w:r>
            <w:r w:rsidRPr="21A0C7DD" w:rsidR="785DAAE1">
              <w:rPr>
                <w:sz w:val="22"/>
                <w:szCs w:val="22"/>
              </w:rPr>
              <w:t xml:space="preserve">pro rata </w:t>
            </w:r>
            <w:r w:rsidRPr="21A0C7DD" w:rsidR="00CB4151">
              <w:rPr>
                <w:sz w:val="22"/>
                <w:szCs w:val="22"/>
              </w:rPr>
              <w:t>+ benefits</w:t>
            </w:r>
          </w:p>
        </w:tc>
      </w:tr>
      <w:tr w:rsidRPr="00543A6F" w:rsidR="00AE1DE3" w:rsidTr="21A0C7DD" w14:paraId="3B39B94E" w14:textId="77777777">
        <w:tc>
          <w:tcPr>
            <w:tcW w:w="1696" w:type="dxa"/>
            <w:tcMar/>
          </w:tcPr>
          <w:p w:rsidRPr="00543A6F" w:rsidR="00AE1DE3" w:rsidP="00AE1DE3" w:rsidRDefault="00AE1DE3" w14:paraId="3B39B94C" w14:textId="77777777">
            <w:pPr>
              <w:rPr>
                <w:b/>
                <w:sz w:val="22"/>
              </w:rPr>
            </w:pPr>
            <w:r w:rsidRPr="00543A6F">
              <w:rPr>
                <w:b/>
                <w:sz w:val="22"/>
              </w:rPr>
              <w:t>Place of Work</w:t>
            </w:r>
          </w:p>
        </w:tc>
        <w:tc>
          <w:tcPr>
            <w:tcW w:w="7797" w:type="dxa"/>
            <w:gridSpan w:val="3"/>
            <w:tcMar/>
          </w:tcPr>
          <w:p w:rsidRPr="00543A6F" w:rsidR="00AE1DE3" w:rsidP="00AE1DE3" w:rsidRDefault="00E4618F" w14:paraId="3B39B94D" w14:textId="530D39BF">
            <w:pPr>
              <w:rPr>
                <w:sz w:val="22"/>
              </w:rPr>
            </w:pPr>
            <w:r>
              <w:rPr>
                <w:sz w:val="22"/>
              </w:rPr>
              <w:t xml:space="preserve">SVR Head </w:t>
            </w:r>
            <w:r w:rsidR="00BB17EF">
              <w:rPr>
                <w:sz w:val="22"/>
              </w:rPr>
              <w:t>O</w:t>
            </w:r>
            <w:r>
              <w:rPr>
                <w:sz w:val="22"/>
              </w:rPr>
              <w:t xml:space="preserve">ffice, </w:t>
            </w:r>
            <w:r w:rsidRPr="00543A6F" w:rsidR="00C90D59">
              <w:rPr>
                <w:sz w:val="22"/>
              </w:rPr>
              <w:t>53 Canongate, Edinburgh</w:t>
            </w:r>
            <w:r w:rsidR="002F4743">
              <w:rPr>
                <w:sz w:val="22"/>
              </w:rPr>
              <w:t>, EH8 8BS, although consideration will be given to hybrid working</w:t>
            </w:r>
            <w:r w:rsidR="00FD40F8">
              <w:rPr>
                <w:sz w:val="22"/>
              </w:rPr>
              <w:t xml:space="preserve"> </w:t>
            </w:r>
            <w:r w:rsidR="002F4743">
              <w:rPr>
                <w:sz w:val="22"/>
              </w:rPr>
              <w:t xml:space="preserve">and </w:t>
            </w:r>
            <w:r w:rsidR="00FD40F8">
              <w:rPr>
                <w:sz w:val="22"/>
              </w:rPr>
              <w:t xml:space="preserve">basing at SVR’s other locations in Glasgow and Dundee. </w:t>
            </w:r>
          </w:p>
        </w:tc>
      </w:tr>
    </w:tbl>
    <w:p w:rsidRPr="00543A6F" w:rsidR="00612BBB" w:rsidP="00AE1DE3" w:rsidRDefault="00612BBB" w14:paraId="3B39B950" w14:textId="77777777">
      <w:pPr>
        <w:rPr>
          <w:sz w:val="22"/>
        </w:rPr>
      </w:pPr>
    </w:p>
    <w:p w:rsidRPr="00543A6F" w:rsidR="00AE1DE3" w:rsidP="007966F6" w:rsidRDefault="00AE1DE3" w14:paraId="3B39B951" w14:textId="77777777">
      <w:pPr>
        <w:pStyle w:val="ListParagraph"/>
        <w:numPr>
          <w:ilvl w:val="0"/>
          <w:numId w:val="2"/>
        </w:numPr>
        <w:ind w:left="426" w:hanging="426"/>
        <w:rPr>
          <w:b/>
          <w:sz w:val="22"/>
        </w:rPr>
      </w:pPr>
      <w:r w:rsidRPr="00543A6F">
        <w:rPr>
          <w:b/>
          <w:sz w:val="22"/>
        </w:rPr>
        <w:t>Job Purpose</w:t>
      </w:r>
    </w:p>
    <w:p w:rsidRPr="00543A6F" w:rsidR="007966F6" w:rsidP="007966F6" w:rsidRDefault="007966F6" w14:paraId="3B39B952" w14:textId="77777777">
      <w:pPr>
        <w:pStyle w:val="ListParagraph"/>
        <w:ind w:left="426"/>
        <w:rPr>
          <w:b/>
          <w:sz w:val="22"/>
        </w:rPr>
      </w:pPr>
    </w:p>
    <w:p w:rsidRPr="00F35228" w:rsidR="001C3156" w:rsidP="00543A6F" w:rsidRDefault="00E302FD" w14:paraId="3B39B969" w14:textId="27D9BA2F">
      <w:pPr>
        <w:jc w:val="both"/>
        <w:rPr>
          <w:rFonts w:cs="Arial"/>
          <w:bCs/>
          <w:sz w:val="22"/>
        </w:rPr>
      </w:pPr>
      <w:r w:rsidRPr="00543A6F">
        <w:rPr>
          <w:rFonts w:cs="Arial"/>
          <w:bCs/>
          <w:sz w:val="22"/>
        </w:rPr>
        <w:t xml:space="preserve">To act as the Company Secretary for the </w:t>
      </w:r>
      <w:r w:rsidR="00CE7222">
        <w:rPr>
          <w:rFonts w:cs="Arial"/>
          <w:bCs/>
          <w:sz w:val="22"/>
        </w:rPr>
        <w:t>Cha</w:t>
      </w:r>
      <w:r w:rsidR="00D1647B">
        <w:rPr>
          <w:rFonts w:cs="Arial"/>
          <w:bCs/>
          <w:sz w:val="22"/>
        </w:rPr>
        <w:t>rity.</w:t>
      </w:r>
      <w:r w:rsidRPr="00543A6F" w:rsidR="00E37924">
        <w:rPr>
          <w:rFonts w:cs="Arial"/>
          <w:bCs/>
          <w:sz w:val="22"/>
        </w:rPr>
        <w:t xml:space="preserve"> </w:t>
      </w:r>
      <w:r w:rsidR="00D1647B">
        <w:rPr>
          <w:rFonts w:cs="Arial"/>
          <w:bCs/>
          <w:sz w:val="22"/>
        </w:rPr>
        <w:t>F</w:t>
      </w:r>
      <w:r w:rsidRPr="00543A6F">
        <w:rPr>
          <w:rFonts w:cs="Arial"/>
          <w:bCs/>
          <w:sz w:val="22"/>
        </w:rPr>
        <w:t>ulfil the requirements of the SHR’s Role Description for Secretary of S</w:t>
      </w:r>
      <w:r w:rsidR="005901E0">
        <w:rPr>
          <w:rFonts w:cs="Arial"/>
          <w:bCs/>
          <w:sz w:val="22"/>
        </w:rPr>
        <w:t>VR</w:t>
      </w:r>
      <w:r w:rsidRPr="00543A6F">
        <w:rPr>
          <w:rFonts w:cs="Arial"/>
          <w:bCs/>
          <w:sz w:val="22"/>
        </w:rPr>
        <w:t xml:space="preserve"> (</w:t>
      </w:r>
      <w:r w:rsidRPr="00543A6F" w:rsidR="00280B55">
        <w:rPr>
          <w:rFonts w:cs="Arial"/>
          <w:bCs/>
          <w:sz w:val="22"/>
        </w:rPr>
        <w:t>A</w:t>
      </w:r>
      <w:r w:rsidRPr="00543A6F">
        <w:rPr>
          <w:rFonts w:cs="Arial"/>
          <w:bCs/>
          <w:sz w:val="22"/>
        </w:rPr>
        <w:t>ppendix 1)</w:t>
      </w:r>
      <w:r w:rsidR="005901E0">
        <w:rPr>
          <w:rFonts w:cs="Arial"/>
          <w:bCs/>
          <w:sz w:val="22"/>
        </w:rPr>
        <w:t>.</w:t>
      </w:r>
      <w:r w:rsidR="00F35228">
        <w:rPr>
          <w:rFonts w:cs="Arial"/>
          <w:bCs/>
          <w:sz w:val="22"/>
        </w:rPr>
        <w:t xml:space="preserve"> </w:t>
      </w:r>
      <w:r w:rsidRPr="00543A6F" w:rsidR="00C90D59">
        <w:rPr>
          <w:sz w:val="22"/>
        </w:rPr>
        <w:t>As a member o</w:t>
      </w:r>
      <w:r w:rsidRPr="00543A6F" w:rsidR="009067B2">
        <w:rPr>
          <w:sz w:val="22"/>
        </w:rPr>
        <w:t xml:space="preserve">f the </w:t>
      </w:r>
      <w:r w:rsidR="00AD2E4A">
        <w:rPr>
          <w:sz w:val="22"/>
        </w:rPr>
        <w:t xml:space="preserve">Head Office </w:t>
      </w:r>
      <w:r w:rsidR="00F35228">
        <w:rPr>
          <w:sz w:val="22"/>
        </w:rPr>
        <w:t>and Senior</w:t>
      </w:r>
      <w:r w:rsidRPr="00543A6F" w:rsidR="009067B2">
        <w:rPr>
          <w:sz w:val="22"/>
        </w:rPr>
        <w:t xml:space="preserve"> Management Team</w:t>
      </w:r>
      <w:r w:rsidR="00F35228">
        <w:rPr>
          <w:sz w:val="22"/>
        </w:rPr>
        <w:t>s,</w:t>
      </w:r>
      <w:r w:rsidRPr="00543A6F" w:rsidR="009067B2">
        <w:rPr>
          <w:sz w:val="22"/>
        </w:rPr>
        <w:t xml:space="preserve"> and</w:t>
      </w:r>
      <w:r w:rsidRPr="00543A6F" w:rsidR="00C90D59">
        <w:rPr>
          <w:sz w:val="22"/>
        </w:rPr>
        <w:t xml:space="preserve"> an ambassador for the organisation, </w:t>
      </w:r>
      <w:r w:rsidRPr="00543A6F" w:rsidR="003F18D9">
        <w:rPr>
          <w:sz w:val="22"/>
        </w:rPr>
        <w:t xml:space="preserve">ensure that </w:t>
      </w:r>
      <w:r w:rsidRPr="00543A6F" w:rsidR="00FD0E2D">
        <w:rPr>
          <w:sz w:val="22"/>
        </w:rPr>
        <w:t>activities associated with the role such as networking, meeting with stakeholders and external agencies</w:t>
      </w:r>
      <w:r w:rsidRPr="00543A6F" w:rsidR="009067B2">
        <w:rPr>
          <w:sz w:val="22"/>
        </w:rPr>
        <w:t xml:space="preserve"> </w:t>
      </w:r>
      <w:r w:rsidRPr="00543A6F" w:rsidR="00FD0E2D">
        <w:rPr>
          <w:sz w:val="22"/>
        </w:rPr>
        <w:t xml:space="preserve">are carried out </w:t>
      </w:r>
      <w:r w:rsidRPr="00543A6F" w:rsidR="003F18D9">
        <w:rPr>
          <w:sz w:val="22"/>
        </w:rPr>
        <w:t>in accordance with</w:t>
      </w:r>
      <w:r w:rsidRPr="00543A6F" w:rsidR="00FD0E2D">
        <w:rPr>
          <w:sz w:val="22"/>
        </w:rPr>
        <w:t xml:space="preserve"> the ethos of SV</w:t>
      </w:r>
      <w:r w:rsidRPr="00543A6F">
        <w:rPr>
          <w:sz w:val="22"/>
        </w:rPr>
        <w:t>R</w:t>
      </w:r>
      <w:r w:rsidRPr="00543A6F" w:rsidR="00FD0E2D">
        <w:rPr>
          <w:sz w:val="22"/>
        </w:rPr>
        <w:t>.</w:t>
      </w:r>
    </w:p>
    <w:p w:rsidRPr="00543A6F" w:rsidR="00612BBB" w:rsidP="001518F0" w:rsidRDefault="00612BBB" w14:paraId="3B39B96A" w14:textId="77777777">
      <w:pPr>
        <w:pStyle w:val="ListParagraph"/>
        <w:ind w:left="0"/>
        <w:jc w:val="both"/>
        <w:rPr>
          <w:sz w:val="22"/>
        </w:rPr>
      </w:pPr>
    </w:p>
    <w:p w:rsidRPr="00543A6F" w:rsidR="00FE0199" w:rsidP="00770878" w:rsidRDefault="00770878" w14:paraId="3B39B96B" w14:textId="77777777">
      <w:pPr>
        <w:pStyle w:val="ListParagraph"/>
        <w:numPr>
          <w:ilvl w:val="0"/>
          <w:numId w:val="2"/>
        </w:numPr>
        <w:ind w:left="426" w:hanging="426"/>
        <w:rPr>
          <w:b/>
          <w:sz w:val="22"/>
        </w:rPr>
      </w:pPr>
      <w:r w:rsidRPr="00543A6F">
        <w:rPr>
          <w:b/>
          <w:sz w:val="22"/>
        </w:rPr>
        <w:t>Main Responsibilities</w:t>
      </w:r>
      <w:r w:rsidRPr="00543A6F">
        <w:rPr>
          <w:b/>
          <w:sz w:val="22"/>
        </w:rPr>
        <w:tab/>
      </w:r>
    </w:p>
    <w:p w:rsidRPr="00543A6F" w:rsidR="00770878" w:rsidP="00FE0199" w:rsidRDefault="00770878" w14:paraId="3B39B96C" w14:textId="77777777">
      <w:pPr>
        <w:pStyle w:val="ListParagraph"/>
        <w:ind w:left="426"/>
        <w:rPr>
          <w:b/>
          <w:sz w:val="22"/>
        </w:rPr>
      </w:pPr>
      <w:r w:rsidRPr="00543A6F">
        <w:rPr>
          <w:b/>
          <w:sz w:val="22"/>
        </w:rPr>
        <w:tab/>
      </w:r>
    </w:p>
    <w:p w:rsidRPr="00543A6F" w:rsidR="003F18D9" w:rsidP="00EA5DB2" w:rsidRDefault="00354E65" w14:paraId="60182E49" w14:textId="3D7FE909">
      <w:pPr>
        <w:pStyle w:val="ListParagraph"/>
        <w:numPr>
          <w:ilvl w:val="0"/>
          <w:numId w:val="33"/>
        </w:numPr>
        <w:jc w:val="both"/>
        <w:rPr>
          <w:sz w:val="22"/>
        </w:rPr>
      </w:pPr>
      <w:r w:rsidRPr="00543A6F">
        <w:rPr>
          <w:sz w:val="22"/>
        </w:rPr>
        <w:t>U</w:t>
      </w:r>
      <w:r w:rsidRPr="00543A6F" w:rsidR="003F18D9">
        <w:rPr>
          <w:sz w:val="22"/>
        </w:rPr>
        <w:t xml:space="preserve">ndertake the role of Company Secretary and ensure all </w:t>
      </w:r>
      <w:r w:rsidR="00B64E18">
        <w:rPr>
          <w:sz w:val="22"/>
        </w:rPr>
        <w:t xml:space="preserve">statutory and regulatory </w:t>
      </w:r>
      <w:r w:rsidRPr="00543A6F" w:rsidR="003F18D9">
        <w:rPr>
          <w:sz w:val="22"/>
        </w:rPr>
        <w:t xml:space="preserve">requirements for the </w:t>
      </w:r>
      <w:r w:rsidR="00191A7D">
        <w:rPr>
          <w:sz w:val="22"/>
        </w:rPr>
        <w:t xml:space="preserve">Charity </w:t>
      </w:r>
      <w:r w:rsidRPr="00543A6F" w:rsidR="003F18D9">
        <w:rPr>
          <w:sz w:val="22"/>
        </w:rPr>
        <w:t>are met.</w:t>
      </w:r>
    </w:p>
    <w:p w:rsidRPr="00543A6F" w:rsidR="003F18D9" w:rsidP="00EA5DB2" w:rsidRDefault="001A379C" w14:paraId="37DEAA5D" w14:textId="263D518D">
      <w:pPr>
        <w:pStyle w:val="ListParagraph"/>
        <w:numPr>
          <w:ilvl w:val="0"/>
          <w:numId w:val="33"/>
        </w:numPr>
        <w:jc w:val="both"/>
        <w:rPr>
          <w:sz w:val="22"/>
        </w:rPr>
      </w:pPr>
      <w:r w:rsidRPr="00543A6F">
        <w:rPr>
          <w:rFonts w:cs="Arial"/>
          <w:bCs/>
          <w:sz w:val="22"/>
        </w:rPr>
        <w:t xml:space="preserve">Guide the </w:t>
      </w:r>
      <w:r w:rsidRPr="00543A6F" w:rsidR="001E0CE2">
        <w:rPr>
          <w:rFonts w:cs="Arial"/>
          <w:bCs/>
          <w:sz w:val="22"/>
        </w:rPr>
        <w:t>C</w:t>
      </w:r>
      <w:r w:rsidRPr="00543A6F">
        <w:rPr>
          <w:rFonts w:cs="Arial"/>
          <w:bCs/>
          <w:sz w:val="22"/>
        </w:rPr>
        <w:t xml:space="preserve">hair and </w:t>
      </w:r>
      <w:r w:rsidRPr="00543A6F" w:rsidR="00952FC6">
        <w:rPr>
          <w:rFonts w:cs="Arial"/>
          <w:bCs/>
          <w:sz w:val="22"/>
        </w:rPr>
        <w:t xml:space="preserve">the </w:t>
      </w:r>
      <w:r w:rsidRPr="00543A6F" w:rsidR="003F18D9">
        <w:rPr>
          <w:rFonts w:cs="Arial"/>
          <w:bCs/>
          <w:sz w:val="22"/>
        </w:rPr>
        <w:t>M</w:t>
      </w:r>
      <w:r w:rsidRPr="00543A6F" w:rsidR="006119D2">
        <w:rPr>
          <w:rFonts w:cs="Arial"/>
          <w:bCs/>
          <w:sz w:val="22"/>
        </w:rPr>
        <w:t xml:space="preserve">embers of the </w:t>
      </w:r>
      <w:r w:rsidRPr="00543A6F" w:rsidR="000819DE">
        <w:rPr>
          <w:rFonts w:cs="Arial"/>
          <w:bCs/>
          <w:sz w:val="22"/>
        </w:rPr>
        <w:t>G</w:t>
      </w:r>
      <w:r w:rsidRPr="00543A6F" w:rsidR="006119D2">
        <w:rPr>
          <w:rFonts w:cs="Arial"/>
          <w:bCs/>
          <w:sz w:val="22"/>
        </w:rPr>
        <w:t xml:space="preserve">overning </w:t>
      </w:r>
      <w:r w:rsidRPr="00543A6F" w:rsidR="000819DE">
        <w:rPr>
          <w:rFonts w:cs="Arial"/>
          <w:bCs/>
          <w:sz w:val="22"/>
        </w:rPr>
        <w:t>B</w:t>
      </w:r>
      <w:r w:rsidRPr="00543A6F" w:rsidR="006119D2">
        <w:rPr>
          <w:rFonts w:cs="Arial"/>
          <w:bCs/>
          <w:sz w:val="22"/>
        </w:rPr>
        <w:t>ody</w:t>
      </w:r>
      <w:r w:rsidRPr="00543A6F">
        <w:rPr>
          <w:rFonts w:cs="Arial"/>
          <w:bCs/>
          <w:sz w:val="22"/>
        </w:rPr>
        <w:t xml:space="preserve"> on their responsibilities under the rules and regulations to which they are subject</w:t>
      </w:r>
      <w:r w:rsidR="009919FC">
        <w:rPr>
          <w:rFonts w:cs="Arial"/>
          <w:bCs/>
          <w:sz w:val="22"/>
        </w:rPr>
        <w:t>,</w:t>
      </w:r>
      <w:r w:rsidRPr="00543A6F">
        <w:rPr>
          <w:rFonts w:cs="Arial"/>
          <w:bCs/>
          <w:sz w:val="22"/>
        </w:rPr>
        <w:t xml:space="preserve"> and how these responsibilities should be discharged.</w:t>
      </w:r>
    </w:p>
    <w:p w:rsidRPr="00543A6F" w:rsidR="003F18D9" w:rsidP="00EA5DB2" w:rsidRDefault="009913E0" w14:paraId="2C9B168A" w14:textId="602133E8">
      <w:pPr>
        <w:pStyle w:val="ListParagraph"/>
        <w:numPr>
          <w:ilvl w:val="0"/>
          <w:numId w:val="33"/>
        </w:numPr>
        <w:jc w:val="both"/>
        <w:rPr>
          <w:sz w:val="22"/>
        </w:rPr>
      </w:pPr>
      <w:r w:rsidRPr="00543A6F">
        <w:rPr>
          <w:rFonts w:cs="Arial"/>
          <w:bCs/>
          <w:sz w:val="22"/>
        </w:rPr>
        <w:t xml:space="preserve">Support the </w:t>
      </w:r>
      <w:r w:rsidRPr="00543A6F" w:rsidR="001E0CE2">
        <w:rPr>
          <w:rFonts w:cs="Arial"/>
          <w:bCs/>
          <w:sz w:val="22"/>
        </w:rPr>
        <w:t>C</w:t>
      </w:r>
      <w:r w:rsidRPr="00543A6F">
        <w:rPr>
          <w:rFonts w:cs="Arial"/>
          <w:bCs/>
          <w:sz w:val="22"/>
        </w:rPr>
        <w:t xml:space="preserve">hair in ensuring </w:t>
      </w:r>
      <w:r w:rsidRPr="00543A6F" w:rsidR="003F18D9">
        <w:rPr>
          <w:rFonts w:cs="Arial"/>
          <w:bCs/>
          <w:sz w:val="22"/>
        </w:rPr>
        <w:t>Governing Body meetings</w:t>
      </w:r>
      <w:r w:rsidRPr="00543A6F">
        <w:rPr>
          <w:rFonts w:cs="Arial"/>
          <w:bCs/>
          <w:sz w:val="22"/>
        </w:rPr>
        <w:t xml:space="preserve"> function efficiently and effectively.</w:t>
      </w:r>
      <w:r w:rsidRPr="00543A6F" w:rsidR="0059573C">
        <w:rPr>
          <w:rFonts w:cs="Arial"/>
          <w:bCs/>
          <w:sz w:val="22"/>
        </w:rPr>
        <w:t xml:space="preserve"> </w:t>
      </w:r>
      <w:r w:rsidR="00A21797">
        <w:rPr>
          <w:rFonts w:cs="Arial"/>
          <w:bCs/>
          <w:sz w:val="22"/>
        </w:rPr>
        <w:t>In consultation with the Chief Executive, d</w:t>
      </w:r>
      <w:r w:rsidRPr="00543A6F" w:rsidR="00477F15">
        <w:rPr>
          <w:rFonts w:cs="Arial"/>
          <w:bCs/>
          <w:sz w:val="22"/>
        </w:rPr>
        <w:t>raft agenda</w:t>
      </w:r>
      <w:r w:rsidRPr="00543A6F" w:rsidR="00F70811">
        <w:rPr>
          <w:rFonts w:cs="Arial"/>
          <w:bCs/>
          <w:sz w:val="22"/>
        </w:rPr>
        <w:t>s</w:t>
      </w:r>
      <w:r w:rsidRPr="00543A6F" w:rsidR="001E0CE2">
        <w:rPr>
          <w:rFonts w:cs="Arial"/>
          <w:bCs/>
          <w:sz w:val="22"/>
        </w:rPr>
        <w:t xml:space="preserve"> and </w:t>
      </w:r>
      <w:r w:rsidR="00A21797">
        <w:rPr>
          <w:rFonts w:cs="Arial"/>
          <w:bCs/>
          <w:sz w:val="22"/>
        </w:rPr>
        <w:t>confirm the</w:t>
      </w:r>
      <w:r w:rsidR="00A31032">
        <w:rPr>
          <w:rFonts w:cs="Arial"/>
          <w:bCs/>
          <w:sz w:val="22"/>
        </w:rPr>
        <w:t>m</w:t>
      </w:r>
      <w:r w:rsidR="00A21797">
        <w:rPr>
          <w:rFonts w:cs="Arial"/>
          <w:bCs/>
          <w:sz w:val="22"/>
        </w:rPr>
        <w:t xml:space="preserve"> </w:t>
      </w:r>
      <w:r w:rsidRPr="00543A6F" w:rsidR="001E0CE2">
        <w:rPr>
          <w:rFonts w:cs="Arial"/>
          <w:bCs/>
          <w:sz w:val="22"/>
        </w:rPr>
        <w:t>with</w:t>
      </w:r>
      <w:r w:rsidRPr="00543A6F" w:rsidR="003F18D9">
        <w:rPr>
          <w:rFonts w:cs="Arial"/>
          <w:bCs/>
          <w:sz w:val="22"/>
        </w:rPr>
        <w:t xml:space="preserve"> the</w:t>
      </w:r>
      <w:r w:rsidRPr="00543A6F" w:rsidR="001E0CE2">
        <w:rPr>
          <w:rFonts w:cs="Arial"/>
          <w:bCs/>
          <w:sz w:val="22"/>
        </w:rPr>
        <w:t xml:space="preserve"> Chair.</w:t>
      </w:r>
    </w:p>
    <w:p w:rsidRPr="00543A6F" w:rsidR="003F18D9" w:rsidP="00EA5DB2" w:rsidRDefault="003F18D9" w14:paraId="2047AB9A" w14:textId="3486BC07">
      <w:pPr>
        <w:pStyle w:val="ListParagraph"/>
        <w:numPr>
          <w:ilvl w:val="0"/>
          <w:numId w:val="33"/>
        </w:numPr>
        <w:jc w:val="both"/>
        <w:rPr>
          <w:sz w:val="22"/>
        </w:rPr>
      </w:pPr>
      <w:r w:rsidRPr="00543A6F">
        <w:rPr>
          <w:sz w:val="22"/>
        </w:rPr>
        <w:t>Complete all</w:t>
      </w:r>
      <w:r w:rsidRPr="00543A6F" w:rsidR="00975CEF">
        <w:rPr>
          <w:sz w:val="22"/>
        </w:rPr>
        <w:t xml:space="preserve"> annual returns </w:t>
      </w:r>
      <w:r w:rsidRPr="00543A6F">
        <w:rPr>
          <w:sz w:val="22"/>
        </w:rPr>
        <w:t xml:space="preserve">required by the </w:t>
      </w:r>
      <w:r w:rsidR="00036CE4">
        <w:rPr>
          <w:sz w:val="22"/>
        </w:rPr>
        <w:t>Charity</w:t>
      </w:r>
      <w:r w:rsidRPr="00543A6F">
        <w:rPr>
          <w:sz w:val="22"/>
        </w:rPr>
        <w:t>’s regula</w:t>
      </w:r>
      <w:r w:rsidRPr="00543A6F" w:rsidR="00354E65">
        <w:rPr>
          <w:sz w:val="22"/>
        </w:rPr>
        <w:t>tory bodies, ensuring these are submitted on time.</w:t>
      </w:r>
      <w:r w:rsidRPr="00543A6F" w:rsidR="00975CEF">
        <w:rPr>
          <w:sz w:val="22"/>
        </w:rPr>
        <w:t xml:space="preserve"> </w:t>
      </w:r>
    </w:p>
    <w:p w:rsidRPr="00543A6F" w:rsidR="003F18D9" w:rsidP="00EA5DB2" w:rsidRDefault="00036CE4" w14:paraId="0953C425" w14:textId="69395C94">
      <w:pPr>
        <w:pStyle w:val="ListParagraph"/>
        <w:numPr>
          <w:ilvl w:val="0"/>
          <w:numId w:val="33"/>
        </w:numPr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A</w:t>
      </w:r>
      <w:r w:rsidRPr="00543A6F" w:rsidR="00354E65">
        <w:rPr>
          <w:rFonts w:cs="Arial"/>
          <w:bCs/>
          <w:sz w:val="22"/>
        </w:rPr>
        <w:t>ct as a signatory to the</w:t>
      </w:r>
      <w:r w:rsidRPr="00543A6F" w:rsidR="00A14AD9">
        <w:rPr>
          <w:rFonts w:cs="Arial"/>
          <w:bCs/>
          <w:sz w:val="22"/>
        </w:rPr>
        <w:t xml:space="preserve"> </w:t>
      </w:r>
      <w:r w:rsidR="002A78D4">
        <w:rPr>
          <w:rFonts w:cs="Arial"/>
          <w:bCs/>
          <w:sz w:val="22"/>
        </w:rPr>
        <w:t>A</w:t>
      </w:r>
      <w:r w:rsidRPr="00543A6F" w:rsidR="00A14AD9">
        <w:rPr>
          <w:rFonts w:cs="Arial"/>
          <w:bCs/>
          <w:sz w:val="22"/>
        </w:rPr>
        <w:t xml:space="preserve">nnual </w:t>
      </w:r>
      <w:r w:rsidR="002A78D4">
        <w:rPr>
          <w:rFonts w:cs="Arial"/>
          <w:bCs/>
          <w:sz w:val="22"/>
        </w:rPr>
        <w:t>Report and Financial Statements</w:t>
      </w:r>
      <w:r w:rsidRPr="00543A6F" w:rsidR="00A14AD9">
        <w:rPr>
          <w:rFonts w:cs="Arial"/>
          <w:bCs/>
          <w:sz w:val="22"/>
        </w:rPr>
        <w:t>.</w:t>
      </w:r>
    </w:p>
    <w:p w:rsidRPr="00543A6F" w:rsidR="001C0B2F" w:rsidP="00EA5DB2" w:rsidRDefault="001C0B2F" w14:paraId="1F055CCF" w14:textId="7CD00053">
      <w:pPr>
        <w:pStyle w:val="ListParagraph"/>
        <w:numPr>
          <w:ilvl w:val="0"/>
          <w:numId w:val="33"/>
        </w:numPr>
        <w:jc w:val="both"/>
        <w:rPr>
          <w:rFonts w:cs="Arial"/>
          <w:bCs/>
          <w:sz w:val="22"/>
        </w:rPr>
      </w:pPr>
      <w:r w:rsidRPr="00543A6F">
        <w:rPr>
          <w:rFonts w:cs="Arial"/>
          <w:bCs/>
          <w:sz w:val="22"/>
        </w:rPr>
        <w:t>Monitor changes in relevant legislation and the regulatory environment</w:t>
      </w:r>
      <w:r w:rsidRPr="00543A6F" w:rsidR="00354E65">
        <w:rPr>
          <w:rFonts w:cs="Arial"/>
          <w:bCs/>
          <w:sz w:val="22"/>
        </w:rPr>
        <w:t>.</w:t>
      </w:r>
    </w:p>
    <w:p w:rsidRPr="00543A6F" w:rsidR="003F18D9" w:rsidP="00EA5DB2" w:rsidRDefault="00354E65" w14:paraId="72DEB66C" w14:textId="213303A2">
      <w:pPr>
        <w:pStyle w:val="ListParagraph"/>
        <w:numPr>
          <w:ilvl w:val="0"/>
          <w:numId w:val="33"/>
        </w:numPr>
        <w:jc w:val="both"/>
        <w:rPr>
          <w:sz w:val="22"/>
        </w:rPr>
      </w:pPr>
      <w:r w:rsidRPr="00543A6F">
        <w:rPr>
          <w:sz w:val="22"/>
        </w:rPr>
        <w:t xml:space="preserve">Act as the Secretariat </w:t>
      </w:r>
      <w:r w:rsidRPr="00543A6F" w:rsidR="00B93F07">
        <w:rPr>
          <w:sz w:val="22"/>
        </w:rPr>
        <w:t>to the Chair</w:t>
      </w:r>
      <w:r w:rsidRPr="00543A6F" w:rsidR="00DC4638">
        <w:rPr>
          <w:sz w:val="22"/>
        </w:rPr>
        <w:t xml:space="preserve"> and </w:t>
      </w:r>
      <w:r w:rsidRPr="00543A6F" w:rsidR="00EC7740">
        <w:rPr>
          <w:sz w:val="22"/>
        </w:rPr>
        <w:t>G</w:t>
      </w:r>
      <w:r w:rsidRPr="00543A6F" w:rsidR="00DC4638">
        <w:rPr>
          <w:sz w:val="22"/>
        </w:rPr>
        <w:t xml:space="preserve">overning Body </w:t>
      </w:r>
      <w:r w:rsidRPr="00543A6F">
        <w:rPr>
          <w:sz w:val="22"/>
        </w:rPr>
        <w:t xml:space="preserve">Members </w:t>
      </w:r>
      <w:r w:rsidR="004047EC">
        <w:rPr>
          <w:sz w:val="22"/>
        </w:rPr>
        <w:t xml:space="preserve">for </w:t>
      </w:r>
      <w:r w:rsidR="006B558E">
        <w:rPr>
          <w:sz w:val="22"/>
        </w:rPr>
        <w:t>Governing Body</w:t>
      </w:r>
      <w:r w:rsidRPr="00543A6F" w:rsidR="00DC4638">
        <w:rPr>
          <w:sz w:val="22"/>
        </w:rPr>
        <w:t xml:space="preserve"> </w:t>
      </w:r>
      <w:r w:rsidRPr="00543A6F">
        <w:rPr>
          <w:sz w:val="22"/>
        </w:rPr>
        <w:t xml:space="preserve">and Sub-Committee </w:t>
      </w:r>
      <w:r w:rsidRPr="00543A6F" w:rsidR="00DC4638">
        <w:rPr>
          <w:sz w:val="22"/>
        </w:rPr>
        <w:t xml:space="preserve">meetings. </w:t>
      </w:r>
      <w:r w:rsidRPr="00543A6F">
        <w:rPr>
          <w:sz w:val="22"/>
        </w:rPr>
        <w:t>P</w:t>
      </w:r>
      <w:r w:rsidRPr="00543A6F" w:rsidR="00923741">
        <w:rPr>
          <w:sz w:val="22"/>
        </w:rPr>
        <w:t xml:space="preserve">repare </w:t>
      </w:r>
      <w:r w:rsidRPr="00543A6F">
        <w:rPr>
          <w:sz w:val="22"/>
        </w:rPr>
        <w:t>the draft minutes for approval by the respective Chair.</w:t>
      </w:r>
    </w:p>
    <w:p w:rsidRPr="00543A6F" w:rsidR="00A7616A" w:rsidP="00EA5DB2" w:rsidRDefault="00073B2C" w14:paraId="7D49987E" w14:textId="752B9F2F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sz w:val="22"/>
        </w:rPr>
      </w:pPr>
      <w:r w:rsidRPr="00543A6F">
        <w:rPr>
          <w:sz w:val="22"/>
        </w:rPr>
        <w:t>Ensure</w:t>
      </w:r>
      <w:r w:rsidRPr="00543A6F" w:rsidR="00543A6F">
        <w:rPr>
          <w:sz w:val="22"/>
        </w:rPr>
        <w:t xml:space="preserve"> there is an effective</w:t>
      </w:r>
      <w:r w:rsidRPr="00543A6F">
        <w:rPr>
          <w:sz w:val="22"/>
        </w:rPr>
        <w:t xml:space="preserve"> flow</w:t>
      </w:r>
      <w:r w:rsidRPr="00543A6F" w:rsidR="00543A6F">
        <w:rPr>
          <w:sz w:val="22"/>
        </w:rPr>
        <w:t xml:space="preserve"> of information to </w:t>
      </w:r>
      <w:r w:rsidRPr="00543A6F" w:rsidR="00806BA2">
        <w:rPr>
          <w:sz w:val="22"/>
        </w:rPr>
        <w:t xml:space="preserve">the </w:t>
      </w:r>
      <w:r w:rsidRPr="00543A6F" w:rsidR="003F18D9">
        <w:rPr>
          <w:sz w:val="22"/>
        </w:rPr>
        <w:t>G</w:t>
      </w:r>
      <w:r w:rsidRPr="00543A6F" w:rsidR="00806BA2">
        <w:rPr>
          <w:sz w:val="22"/>
        </w:rPr>
        <w:t xml:space="preserve">overning Body </w:t>
      </w:r>
      <w:r w:rsidRPr="00543A6F">
        <w:rPr>
          <w:sz w:val="22"/>
        </w:rPr>
        <w:t xml:space="preserve">and its </w:t>
      </w:r>
      <w:r w:rsidRPr="00543A6F" w:rsidR="00543A6F">
        <w:rPr>
          <w:sz w:val="22"/>
        </w:rPr>
        <w:t>Sub-</w:t>
      </w:r>
      <w:r w:rsidRPr="00543A6F" w:rsidR="00806BA2">
        <w:rPr>
          <w:sz w:val="22"/>
        </w:rPr>
        <w:t>C</w:t>
      </w:r>
      <w:r w:rsidRPr="00543A6F">
        <w:rPr>
          <w:sz w:val="22"/>
        </w:rPr>
        <w:t>ommittees</w:t>
      </w:r>
      <w:r w:rsidRPr="00543A6F" w:rsidR="00543A6F">
        <w:rPr>
          <w:sz w:val="22"/>
        </w:rPr>
        <w:t>,</w:t>
      </w:r>
      <w:r w:rsidRPr="00543A6F">
        <w:rPr>
          <w:sz w:val="22"/>
        </w:rPr>
        <w:t xml:space="preserve"> and between senior m</w:t>
      </w:r>
      <w:r w:rsidRPr="00543A6F" w:rsidR="005C2B10">
        <w:rPr>
          <w:sz w:val="22"/>
        </w:rPr>
        <w:t xml:space="preserve">anagement and </w:t>
      </w:r>
      <w:r w:rsidRPr="00543A6F" w:rsidR="003F18D9">
        <w:rPr>
          <w:sz w:val="22"/>
        </w:rPr>
        <w:t>G</w:t>
      </w:r>
      <w:r w:rsidRPr="00543A6F" w:rsidR="005C2B10">
        <w:rPr>
          <w:sz w:val="22"/>
        </w:rPr>
        <w:t xml:space="preserve">overning </w:t>
      </w:r>
      <w:r w:rsidRPr="00543A6F" w:rsidR="003F18D9">
        <w:rPr>
          <w:sz w:val="22"/>
        </w:rPr>
        <w:t>B</w:t>
      </w:r>
      <w:r w:rsidRPr="00543A6F" w:rsidR="005C2B10">
        <w:rPr>
          <w:sz w:val="22"/>
        </w:rPr>
        <w:t xml:space="preserve">ody </w:t>
      </w:r>
      <w:r w:rsidRPr="00543A6F" w:rsidR="003F18D9">
        <w:rPr>
          <w:sz w:val="22"/>
        </w:rPr>
        <w:t>M</w:t>
      </w:r>
      <w:r w:rsidRPr="00543A6F" w:rsidR="005C2B10">
        <w:rPr>
          <w:sz w:val="22"/>
        </w:rPr>
        <w:t>embers</w:t>
      </w:r>
      <w:r w:rsidRPr="00543A6F" w:rsidR="00AF630F">
        <w:rPr>
          <w:sz w:val="22"/>
        </w:rPr>
        <w:t>.</w:t>
      </w:r>
    </w:p>
    <w:p w:rsidRPr="00543A6F" w:rsidR="00AF630F" w:rsidP="00EA5DB2" w:rsidRDefault="00750AD3" w14:paraId="342B89DA" w14:textId="73727109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 xml:space="preserve">Assist the Chair and Chief Executive with </w:t>
      </w:r>
      <w:r w:rsidRPr="00543A6F" w:rsidR="00AF630F">
        <w:rPr>
          <w:sz w:val="22"/>
        </w:rPr>
        <w:t>inductio</w:t>
      </w:r>
      <w:r w:rsidRPr="00543A6F" w:rsidR="00543A6F">
        <w:rPr>
          <w:sz w:val="22"/>
        </w:rPr>
        <w:t xml:space="preserve">n, </w:t>
      </w:r>
      <w:r w:rsidRPr="00543A6F" w:rsidR="00AF630F">
        <w:rPr>
          <w:sz w:val="22"/>
        </w:rPr>
        <w:t>profession</w:t>
      </w:r>
      <w:r w:rsidRPr="00543A6F" w:rsidR="005831DD">
        <w:rPr>
          <w:sz w:val="22"/>
        </w:rPr>
        <w:t>al</w:t>
      </w:r>
      <w:r w:rsidRPr="00543A6F" w:rsidR="00AF630F">
        <w:rPr>
          <w:sz w:val="22"/>
        </w:rPr>
        <w:t xml:space="preserve"> development</w:t>
      </w:r>
      <w:r w:rsidRPr="00543A6F" w:rsidR="00543A6F">
        <w:rPr>
          <w:sz w:val="22"/>
        </w:rPr>
        <w:t>,</w:t>
      </w:r>
      <w:r w:rsidRPr="00543A6F" w:rsidR="00AF630F">
        <w:rPr>
          <w:sz w:val="22"/>
        </w:rPr>
        <w:t xml:space="preserve"> </w:t>
      </w:r>
      <w:r w:rsidRPr="00543A6F" w:rsidR="00EE6508">
        <w:rPr>
          <w:sz w:val="22"/>
        </w:rPr>
        <w:t xml:space="preserve">and guidance of Governing </w:t>
      </w:r>
      <w:r w:rsidRPr="00543A6F" w:rsidR="00543A6F">
        <w:rPr>
          <w:sz w:val="22"/>
        </w:rPr>
        <w:t>B</w:t>
      </w:r>
      <w:r w:rsidRPr="00543A6F" w:rsidR="00EE6508">
        <w:rPr>
          <w:sz w:val="22"/>
        </w:rPr>
        <w:t>ody Members</w:t>
      </w:r>
      <w:r w:rsidRPr="00543A6F" w:rsidR="00AF630F">
        <w:rPr>
          <w:sz w:val="22"/>
        </w:rPr>
        <w:t>.</w:t>
      </w:r>
    </w:p>
    <w:p w:rsidRPr="00543A6F" w:rsidR="000B2E2B" w:rsidP="00EA5DB2" w:rsidRDefault="000B2E2B" w14:paraId="7C9A509D" w14:textId="0362A2C0">
      <w:pPr>
        <w:pStyle w:val="ListParagraph"/>
        <w:numPr>
          <w:ilvl w:val="0"/>
          <w:numId w:val="33"/>
        </w:numPr>
        <w:jc w:val="both"/>
        <w:rPr>
          <w:sz w:val="22"/>
        </w:rPr>
      </w:pPr>
      <w:r w:rsidRPr="00543A6F">
        <w:rPr>
          <w:sz w:val="22"/>
        </w:rPr>
        <w:t>Maintain appropriate levels</w:t>
      </w:r>
      <w:r w:rsidRPr="00543A6F" w:rsidR="008468DE">
        <w:rPr>
          <w:sz w:val="22"/>
        </w:rPr>
        <w:t xml:space="preserve"> </w:t>
      </w:r>
      <w:r w:rsidRPr="00543A6F">
        <w:rPr>
          <w:sz w:val="22"/>
        </w:rPr>
        <w:t xml:space="preserve">of disclosure for </w:t>
      </w:r>
      <w:r w:rsidR="00750AD3">
        <w:rPr>
          <w:sz w:val="22"/>
        </w:rPr>
        <w:t xml:space="preserve">the </w:t>
      </w:r>
      <w:r w:rsidRPr="00543A6F" w:rsidR="00FA10E2">
        <w:rPr>
          <w:sz w:val="22"/>
        </w:rPr>
        <w:t xml:space="preserve">Governing </w:t>
      </w:r>
      <w:r w:rsidRPr="00543A6F" w:rsidR="00543A6F">
        <w:rPr>
          <w:sz w:val="22"/>
        </w:rPr>
        <w:t>B</w:t>
      </w:r>
      <w:r w:rsidRPr="00543A6F" w:rsidR="00FA10E2">
        <w:rPr>
          <w:sz w:val="22"/>
        </w:rPr>
        <w:t xml:space="preserve">ody and staff.  Submit requests </w:t>
      </w:r>
      <w:r w:rsidRPr="00543A6F" w:rsidR="00B80AB0">
        <w:rPr>
          <w:sz w:val="22"/>
        </w:rPr>
        <w:t xml:space="preserve">to Disclosure Scotland.  Keep up to date with changes in Disclosure Law and advise and train </w:t>
      </w:r>
      <w:r w:rsidRPr="00543A6F" w:rsidR="00033A56">
        <w:rPr>
          <w:sz w:val="22"/>
        </w:rPr>
        <w:t>Governing Body and staff as required.</w:t>
      </w:r>
    </w:p>
    <w:p w:rsidRPr="00543A6F" w:rsidR="00870711" w:rsidP="00EA5DB2" w:rsidRDefault="00870711" w14:paraId="52FD6D33" w14:textId="2CED42FE">
      <w:pPr>
        <w:pStyle w:val="ListParagraph"/>
        <w:numPr>
          <w:ilvl w:val="0"/>
          <w:numId w:val="33"/>
        </w:numPr>
        <w:jc w:val="both"/>
        <w:rPr>
          <w:sz w:val="22"/>
        </w:rPr>
      </w:pPr>
      <w:r w:rsidRPr="00543A6F">
        <w:rPr>
          <w:sz w:val="22"/>
        </w:rPr>
        <w:t>Oversee day-to-day administration of the organisation e</w:t>
      </w:r>
      <w:r w:rsidRPr="00543A6F" w:rsidR="00543A6F">
        <w:rPr>
          <w:sz w:val="22"/>
        </w:rPr>
        <w:t>.</w:t>
      </w:r>
      <w:r w:rsidRPr="00543A6F">
        <w:rPr>
          <w:sz w:val="22"/>
        </w:rPr>
        <w:t>g</w:t>
      </w:r>
      <w:r w:rsidRPr="00543A6F" w:rsidR="00543A6F">
        <w:rPr>
          <w:sz w:val="22"/>
        </w:rPr>
        <w:t>.</w:t>
      </w:r>
      <w:r w:rsidRPr="00543A6F">
        <w:rPr>
          <w:sz w:val="22"/>
        </w:rPr>
        <w:t xml:space="preserve"> maintaining statutory books</w:t>
      </w:r>
      <w:r w:rsidR="00191A7D">
        <w:rPr>
          <w:sz w:val="22"/>
        </w:rPr>
        <w:t xml:space="preserve"> and</w:t>
      </w:r>
      <w:r w:rsidRPr="00543A6F">
        <w:rPr>
          <w:sz w:val="22"/>
        </w:rPr>
        <w:t xml:space="preserve"> </w:t>
      </w:r>
      <w:r w:rsidR="00191A7D">
        <w:rPr>
          <w:sz w:val="22"/>
        </w:rPr>
        <w:t>R</w:t>
      </w:r>
      <w:r w:rsidRPr="00543A6F">
        <w:rPr>
          <w:sz w:val="22"/>
        </w:rPr>
        <w:t xml:space="preserve">egisters of </w:t>
      </w:r>
      <w:r w:rsidR="00191A7D">
        <w:rPr>
          <w:sz w:val="22"/>
        </w:rPr>
        <w:t>M</w:t>
      </w:r>
      <w:r w:rsidRPr="00543A6F">
        <w:rPr>
          <w:sz w:val="22"/>
        </w:rPr>
        <w:t>embers.</w:t>
      </w:r>
    </w:p>
    <w:p w:rsidRPr="00543A6F" w:rsidR="005840D4" w:rsidP="00EA5DB2" w:rsidRDefault="005840D4" w14:paraId="15028E30" w14:textId="17048E4B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sz w:val="22"/>
        </w:rPr>
      </w:pPr>
      <w:r w:rsidRPr="00543A6F">
        <w:rPr>
          <w:sz w:val="22"/>
        </w:rPr>
        <w:t xml:space="preserve">Act as </w:t>
      </w:r>
      <w:r w:rsidR="00CE7222">
        <w:rPr>
          <w:sz w:val="22"/>
        </w:rPr>
        <w:t xml:space="preserve">the Charity’s </w:t>
      </w:r>
      <w:r w:rsidRPr="00543A6F">
        <w:rPr>
          <w:sz w:val="22"/>
        </w:rPr>
        <w:t xml:space="preserve">point of contact </w:t>
      </w:r>
      <w:r w:rsidR="00CE7222">
        <w:rPr>
          <w:sz w:val="22"/>
        </w:rPr>
        <w:t>with its legal representatives</w:t>
      </w:r>
      <w:r w:rsidRPr="00543A6F">
        <w:rPr>
          <w:sz w:val="22"/>
        </w:rPr>
        <w:t>.</w:t>
      </w:r>
    </w:p>
    <w:p w:rsidR="003B081B" w:rsidP="00EA5DB2" w:rsidRDefault="00543A6F" w14:paraId="3B39B978" w14:textId="274F3049">
      <w:pPr>
        <w:pStyle w:val="ListParagraph"/>
        <w:numPr>
          <w:ilvl w:val="0"/>
          <w:numId w:val="33"/>
        </w:numPr>
        <w:tabs>
          <w:tab w:val="left" w:pos="426"/>
        </w:tabs>
        <w:jc w:val="both"/>
        <w:rPr>
          <w:sz w:val="22"/>
        </w:rPr>
      </w:pPr>
      <w:r w:rsidRPr="00543A6F">
        <w:rPr>
          <w:sz w:val="22"/>
        </w:rPr>
        <w:t>U</w:t>
      </w:r>
      <w:r w:rsidRPr="00543A6F" w:rsidR="00870711">
        <w:rPr>
          <w:sz w:val="22"/>
        </w:rPr>
        <w:t xml:space="preserve">ndertake </w:t>
      </w:r>
      <w:r w:rsidRPr="00543A6F">
        <w:rPr>
          <w:sz w:val="22"/>
        </w:rPr>
        <w:t xml:space="preserve">appropriate </w:t>
      </w:r>
      <w:r w:rsidR="00F2309D">
        <w:rPr>
          <w:sz w:val="22"/>
        </w:rPr>
        <w:t xml:space="preserve">other </w:t>
      </w:r>
      <w:r w:rsidRPr="00543A6F" w:rsidR="00870711">
        <w:rPr>
          <w:sz w:val="22"/>
        </w:rPr>
        <w:t>tasks as required.</w:t>
      </w:r>
    </w:p>
    <w:p w:rsidR="002B2A44" w:rsidP="002B2A44" w:rsidRDefault="002B2A44" w14:paraId="3891A3BF" w14:textId="77777777">
      <w:pPr>
        <w:pStyle w:val="ListParagraph"/>
        <w:tabs>
          <w:tab w:val="left" w:pos="426"/>
        </w:tabs>
        <w:jc w:val="both"/>
        <w:rPr>
          <w:sz w:val="22"/>
        </w:rPr>
      </w:pPr>
    </w:p>
    <w:p w:rsidRPr="004F2E8B" w:rsidR="00543A6F" w:rsidP="004F2E8B" w:rsidRDefault="00543A6F" w14:paraId="12C720E2" w14:textId="77777777">
      <w:pPr>
        <w:tabs>
          <w:tab w:val="left" w:pos="426"/>
        </w:tabs>
        <w:jc w:val="both"/>
        <w:rPr>
          <w:sz w:val="22"/>
        </w:rPr>
      </w:pPr>
    </w:p>
    <w:p w:rsidRPr="00543A6F" w:rsidR="006B4D3A" w:rsidP="00543A6F" w:rsidRDefault="006B4D3A" w14:paraId="3B39B979" w14:textId="6E66FDEA">
      <w:pPr>
        <w:pStyle w:val="ListParagraph"/>
        <w:numPr>
          <w:ilvl w:val="0"/>
          <w:numId w:val="2"/>
        </w:numPr>
        <w:ind w:left="426" w:hanging="426"/>
        <w:jc w:val="both"/>
        <w:rPr>
          <w:b/>
          <w:sz w:val="22"/>
        </w:rPr>
      </w:pPr>
      <w:r w:rsidRPr="00543A6F">
        <w:rPr>
          <w:b/>
          <w:sz w:val="22"/>
        </w:rPr>
        <w:lastRenderedPageBreak/>
        <w:t>Accountabilities</w:t>
      </w:r>
    </w:p>
    <w:p w:rsidRPr="00B07E65" w:rsidR="00340A79" w:rsidP="00B07E65" w:rsidRDefault="00340A79" w14:paraId="3B39B97C" w14:textId="3CE9DDD6">
      <w:pPr>
        <w:jc w:val="both"/>
        <w:rPr>
          <w:sz w:val="22"/>
        </w:rPr>
      </w:pPr>
      <w:r w:rsidRPr="00B07E65">
        <w:rPr>
          <w:sz w:val="22"/>
        </w:rPr>
        <w:tab/>
      </w:r>
    </w:p>
    <w:p w:rsidRPr="00543A6F" w:rsidR="00267F4F" w:rsidP="00EA5DB2" w:rsidRDefault="00543A6F" w14:paraId="54A8AF91" w14:textId="692B7DD1">
      <w:pPr>
        <w:pStyle w:val="ListParagraph"/>
        <w:numPr>
          <w:ilvl w:val="0"/>
          <w:numId w:val="34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 xml:space="preserve">The administration </w:t>
      </w:r>
      <w:r w:rsidR="00F56204">
        <w:rPr>
          <w:sz w:val="22"/>
        </w:rPr>
        <w:t xml:space="preserve">the Charity’s </w:t>
      </w:r>
      <w:r w:rsidRPr="00543A6F" w:rsidR="00870711">
        <w:rPr>
          <w:sz w:val="22"/>
        </w:rPr>
        <w:t>insurance</w:t>
      </w:r>
      <w:r w:rsidR="00F56204">
        <w:rPr>
          <w:sz w:val="22"/>
        </w:rPr>
        <w:t xml:space="preserve"> cover</w:t>
      </w:r>
      <w:r w:rsidRPr="00543A6F" w:rsidR="00870711">
        <w:rPr>
          <w:sz w:val="22"/>
        </w:rPr>
        <w:t>,</w:t>
      </w:r>
      <w:r>
        <w:rPr>
          <w:sz w:val="22"/>
        </w:rPr>
        <w:t xml:space="preserve"> and </w:t>
      </w:r>
      <w:r w:rsidR="00342BB2">
        <w:rPr>
          <w:sz w:val="22"/>
        </w:rPr>
        <w:t xml:space="preserve">its </w:t>
      </w:r>
      <w:r>
        <w:rPr>
          <w:sz w:val="22"/>
        </w:rPr>
        <w:t xml:space="preserve">company </w:t>
      </w:r>
      <w:r w:rsidRPr="00543A6F" w:rsidR="00870711">
        <w:rPr>
          <w:sz w:val="22"/>
        </w:rPr>
        <w:t>pension.</w:t>
      </w:r>
      <w:r w:rsidRPr="00543A6F" w:rsidR="007E71F6">
        <w:rPr>
          <w:sz w:val="22"/>
        </w:rPr>
        <w:t xml:space="preserve"> </w:t>
      </w:r>
    </w:p>
    <w:p w:rsidRPr="00543A6F" w:rsidR="00340A79" w:rsidP="00EA5DB2" w:rsidRDefault="0083404F" w14:paraId="3B39B980" w14:textId="56E91996">
      <w:pPr>
        <w:pStyle w:val="ListParagraph"/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 xml:space="preserve">Together with the </w:t>
      </w:r>
      <w:r w:rsidRPr="00543A6F" w:rsidR="00F50A76">
        <w:rPr>
          <w:sz w:val="22"/>
        </w:rPr>
        <w:t>HR</w:t>
      </w:r>
      <w:r>
        <w:rPr>
          <w:sz w:val="22"/>
        </w:rPr>
        <w:t xml:space="preserve"> Consultant</w:t>
      </w:r>
      <w:r w:rsidRPr="00543A6F" w:rsidR="00F50A76">
        <w:rPr>
          <w:sz w:val="22"/>
        </w:rPr>
        <w:t xml:space="preserve"> p</w:t>
      </w:r>
      <w:r w:rsidRPr="00543A6F" w:rsidR="00340A79">
        <w:rPr>
          <w:sz w:val="22"/>
        </w:rPr>
        <w:t xml:space="preserve">rovide </w:t>
      </w:r>
      <w:r w:rsidR="00251DD6">
        <w:rPr>
          <w:sz w:val="22"/>
        </w:rPr>
        <w:t>support</w:t>
      </w:r>
      <w:r w:rsidRPr="00543A6F" w:rsidR="00340A79">
        <w:rPr>
          <w:sz w:val="22"/>
        </w:rPr>
        <w:t xml:space="preserve"> to senior staff</w:t>
      </w:r>
      <w:r>
        <w:rPr>
          <w:sz w:val="22"/>
        </w:rPr>
        <w:t xml:space="preserve"> on the conduct of </w:t>
      </w:r>
      <w:r w:rsidRPr="00543A6F" w:rsidR="00340A79">
        <w:rPr>
          <w:sz w:val="22"/>
        </w:rPr>
        <w:t xml:space="preserve"> </w:t>
      </w:r>
      <w:r w:rsidR="00342BB2">
        <w:rPr>
          <w:sz w:val="22"/>
        </w:rPr>
        <w:t>i</w:t>
      </w:r>
      <w:r w:rsidRPr="00543A6F" w:rsidR="00340A79">
        <w:rPr>
          <w:sz w:val="22"/>
        </w:rPr>
        <w:t xml:space="preserve">nvestigations, </w:t>
      </w:r>
      <w:r w:rsidR="00342BB2">
        <w:rPr>
          <w:sz w:val="22"/>
        </w:rPr>
        <w:t>d</w:t>
      </w:r>
      <w:r w:rsidRPr="00543A6F" w:rsidR="00340A79">
        <w:rPr>
          <w:sz w:val="22"/>
        </w:rPr>
        <w:t xml:space="preserve">isciplinaries, </w:t>
      </w:r>
      <w:r w:rsidR="00342BB2">
        <w:rPr>
          <w:sz w:val="22"/>
        </w:rPr>
        <w:t>a</w:t>
      </w:r>
      <w:r w:rsidRPr="00543A6F" w:rsidR="00340A79">
        <w:rPr>
          <w:sz w:val="22"/>
        </w:rPr>
        <w:t xml:space="preserve">ppeals and </w:t>
      </w:r>
      <w:r w:rsidR="00342BB2">
        <w:rPr>
          <w:sz w:val="22"/>
        </w:rPr>
        <w:t>g</w:t>
      </w:r>
      <w:r w:rsidRPr="00543A6F" w:rsidR="00340A79">
        <w:rPr>
          <w:sz w:val="22"/>
        </w:rPr>
        <w:t>rievances</w:t>
      </w:r>
      <w:r>
        <w:rPr>
          <w:sz w:val="22"/>
        </w:rPr>
        <w:t>, providing a secretariat as necessary.</w:t>
      </w:r>
    </w:p>
    <w:p w:rsidRPr="00543A6F" w:rsidR="00E87264" w:rsidP="00EA5DB2" w:rsidRDefault="0083404F" w14:paraId="6ADDDB49" w14:textId="0038E5AE">
      <w:pPr>
        <w:pStyle w:val="ListParagraph"/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O</w:t>
      </w:r>
      <w:r w:rsidRPr="00543A6F" w:rsidR="00340A79">
        <w:rPr>
          <w:sz w:val="22"/>
        </w:rPr>
        <w:t xml:space="preserve">versee </w:t>
      </w:r>
      <w:r w:rsidR="004E6AC6">
        <w:rPr>
          <w:sz w:val="22"/>
        </w:rPr>
        <w:t xml:space="preserve">the Charity’s </w:t>
      </w:r>
      <w:r>
        <w:rPr>
          <w:sz w:val="22"/>
        </w:rPr>
        <w:t>polic</w:t>
      </w:r>
      <w:r w:rsidR="004E6AC6">
        <w:rPr>
          <w:sz w:val="22"/>
        </w:rPr>
        <w:t>y suite</w:t>
      </w:r>
      <w:r>
        <w:rPr>
          <w:sz w:val="22"/>
        </w:rPr>
        <w:t xml:space="preserve"> </w:t>
      </w:r>
      <w:r w:rsidRPr="00543A6F" w:rsidR="00340A79">
        <w:rPr>
          <w:sz w:val="22"/>
        </w:rPr>
        <w:t>ensur</w:t>
      </w:r>
      <w:r>
        <w:rPr>
          <w:sz w:val="22"/>
        </w:rPr>
        <w:t xml:space="preserve">ing </w:t>
      </w:r>
      <w:r w:rsidR="004E6AC6">
        <w:rPr>
          <w:sz w:val="22"/>
        </w:rPr>
        <w:t xml:space="preserve">it is reviewed in accordance </w:t>
      </w:r>
      <w:r w:rsidR="00D752F1">
        <w:rPr>
          <w:sz w:val="22"/>
        </w:rPr>
        <w:t xml:space="preserve">with timetable and </w:t>
      </w:r>
      <w:r>
        <w:rPr>
          <w:sz w:val="22"/>
        </w:rPr>
        <w:t xml:space="preserve"> remain</w:t>
      </w:r>
      <w:r w:rsidR="00D752F1">
        <w:rPr>
          <w:sz w:val="22"/>
        </w:rPr>
        <w:t>s</w:t>
      </w:r>
      <w:r>
        <w:rPr>
          <w:sz w:val="22"/>
        </w:rPr>
        <w:t xml:space="preserve"> compliant with statute and regulation.</w:t>
      </w:r>
    </w:p>
    <w:p w:rsidR="00340A79" w:rsidP="00EA5DB2" w:rsidRDefault="00F2309D" w14:paraId="3B39B98E" w14:textId="0799CCF1">
      <w:pPr>
        <w:pStyle w:val="ListParagraph"/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M</w:t>
      </w:r>
      <w:r w:rsidRPr="00543A6F" w:rsidR="0079622E">
        <w:rPr>
          <w:sz w:val="22"/>
        </w:rPr>
        <w:t>onitor complaints</w:t>
      </w:r>
      <w:r w:rsidRPr="00543A6F" w:rsidR="00937E24">
        <w:rPr>
          <w:sz w:val="22"/>
        </w:rPr>
        <w:t>, ensuring SVR follow</w:t>
      </w:r>
      <w:r w:rsidRPr="00543A6F" w:rsidR="003F18D9">
        <w:rPr>
          <w:sz w:val="22"/>
        </w:rPr>
        <w:t>s the</w:t>
      </w:r>
      <w:r w:rsidRPr="00543A6F" w:rsidR="00937E24">
        <w:rPr>
          <w:sz w:val="22"/>
        </w:rPr>
        <w:t xml:space="preserve"> S</w:t>
      </w:r>
      <w:r w:rsidR="005075A7">
        <w:rPr>
          <w:sz w:val="22"/>
        </w:rPr>
        <w:t xml:space="preserve">cottish </w:t>
      </w:r>
      <w:r w:rsidRPr="00543A6F" w:rsidR="00937E24">
        <w:rPr>
          <w:sz w:val="22"/>
        </w:rPr>
        <w:t>P</w:t>
      </w:r>
      <w:r w:rsidR="005075A7">
        <w:rPr>
          <w:sz w:val="22"/>
        </w:rPr>
        <w:t xml:space="preserve">ublic </w:t>
      </w:r>
      <w:r w:rsidRPr="00543A6F" w:rsidR="00937E24">
        <w:rPr>
          <w:sz w:val="22"/>
        </w:rPr>
        <w:t>S</w:t>
      </w:r>
      <w:r w:rsidR="005075A7">
        <w:rPr>
          <w:sz w:val="22"/>
        </w:rPr>
        <w:t xml:space="preserve">ervices </w:t>
      </w:r>
      <w:r w:rsidRPr="00543A6F" w:rsidR="00937E24">
        <w:rPr>
          <w:sz w:val="22"/>
        </w:rPr>
        <w:t>O</w:t>
      </w:r>
      <w:r w:rsidR="00275F6A">
        <w:rPr>
          <w:sz w:val="22"/>
        </w:rPr>
        <w:t>mbudsman’s</w:t>
      </w:r>
      <w:r w:rsidRPr="00543A6F" w:rsidR="00937E24">
        <w:rPr>
          <w:sz w:val="22"/>
        </w:rPr>
        <w:t xml:space="preserve"> M</w:t>
      </w:r>
      <w:r w:rsidR="00275F6A">
        <w:rPr>
          <w:sz w:val="22"/>
        </w:rPr>
        <w:t xml:space="preserve">odel </w:t>
      </w:r>
      <w:r w:rsidRPr="00543A6F" w:rsidR="00937E24">
        <w:rPr>
          <w:sz w:val="22"/>
        </w:rPr>
        <w:t>C</w:t>
      </w:r>
      <w:r w:rsidR="00275F6A">
        <w:rPr>
          <w:sz w:val="22"/>
        </w:rPr>
        <w:t xml:space="preserve">omplaint </w:t>
      </w:r>
      <w:r w:rsidRPr="00543A6F" w:rsidR="00937E24">
        <w:rPr>
          <w:sz w:val="22"/>
        </w:rPr>
        <w:t>H</w:t>
      </w:r>
      <w:r w:rsidR="00275F6A">
        <w:rPr>
          <w:sz w:val="22"/>
        </w:rPr>
        <w:t xml:space="preserve">andling </w:t>
      </w:r>
      <w:r w:rsidRPr="00543A6F" w:rsidR="00937E24">
        <w:rPr>
          <w:sz w:val="22"/>
        </w:rPr>
        <w:t>P</w:t>
      </w:r>
      <w:r w:rsidR="00275F6A">
        <w:rPr>
          <w:sz w:val="22"/>
        </w:rPr>
        <w:t>rocedure</w:t>
      </w:r>
      <w:r w:rsidRPr="00543A6F" w:rsidR="00937E24">
        <w:rPr>
          <w:sz w:val="22"/>
        </w:rPr>
        <w:t>.</w:t>
      </w:r>
    </w:p>
    <w:p w:rsidRPr="00FF39EC" w:rsidR="00982F03" w:rsidP="00EA5DB2" w:rsidRDefault="00982F03" w14:paraId="02FF9246" w14:textId="2E8D27DF">
      <w:pPr>
        <w:pStyle w:val="ListParagraph"/>
        <w:numPr>
          <w:ilvl w:val="0"/>
          <w:numId w:val="34"/>
        </w:numPr>
        <w:jc w:val="both"/>
        <w:rPr>
          <w:sz w:val="22"/>
        </w:rPr>
      </w:pPr>
      <w:r w:rsidRPr="00FF39EC">
        <w:rPr>
          <w:sz w:val="22"/>
        </w:rPr>
        <w:t>Maintain</w:t>
      </w:r>
      <w:r w:rsidRPr="00FF39EC" w:rsidR="00D60B92">
        <w:rPr>
          <w:sz w:val="22"/>
        </w:rPr>
        <w:t xml:space="preserve"> the Charity’s Register of </w:t>
      </w:r>
      <w:r w:rsidRPr="00FF39EC" w:rsidR="0078561F">
        <w:rPr>
          <w:sz w:val="22"/>
        </w:rPr>
        <w:t>Governing Body, Employee</w:t>
      </w:r>
      <w:r w:rsidRPr="00FF39EC" w:rsidR="009C2227">
        <w:rPr>
          <w:sz w:val="22"/>
        </w:rPr>
        <w:t xml:space="preserve">, Resident and Tenant </w:t>
      </w:r>
      <w:r w:rsidRPr="00FF39EC" w:rsidR="00D60B92">
        <w:rPr>
          <w:sz w:val="22"/>
        </w:rPr>
        <w:t>demographic</w:t>
      </w:r>
      <w:r w:rsidRPr="00FF39EC" w:rsidR="009C2227">
        <w:rPr>
          <w:sz w:val="22"/>
        </w:rPr>
        <w:t xml:space="preserve"> information, and protected characteristics. </w:t>
      </w:r>
    </w:p>
    <w:p w:rsidRPr="0049307D" w:rsidR="00543A6F" w:rsidP="00543A6F" w:rsidRDefault="00543A6F" w14:paraId="6AF37982" w14:textId="77777777">
      <w:pPr>
        <w:pStyle w:val="ListParagraph"/>
        <w:jc w:val="both"/>
        <w:rPr>
          <w:sz w:val="22"/>
        </w:rPr>
      </w:pPr>
    </w:p>
    <w:p w:rsidRPr="00543A6F" w:rsidR="003A35A0" w:rsidP="00543A6F" w:rsidRDefault="003C3868" w14:paraId="3B39B9A4" w14:textId="77777777">
      <w:pPr>
        <w:pStyle w:val="ListParagraph"/>
        <w:numPr>
          <w:ilvl w:val="0"/>
          <w:numId w:val="2"/>
        </w:numPr>
        <w:ind w:left="567" w:hanging="567"/>
        <w:jc w:val="both"/>
        <w:rPr>
          <w:b/>
          <w:sz w:val="22"/>
        </w:rPr>
      </w:pPr>
      <w:r w:rsidRPr="00543A6F">
        <w:rPr>
          <w:b/>
          <w:sz w:val="22"/>
        </w:rPr>
        <w:t xml:space="preserve">Person Specification – Knowledge, Skills and Experience Needed </w:t>
      </w:r>
    </w:p>
    <w:p w:rsidRPr="00543A6F" w:rsidR="008E1305" w:rsidP="00543A6F" w:rsidRDefault="008E1305" w14:paraId="3B39B9A5" w14:textId="77777777">
      <w:pPr>
        <w:pStyle w:val="ListParagraph"/>
        <w:ind w:left="567"/>
        <w:jc w:val="both"/>
        <w:rPr>
          <w:b/>
          <w:sz w:val="22"/>
        </w:rPr>
      </w:pPr>
    </w:p>
    <w:p w:rsidR="00F37FD3" w:rsidP="00543A6F" w:rsidRDefault="00F37FD3" w14:paraId="3B39B9A6" w14:textId="315A3C5A">
      <w:pPr>
        <w:pStyle w:val="ListParagraph"/>
        <w:ind w:left="0"/>
        <w:jc w:val="both"/>
        <w:rPr>
          <w:sz w:val="22"/>
        </w:rPr>
      </w:pPr>
      <w:r w:rsidRPr="00543A6F">
        <w:rPr>
          <w:sz w:val="22"/>
        </w:rPr>
        <w:t>The qualifications and characteristics that w</w:t>
      </w:r>
      <w:r w:rsidRPr="00543A6F" w:rsidR="003A35A0">
        <w:rPr>
          <w:sz w:val="22"/>
        </w:rPr>
        <w:t>ill be required of the person u</w:t>
      </w:r>
      <w:r w:rsidRPr="00543A6F">
        <w:rPr>
          <w:sz w:val="22"/>
        </w:rPr>
        <w:t>ndertaking the role are:</w:t>
      </w:r>
    </w:p>
    <w:p w:rsidR="00BE4515" w:rsidP="00543A6F" w:rsidRDefault="00BE4515" w14:paraId="3F9F79EF" w14:textId="77777777">
      <w:pPr>
        <w:pStyle w:val="ListParagraph"/>
        <w:ind w:left="0"/>
        <w:jc w:val="both"/>
        <w:rPr>
          <w:sz w:val="22"/>
        </w:rPr>
      </w:pPr>
    </w:p>
    <w:p w:rsidRPr="00543A6F" w:rsidR="00BE4515" w:rsidP="00543A6F" w:rsidRDefault="00BE4515" w14:paraId="295F33AD" w14:textId="28A4042E">
      <w:pPr>
        <w:pStyle w:val="ListParagraph"/>
        <w:ind w:left="0"/>
        <w:jc w:val="both"/>
        <w:rPr>
          <w:sz w:val="22"/>
        </w:rPr>
      </w:pPr>
      <w:r w:rsidRPr="009D35CD">
        <w:rPr>
          <w:b/>
          <w:bCs/>
          <w:sz w:val="22"/>
        </w:rPr>
        <w:t>Essential</w:t>
      </w:r>
      <w:r>
        <w:rPr>
          <w:sz w:val="22"/>
        </w:rPr>
        <w:t>:</w:t>
      </w:r>
    </w:p>
    <w:p w:rsidRPr="00543A6F" w:rsidR="00F37FD3" w:rsidP="00543A6F" w:rsidRDefault="00F37FD3" w14:paraId="3B39B9A7" w14:textId="77777777">
      <w:pPr>
        <w:pStyle w:val="ListParagraph"/>
        <w:ind w:left="0"/>
        <w:jc w:val="both"/>
        <w:rPr>
          <w:sz w:val="22"/>
        </w:rPr>
      </w:pPr>
    </w:p>
    <w:p w:rsidR="003D3094" w:rsidP="004B3A2F" w:rsidRDefault="003D3094" w14:paraId="3B39B9A9" w14:textId="56161E4B">
      <w:pPr>
        <w:pStyle w:val="ListParagraph"/>
        <w:numPr>
          <w:ilvl w:val="0"/>
          <w:numId w:val="36"/>
        </w:numPr>
        <w:jc w:val="both"/>
        <w:rPr>
          <w:sz w:val="22"/>
        </w:rPr>
      </w:pPr>
      <w:r w:rsidRPr="00543A6F">
        <w:rPr>
          <w:sz w:val="22"/>
        </w:rPr>
        <w:t xml:space="preserve">Knowledge of the role of </w:t>
      </w:r>
      <w:r w:rsidR="00A83D81">
        <w:rPr>
          <w:sz w:val="22"/>
        </w:rPr>
        <w:t xml:space="preserve">a </w:t>
      </w:r>
      <w:r w:rsidRPr="00543A6F">
        <w:rPr>
          <w:sz w:val="22"/>
        </w:rPr>
        <w:t xml:space="preserve">Company Secretary </w:t>
      </w:r>
      <w:r w:rsidRPr="00543A6F" w:rsidR="000928B6">
        <w:rPr>
          <w:sz w:val="22"/>
        </w:rPr>
        <w:t xml:space="preserve">and </w:t>
      </w:r>
      <w:r w:rsidR="005B1F59">
        <w:rPr>
          <w:sz w:val="22"/>
        </w:rPr>
        <w:t xml:space="preserve">the completion and submission of </w:t>
      </w:r>
      <w:r w:rsidRPr="00543A6F" w:rsidR="000928B6">
        <w:rPr>
          <w:sz w:val="22"/>
        </w:rPr>
        <w:t>re</w:t>
      </w:r>
      <w:r w:rsidR="001F4E05">
        <w:rPr>
          <w:sz w:val="22"/>
        </w:rPr>
        <w:t xml:space="preserve">gulatory reports and returns. </w:t>
      </w:r>
    </w:p>
    <w:p w:rsidR="00701E30" w:rsidP="004B3A2F" w:rsidRDefault="008A2228" w14:paraId="6DE1F28C" w14:textId="2DE48894">
      <w:pPr>
        <w:pStyle w:val="ListParagraph"/>
        <w:numPr>
          <w:ilvl w:val="0"/>
          <w:numId w:val="36"/>
        </w:numPr>
        <w:jc w:val="both"/>
        <w:rPr>
          <w:sz w:val="22"/>
        </w:rPr>
      </w:pPr>
      <w:r>
        <w:rPr>
          <w:sz w:val="22"/>
        </w:rPr>
        <w:t>Previous experience of the conduct of Governing Body</w:t>
      </w:r>
      <w:r w:rsidR="00124CEC">
        <w:rPr>
          <w:sz w:val="22"/>
        </w:rPr>
        <w:t xml:space="preserve">/Board level meetings. </w:t>
      </w:r>
    </w:p>
    <w:p w:rsidRPr="00FF39EC" w:rsidR="00BF664E" w:rsidP="004B3A2F" w:rsidRDefault="00E32336" w14:paraId="382D9A7D" w14:textId="4883E00F">
      <w:pPr>
        <w:pStyle w:val="ListParagraph"/>
        <w:numPr>
          <w:ilvl w:val="0"/>
          <w:numId w:val="36"/>
        </w:numPr>
        <w:jc w:val="both"/>
        <w:rPr>
          <w:sz w:val="22"/>
        </w:rPr>
      </w:pPr>
      <w:r w:rsidRPr="00FF39EC">
        <w:rPr>
          <w:sz w:val="22"/>
        </w:rPr>
        <w:t xml:space="preserve">Ability to </w:t>
      </w:r>
      <w:r w:rsidRPr="00FF39EC" w:rsidR="00DB62A1">
        <w:rPr>
          <w:sz w:val="22"/>
        </w:rPr>
        <w:t xml:space="preserve">write Meeting Minutes and Records of </w:t>
      </w:r>
      <w:r w:rsidRPr="00FF39EC" w:rsidR="00813DC4">
        <w:rPr>
          <w:sz w:val="22"/>
        </w:rPr>
        <w:t>Decisions, accuratel</w:t>
      </w:r>
      <w:r w:rsidRPr="00FF39EC" w:rsidR="000346DF">
        <w:rPr>
          <w:sz w:val="22"/>
        </w:rPr>
        <w:t>y</w:t>
      </w:r>
      <w:r w:rsidRPr="00FF39EC" w:rsidR="00813DC4">
        <w:rPr>
          <w:sz w:val="22"/>
        </w:rPr>
        <w:t xml:space="preserve"> captur</w:t>
      </w:r>
      <w:r w:rsidR="004663BE">
        <w:rPr>
          <w:sz w:val="22"/>
        </w:rPr>
        <w:t>ing</w:t>
      </w:r>
      <w:r w:rsidRPr="00FF39EC" w:rsidR="000346DF">
        <w:rPr>
          <w:sz w:val="22"/>
        </w:rPr>
        <w:t xml:space="preserve"> and record</w:t>
      </w:r>
      <w:r w:rsidR="004663BE">
        <w:rPr>
          <w:sz w:val="22"/>
        </w:rPr>
        <w:t xml:space="preserve">ing </w:t>
      </w:r>
      <w:r w:rsidRPr="00FF39EC" w:rsidR="009035B5">
        <w:rPr>
          <w:sz w:val="22"/>
        </w:rPr>
        <w:t>key issues and decisions</w:t>
      </w:r>
      <w:r w:rsidRPr="00FF39EC" w:rsidR="000346DF">
        <w:rPr>
          <w:sz w:val="22"/>
        </w:rPr>
        <w:t>.</w:t>
      </w:r>
    </w:p>
    <w:p w:rsidRPr="00543A6F" w:rsidR="00FD0E2D" w:rsidP="004B3A2F" w:rsidRDefault="00832D33" w14:paraId="3B39B9AD" w14:textId="1BE2910D">
      <w:pPr>
        <w:pStyle w:val="ListParagraph"/>
        <w:numPr>
          <w:ilvl w:val="0"/>
          <w:numId w:val="36"/>
        </w:numPr>
        <w:jc w:val="both"/>
        <w:rPr>
          <w:sz w:val="22"/>
        </w:rPr>
      </w:pPr>
      <w:r w:rsidRPr="00543A6F">
        <w:rPr>
          <w:sz w:val="22"/>
        </w:rPr>
        <w:t>Highly organised</w:t>
      </w:r>
      <w:r w:rsidR="004B3A2F">
        <w:rPr>
          <w:sz w:val="22"/>
        </w:rPr>
        <w:t xml:space="preserve"> with effective time management. </w:t>
      </w:r>
    </w:p>
    <w:p w:rsidRPr="00543A6F" w:rsidR="00FD0E2D" w:rsidP="004B3A2F" w:rsidRDefault="00FD0E2D" w14:paraId="3B39B9AE" w14:textId="026D69A5">
      <w:pPr>
        <w:pStyle w:val="ListParagraph"/>
        <w:numPr>
          <w:ilvl w:val="0"/>
          <w:numId w:val="36"/>
        </w:numPr>
        <w:jc w:val="both"/>
        <w:rPr>
          <w:sz w:val="22"/>
        </w:rPr>
      </w:pPr>
      <w:r w:rsidRPr="00543A6F">
        <w:rPr>
          <w:sz w:val="22"/>
        </w:rPr>
        <w:t>Values which reflect SVR’s guiding principles</w:t>
      </w:r>
      <w:r w:rsidRPr="00543A6F" w:rsidR="00832D33">
        <w:rPr>
          <w:sz w:val="22"/>
        </w:rPr>
        <w:t xml:space="preserve"> of dignity and respect for all</w:t>
      </w:r>
      <w:r w:rsidR="00F36D39">
        <w:rPr>
          <w:sz w:val="22"/>
        </w:rPr>
        <w:t>.</w:t>
      </w:r>
    </w:p>
    <w:p w:rsidR="00FD0E2D" w:rsidP="004B3A2F" w:rsidRDefault="00FD0E2D" w14:paraId="3B39B9AF" w14:textId="4B0CA385">
      <w:pPr>
        <w:pStyle w:val="ListParagraph"/>
        <w:numPr>
          <w:ilvl w:val="0"/>
          <w:numId w:val="36"/>
        </w:numPr>
        <w:jc w:val="both"/>
        <w:rPr>
          <w:sz w:val="22"/>
        </w:rPr>
      </w:pPr>
      <w:r w:rsidRPr="00543A6F">
        <w:rPr>
          <w:sz w:val="22"/>
        </w:rPr>
        <w:t xml:space="preserve">Excellent </w:t>
      </w:r>
      <w:r w:rsidR="004737C7">
        <w:rPr>
          <w:sz w:val="22"/>
        </w:rPr>
        <w:t>written</w:t>
      </w:r>
      <w:r w:rsidR="00A83D81">
        <w:rPr>
          <w:sz w:val="22"/>
        </w:rPr>
        <w:t xml:space="preserve"> and verbal communication.</w:t>
      </w:r>
    </w:p>
    <w:p w:rsidRPr="00543A6F" w:rsidR="00A83D81" w:rsidP="004B3A2F" w:rsidRDefault="00A83D81" w14:paraId="3005C931" w14:textId="75E43C2E">
      <w:pPr>
        <w:pStyle w:val="ListParagraph"/>
        <w:numPr>
          <w:ilvl w:val="0"/>
          <w:numId w:val="36"/>
        </w:numPr>
        <w:jc w:val="both"/>
        <w:rPr>
          <w:sz w:val="22"/>
        </w:rPr>
      </w:pPr>
      <w:r>
        <w:rPr>
          <w:sz w:val="22"/>
        </w:rPr>
        <w:t xml:space="preserve">Excellent presentational skills. </w:t>
      </w:r>
    </w:p>
    <w:p w:rsidRPr="00543A6F" w:rsidR="00F37FD3" w:rsidP="004B3A2F" w:rsidRDefault="00F37FD3" w14:paraId="3B39B9B1" w14:textId="6D4CF5F7">
      <w:pPr>
        <w:pStyle w:val="ListParagraph"/>
        <w:numPr>
          <w:ilvl w:val="0"/>
          <w:numId w:val="36"/>
        </w:numPr>
        <w:jc w:val="both"/>
        <w:rPr>
          <w:sz w:val="22"/>
        </w:rPr>
      </w:pPr>
      <w:r w:rsidRPr="00543A6F">
        <w:rPr>
          <w:sz w:val="22"/>
        </w:rPr>
        <w:t>Able and</w:t>
      </w:r>
      <w:r w:rsidRPr="00543A6F" w:rsidR="00832D33">
        <w:rPr>
          <w:sz w:val="22"/>
        </w:rPr>
        <w:t xml:space="preserve"> willing to work flexible hours</w:t>
      </w:r>
      <w:r w:rsidR="00BB17EF">
        <w:rPr>
          <w:sz w:val="22"/>
        </w:rPr>
        <w:t>.</w:t>
      </w:r>
    </w:p>
    <w:p w:rsidRPr="00543A6F" w:rsidR="00206AD4" w:rsidP="004B3A2F" w:rsidRDefault="00206AD4" w14:paraId="3B39B9B3" w14:textId="3C256EFC">
      <w:pPr>
        <w:pStyle w:val="ListParagraph"/>
        <w:numPr>
          <w:ilvl w:val="0"/>
          <w:numId w:val="36"/>
        </w:numPr>
        <w:jc w:val="both"/>
        <w:rPr>
          <w:sz w:val="22"/>
        </w:rPr>
      </w:pPr>
      <w:r w:rsidRPr="00543A6F">
        <w:rPr>
          <w:sz w:val="22"/>
        </w:rPr>
        <w:t>Commitment to working within SV</w:t>
      </w:r>
      <w:r w:rsidRPr="00543A6F" w:rsidR="003701FF">
        <w:rPr>
          <w:sz w:val="22"/>
        </w:rPr>
        <w:t>R’</w:t>
      </w:r>
      <w:r w:rsidRPr="00543A6F">
        <w:rPr>
          <w:sz w:val="22"/>
        </w:rPr>
        <w:t>s Equal</w:t>
      </w:r>
      <w:r w:rsidR="004527F0">
        <w:rPr>
          <w:sz w:val="22"/>
        </w:rPr>
        <w:t xml:space="preserve"> Diversity and Inclusion</w:t>
      </w:r>
      <w:r w:rsidRPr="00543A6F">
        <w:rPr>
          <w:sz w:val="22"/>
        </w:rPr>
        <w:t xml:space="preserve"> Policy</w:t>
      </w:r>
      <w:r w:rsidR="00203E96">
        <w:rPr>
          <w:sz w:val="22"/>
        </w:rPr>
        <w:t>.</w:t>
      </w:r>
    </w:p>
    <w:p w:rsidRPr="00543A6F" w:rsidR="00206AD4" w:rsidP="00543A6F" w:rsidRDefault="00206AD4" w14:paraId="3B39B9B4" w14:textId="77777777">
      <w:pPr>
        <w:jc w:val="both"/>
        <w:rPr>
          <w:sz w:val="22"/>
        </w:rPr>
      </w:pPr>
    </w:p>
    <w:p w:rsidR="00832D33" w:rsidP="00543A6F" w:rsidRDefault="00832D33" w14:paraId="3B39B9B5" w14:textId="06FF5585">
      <w:pPr>
        <w:jc w:val="both"/>
        <w:rPr>
          <w:sz w:val="22"/>
        </w:rPr>
      </w:pPr>
      <w:r w:rsidRPr="009D35CD">
        <w:rPr>
          <w:b/>
          <w:bCs/>
          <w:sz w:val="22"/>
        </w:rPr>
        <w:t>Desirable</w:t>
      </w:r>
      <w:r w:rsidRPr="00543A6F">
        <w:rPr>
          <w:sz w:val="22"/>
        </w:rPr>
        <w:t>:</w:t>
      </w:r>
    </w:p>
    <w:p w:rsidRPr="00543A6F" w:rsidR="00F2309D" w:rsidP="00543A6F" w:rsidRDefault="00F2309D" w14:paraId="0C80866E" w14:textId="77777777">
      <w:pPr>
        <w:jc w:val="both"/>
        <w:rPr>
          <w:sz w:val="22"/>
        </w:rPr>
      </w:pPr>
    </w:p>
    <w:p w:rsidRPr="00543A6F" w:rsidR="001F22A8" w:rsidP="004B3A2F" w:rsidRDefault="00203E96" w14:paraId="60FEF0A3" w14:textId="20F1FD85">
      <w:pPr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>Previous e</w:t>
      </w:r>
      <w:r w:rsidR="00980E9E">
        <w:rPr>
          <w:sz w:val="22"/>
        </w:rPr>
        <w:t xml:space="preserve">xperience in organisational </w:t>
      </w:r>
      <w:r w:rsidR="00124CEC">
        <w:rPr>
          <w:sz w:val="22"/>
        </w:rPr>
        <w:t>g</w:t>
      </w:r>
      <w:r w:rsidRPr="00543A6F" w:rsidR="00186878">
        <w:rPr>
          <w:sz w:val="22"/>
        </w:rPr>
        <w:t>overnance</w:t>
      </w:r>
      <w:r w:rsidRPr="00543A6F" w:rsidR="002B4BB3">
        <w:rPr>
          <w:sz w:val="22"/>
        </w:rPr>
        <w:t xml:space="preserve"> or equivalent</w:t>
      </w:r>
      <w:r>
        <w:rPr>
          <w:sz w:val="22"/>
        </w:rPr>
        <w:t>.</w:t>
      </w:r>
    </w:p>
    <w:p w:rsidRPr="00543A6F" w:rsidR="00832D33" w:rsidP="004B3A2F" w:rsidRDefault="00203E96" w14:paraId="3B39B9B6" w14:textId="5339BC88">
      <w:pPr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>Previous e</w:t>
      </w:r>
      <w:r w:rsidRPr="00543A6F" w:rsidR="00832D33">
        <w:rPr>
          <w:sz w:val="22"/>
        </w:rPr>
        <w:t xml:space="preserve">xperience of working at Office </w:t>
      </w:r>
      <w:r w:rsidRPr="00543A6F" w:rsidR="00F54878">
        <w:rPr>
          <w:sz w:val="22"/>
        </w:rPr>
        <w:t>Manager</w:t>
      </w:r>
      <w:r w:rsidRPr="00543A6F" w:rsidR="00832D33">
        <w:rPr>
          <w:sz w:val="22"/>
        </w:rPr>
        <w:t xml:space="preserve"> or Board level in an administrative role</w:t>
      </w:r>
    </w:p>
    <w:p w:rsidRPr="00543A6F" w:rsidR="00832D33" w:rsidP="004B3A2F" w:rsidRDefault="001B1137" w14:paraId="3B39B9B7" w14:textId="244161AA">
      <w:pPr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 xml:space="preserve">Previous military service </w:t>
      </w:r>
      <w:r w:rsidR="00847E8B">
        <w:rPr>
          <w:sz w:val="22"/>
        </w:rPr>
        <w:t>or a k</w:t>
      </w:r>
      <w:r w:rsidRPr="00543A6F" w:rsidR="00832D33">
        <w:rPr>
          <w:sz w:val="22"/>
        </w:rPr>
        <w:t xml:space="preserve">nowledge of HM </w:t>
      </w:r>
      <w:r w:rsidR="00BE4515">
        <w:rPr>
          <w:sz w:val="22"/>
        </w:rPr>
        <w:t xml:space="preserve">Armed </w:t>
      </w:r>
      <w:r w:rsidRPr="00543A6F" w:rsidR="00832D33">
        <w:rPr>
          <w:sz w:val="22"/>
        </w:rPr>
        <w:t>Forces.</w:t>
      </w:r>
    </w:p>
    <w:p w:rsidRPr="00543A6F" w:rsidR="001F22A8" w:rsidP="004B3A2F" w:rsidRDefault="009D35CD" w14:paraId="7E41649C" w14:textId="10332E3C">
      <w:pPr>
        <w:pStyle w:val="ListParagraph"/>
        <w:numPr>
          <w:ilvl w:val="0"/>
          <w:numId w:val="37"/>
        </w:numPr>
        <w:jc w:val="both"/>
        <w:rPr>
          <w:sz w:val="22"/>
        </w:rPr>
      </w:pPr>
      <w:r>
        <w:rPr>
          <w:sz w:val="22"/>
        </w:rPr>
        <w:t>Current d</w:t>
      </w:r>
      <w:r w:rsidRPr="00543A6F" w:rsidR="001F22A8">
        <w:rPr>
          <w:sz w:val="22"/>
        </w:rPr>
        <w:t>riving licence</w:t>
      </w:r>
      <w:r>
        <w:rPr>
          <w:sz w:val="22"/>
        </w:rPr>
        <w:t>.</w:t>
      </w:r>
    </w:p>
    <w:p w:rsidRPr="00543A6F" w:rsidR="00C32430" w:rsidP="00543A6F" w:rsidRDefault="00C32430" w14:paraId="03BEFE7E" w14:textId="77777777">
      <w:pPr>
        <w:pStyle w:val="ListParagraph"/>
        <w:ind w:left="0"/>
        <w:jc w:val="both"/>
        <w:rPr>
          <w:sz w:val="22"/>
        </w:rPr>
      </w:pPr>
    </w:p>
    <w:p w:rsidRPr="00543A6F" w:rsidR="00F37FD3" w:rsidP="00543A6F" w:rsidRDefault="00F37FD3" w14:paraId="3B39B9BC" w14:textId="77777777">
      <w:pPr>
        <w:pStyle w:val="ListParagraph"/>
        <w:numPr>
          <w:ilvl w:val="0"/>
          <w:numId w:val="2"/>
        </w:numPr>
        <w:ind w:left="426" w:hanging="426"/>
        <w:jc w:val="both"/>
        <w:rPr>
          <w:b/>
          <w:sz w:val="22"/>
        </w:rPr>
      </w:pPr>
      <w:r w:rsidRPr="00543A6F">
        <w:rPr>
          <w:b/>
          <w:sz w:val="22"/>
        </w:rPr>
        <w:t>Other Relevant Information</w:t>
      </w:r>
    </w:p>
    <w:p w:rsidRPr="00543A6F" w:rsidR="00FE620F" w:rsidP="00543A6F" w:rsidRDefault="00FE620F" w14:paraId="3B39B9BD" w14:textId="77777777">
      <w:pPr>
        <w:pStyle w:val="ListParagraph"/>
        <w:ind w:left="426"/>
        <w:jc w:val="both"/>
        <w:rPr>
          <w:b/>
          <w:sz w:val="22"/>
        </w:rPr>
      </w:pPr>
    </w:p>
    <w:p w:rsidRPr="00543A6F" w:rsidR="008E1305" w:rsidP="004B3A2F" w:rsidRDefault="00F37FD3" w14:paraId="3B39B9BF" w14:textId="50D1909E">
      <w:pPr>
        <w:pStyle w:val="ListParagraph"/>
        <w:numPr>
          <w:ilvl w:val="0"/>
          <w:numId w:val="38"/>
        </w:numPr>
        <w:jc w:val="both"/>
        <w:rPr>
          <w:sz w:val="22"/>
        </w:rPr>
      </w:pPr>
      <w:r w:rsidRPr="00543A6F">
        <w:rPr>
          <w:sz w:val="22"/>
        </w:rPr>
        <w:t>The post holder will work closely with</w:t>
      </w:r>
      <w:r w:rsidRPr="00543A6F" w:rsidR="00832D33">
        <w:rPr>
          <w:sz w:val="22"/>
        </w:rPr>
        <w:t xml:space="preserve"> the </w:t>
      </w:r>
      <w:r w:rsidRPr="00543A6F" w:rsidR="003B081B">
        <w:rPr>
          <w:sz w:val="22"/>
        </w:rPr>
        <w:t xml:space="preserve">Chief Executive, </w:t>
      </w:r>
      <w:r w:rsidR="004B3A2F">
        <w:rPr>
          <w:sz w:val="22"/>
        </w:rPr>
        <w:t>Senior</w:t>
      </w:r>
      <w:r w:rsidRPr="00543A6F" w:rsidR="00832D33">
        <w:rPr>
          <w:sz w:val="22"/>
        </w:rPr>
        <w:t xml:space="preserve"> Management Team</w:t>
      </w:r>
      <w:r w:rsidR="0057746D">
        <w:rPr>
          <w:sz w:val="22"/>
        </w:rPr>
        <w:t>,</w:t>
      </w:r>
      <w:r w:rsidRPr="00543A6F" w:rsidR="00832D33">
        <w:rPr>
          <w:sz w:val="22"/>
        </w:rPr>
        <w:t xml:space="preserve"> </w:t>
      </w:r>
      <w:r w:rsidRPr="00543A6F" w:rsidR="002B4BB3">
        <w:rPr>
          <w:sz w:val="22"/>
        </w:rPr>
        <w:t>G</w:t>
      </w:r>
      <w:r w:rsidRPr="00543A6F" w:rsidR="00B778A0">
        <w:rPr>
          <w:sz w:val="22"/>
        </w:rPr>
        <w:t>overning Body Members</w:t>
      </w:r>
      <w:r w:rsidR="004B3A2F">
        <w:rPr>
          <w:sz w:val="22"/>
        </w:rPr>
        <w:t>, and Residence M</w:t>
      </w:r>
      <w:r w:rsidRPr="00543A6F" w:rsidR="00030EF7">
        <w:rPr>
          <w:sz w:val="22"/>
        </w:rPr>
        <w:t>anagers</w:t>
      </w:r>
      <w:r w:rsidRPr="00543A6F" w:rsidR="00F54878">
        <w:rPr>
          <w:sz w:val="22"/>
        </w:rPr>
        <w:t>.</w:t>
      </w:r>
    </w:p>
    <w:p w:rsidRPr="00AE1DE3" w:rsidR="009D3587" w:rsidP="009D3587" w:rsidRDefault="009D3587" w14:paraId="3B39B9C0" w14:textId="77777777"/>
    <w:sectPr w:rsidRPr="00AE1DE3" w:rsidR="009D3587" w:rsidSect="008A11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851" w:right="1134" w:bottom="680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7266" w:rsidP="00612BBB" w:rsidRDefault="00297266" w14:paraId="66C6CCC8" w14:textId="77777777">
      <w:r>
        <w:separator/>
      </w:r>
    </w:p>
  </w:endnote>
  <w:endnote w:type="continuationSeparator" w:id="0">
    <w:p w:rsidR="00297266" w:rsidP="00612BBB" w:rsidRDefault="00297266" w14:paraId="7FD14CB4" w14:textId="77777777">
      <w:r>
        <w:continuationSeparator/>
      </w:r>
    </w:p>
  </w:endnote>
  <w:endnote w:type="continuationNotice" w:id="1">
    <w:p w:rsidR="00297266" w:rsidRDefault="00297266" w14:paraId="78B160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E1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EDF" w:rsidRDefault="00C65EDF" w14:paraId="3B39B9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40187" w:rsidR="00240187" w:rsidRDefault="00240187" w14:paraId="3B39B9CA" w14:textId="0D1B8A8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EDF" w:rsidRDefault="00C65EDF" w14:paraId="3B39B9C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7266" w:rsidP="00612BBB" w:rsidRDefault="00297266" w14:paraId="04FC8DF3" w14:textId="77777777">
      <w:r>
        <w:separator/>
      </w:r>
    </w:p>
  </w:footnote>
  <w:footnote w:type="continuationSeparator" w:id="0">
    <w:p w:rsidR="00297266" w:rsidP="00612BBB" w:rsidRDefault="00297266" w14:paraId="59F7A1A9" w14:textId="77777777">
      <w:r>
        <w:continuationSeparator/>
      </w:r>
    </w:p>
  </w:footnote>
  <w:footnote w:type="continuationNotice" w:id="1">
    <w:p w:rsidR="00297266" w:rsidRDefault="00297266" w14:paraId="3895FE5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EDF" w:rsidRDefault="00C65EDF" w14:paraId="3B39B9C7" w14:textId="1C883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40187" w:rsidR="00612BBB" w:rsidP="00612BBB" w:rsidRDefault="00612BBB" w14:paraId="3B39B9C8" w14:textId="3BAD64B4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EDF" w:rsidRDefault="00C65EDF" w14:paraId="3B39B9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B0D"/>
    <w:multiLevelType w:val="hybridMultilevel"/>
    <w:tmpl w:val="CBBC62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B859AC"/>
    <w:multiLevelType w:val="hybridMultilevel"/>
    <w:tmpl w:val="C5C003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28041F"/>
    <w:multiLevelType w:val="hybridMultilevel"/>
    <w:tmpl w:val="7910E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9E11B4"/>
    <w:multiLevelType w:val="hybridMultilevel"/>
    <w:tmpl w:val="924CD5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4D4FCD"/>
    <w:multiLevelType w:val="hybridMultilevel"/>
    <w:tmpl w:val="7FAC504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46A3491"/>
    <w:multiLevelType w:val="hybridMultilevel"/>
    <w:tmpl w:val="578E749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1132E4"/>
    <w:multiLevelType w:val="hybridMultilevel"/>
    <w:tmpl w:val="2500F696"/>
    <w:lvl w:ilvl="0" w:tplc="08090001">
      <w:start w:val="1"/>
      <w:numFmt w:val="bullet"/>
      <w:lvlText w:val=""/>
      <w:lvlJc w:val="left"/>
      <w:pPr>
        <w:ind w:left="2022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742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3462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4182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902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622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6342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7062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782" w:hanging="360"/>
      </w:pPr>
      <w:rPr>
        <w:rFonts w:hint="default" w:ascii="Wingdings" w:hAnsi="Wingdings"/>
      </w:rPr>
    </w:lvl>
  </w:abstractNum>
  <w:abstractNum w:abstractNumId="7" w15:restartNumberingAfterBreak="0">
    <w:nsid w:val="2C77170E"/>
    <w:multiLevelType w:val="hybridMultilevel"/>
    <w:tmpl w:val="927C2C5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D764353"/>
    <w:multiLevelType w:val="hybridMultilevel"/>
    <w:tmpl w:val="77C8B5EA"/>
    <w:lvl w:ilvl="0" w:tplc="515826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E1A7D"/>
    <w:multiLevelType w:val="hybridMultilevel"/>
    <w:tmpl w:val="AE9415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1B7050"/>
    <w:multiLevelType w:val="hybridMultilevel"/>
    <w:tmpl w:val="E5DCC6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B1708E"/>
    <w:multiLevelType w:val="multilevel"/>
    <w:tmpl w:val="5F1636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E9451E"/>
    <w:multiLevelType w:val="hybridMultilevel"/>
    <w:tmpl w:val="0B646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072AFD"/>
    <w:multiLevelType w:val="hybridMultilevel"/>
    <w:tmpl w:val="8B8A9784"/>
    <w:lvl w:ilvl="0" w:tplc="03FE9F16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77918"/>
    <w:multiLevelType w:val="hybridMultilevel"/>
    <w:tmpl w:val="D29EB74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41965E3E"/>
    <w:multiLevelType w:val="hybridMultilevel"/>
    <w:tmpl w:val="A9FC982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E53F67"/>
    <w:multiLevelType w:val="hybridMultilevel"/>
    <w:tmpl w:val="0D46A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82D95"/>
    <w:multiLevelType w:val="hybridMultilevel"/>
    <w:tmpl w:val="AFD4DA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D32150"/>
    <w:multiLevelType w:val="hybridMultilevel"/>
    <w:tmpl w:val="7D18921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CFD5CA5"/>
    <w:multiLevelType w:val="hybridMultilevel"/>
    <w:tmpl w:val="60DA2AC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2B53578"/>
    <w:multiLevelType w:val="hybridMultilevel"/>
    <w:tmpl w:val="F384A5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45642A"/>
    <w:multiLevelType w:val="hybridMultilevel"/>
    <w:tmpl w:val="3F2AC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17B7C"/>
    <w:multiLevelType w:val="hybridMultilevel"/>
    <w:tmpl w:val="1ED899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B97153"/>
    <w:multiLevelType w:val="hybridMultilevel"/>
    <w:tmpl w:val="A4A2730C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58FB61F3"/>
    <w:multiLevelType w:val="hybridMultilevel"/>
    <w:tmpl w:val="D8804E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5969B1"/>
    <w:multiLevelType w:val="hybridMultilevel"/>
    <w:tmpl w:val="A276160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C817BC3"/>
    <w:multiLevelType w:val="hybridMultilevel"/>
    <w:tmpl w:val="984E76C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D4A2F70"/>
    <w:multiLevelType w:val="multilevel"/>
    <w:tmpl w:val="90B6444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584E4A"/>
    <w:multiLevelType w:val="hybridMultilevel"/>
    <w:tmpl w:val="743A2F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3A1FC7"/>
    <w:multiLevelType w:val="hybridMultilevel"/>
    <w:tmpl w:val="A790C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E4766D"/>
    <w:multiLevelType w:val="hybridMultilevel"/>
    <w:tmpl w:val="199854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32C3B0B"/>
    <w:multiLevelType w:val="hybridMultilevel"/>
    <w:tmpl w:val="5950A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46C5C"/>
    <w:multiLevelType w:val="hybridMultilevel"/>
    <w:tmpl w:val="9538F2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6E9142D"/>
    <w:multiLevelType w:val="hybridMultilevel"/>
    <w:tmpl w:val="0DD89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367FAB"/>
    <w:multiLevelType w:val="hybridMultilevel"/>
    <w:tmpl w:val="A8FA240A"/>
    <w:lvl w:ilvl="0" w:tplc="BD1AFE8A">
      <w:numFmt w:val="bullet"/>
      <w:lvlText w:val="•"/>
      <w:lvlJc w:val="left"/>
      <w:pPr>
        <w:ind w:left="930" w:hanging="570"/>
      </w:pPr>
      <w:rPr>
        <w:rFonts w:hint="default" w:ascii="Arial" w:hAnsi="Arial" w:eastAsia="Calibri" w:cs="Aria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8E1FD3"/>
    <w:multiLevelType w:val="hybridMultilevel"/>
    <w:tmpl w:val="29D42E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E642331"/>
    <w:multiLevelType w:val="hybridMultilevel"/>
    <w:tmpl w:val="82E29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E95F18"/>
    <w:multiLevelType w:val="hybridMultilevel"/>
    <w:tmpl w:val="DFA8F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0923382">
    <w:abstractNumId w:val="21"/>
  </w:num>
  <w:num w:numId="2" w16cid:durableId="1735394200">
    <w:abstractNumId w:val="13"/>
  </w:num>
  <w:num w:numId="3" w16cid:durableId="1665623305">
    <w:abstractNumId w:val="33"/>
  </w:num>
  <w:num w:numId="4" w16cid:durableId="767820840">
    <w:abstractNumId w:val="22"/>
  </w:num>
  <w:num w:numId="5" w16cid:durableId="1186677873">
    <w:abstractNumId w:val="30"/>
  </w:num>
  <w:num w:numId="6" w16cid:durableId="323238997">
    <w:abstractNumId w:val="20"/>
  </w:num>
  <w:num w:numId="7" w16cid:durableId="208692545">
    <w:abstractNumId w:val="32"/>
  </w:num>
  <w:num w:numId="8" w16cid:durableId="1556970402">
    <w:abstractNumId w:val="6"/>
  </w:num>
  <w:num w:numId="9" w16cid:durableId="1857888691">
    <w:abstractNumId w:val="27"/>
  </w:num>
  <w:num w:numId="10" w16cid:durableId="1242910501">
    <w:abstractNumId w:val="31"/>
  </w:num>
  <w:num w:numId="11" w16cid:durableId="1422721271">
    <w:abstractNumId w:val="11"/>
  </w:num>
  <w:num w:numId="12" w16cid:durableId="1824538941">
    <w:abstractNumId w:val="9"/>
  </w:num>
  <w:num w:numId="13" w16cid:durableId="858004665">
    <w:abstractNumId w:val="37"/>
  </w:num>
  <w:num w:numId="14" w16cid:durableId="36394787">
    <w:abstractNumId w:val="17"/>
  </w:num>
  <w:num w:numId="15" w16cid:durableId="1910534330">
    <w:abstractNumId w:val="0"/>
  </w:num>
  <w:num w:numId="16" w16cid:durableId="703402599">
    <w:abstractNumId w:val="36"/>
  </w:num>
  <w:num w:numId="17" w16cid:durableId="1706558150">
    <w:abstractNumId w:val="10"/>
  </w:num>
  <w:num w:numId="18" w16cid:durableId="1526745793">
    <w:abstractNumId w:val="3"/>
  </w:num>
  <w:num w:numId="19" w16cid:durableId="829097345">
    <w:abstractNumId w:val="28"/>
  </w:num>
  <w:num w:numId="20" w16cid:durableId="1722510749">
    <w:abstractNumId w:val="29"/>
  </w:num>
  <w:num w:numId="21" w16cid:durableId="1658849379">
    <w:abstractNumId w:val="2"/>
  </w:num>
  <w:num w:numId="22" w16cid:durableId="1396663193">
    <w:abstractNumId w:val="34"/>
  </w:num>
  <w:num w:numId="23" w16cid:durableId="259997036">
    <w:abstractNumId w:val="14"/>
  </w:num>
  <w:num w:numId="24" w16cid:durableId="970398428">
    <w:abstractNumId w:val="16"/>
  </w:num>
  <w:num w:numId="25" w16cid:durableId="1694259753">
    <w:abstractNumId w:val="8"/>
  </w:num>
  <w:num w:numId="26" w16cid:durableId="1527064873">
    <w:abstractNumId w:val="1"/>
  </w:num>
  <w:num w:numId="27" w16cid:durableId="2025553902">
    <w:abstractNumId w:val="19"/>
  </w:num>
  <w:num w:numId="28" w16cid:durableId="1132140560">
    <w:abstractNumId w:val="4"/>
  </w:num>
  <w:num w:numId="29" w16cid:durableId="1964146324">
    <w:abstractNumId w:val="24"/>
  </w:num>
  <w:num w:numId="30" w16cid:durableId="2032603976">
    <w:abstractNumId w:val="7"/>
  </w:num>
  <w:num w:numId="31" w16cid:durableId="1030649050">
    <w:abstractNumId w:val="23"/>
  </w:num>
  <w:num w:numId="32" w16cid:durableId="589125826">
    <w:abstractNumId w:val="35"/>
  </w:num>
  <w:num w:numId="33" w16cid:durableId="1115826310">
    <w:abstractNumId w:val="26"/>
  </w:num>
  <w:num w:numId="34" w16cid:durableId="1852912651">
    <w:abstractNumId w:val="18"/>
  </w:num>
  <w:num w:numId="35" w16cid:durableId="1119954168">
    <w:abstractNumId w:val="12"/>
  </w:num>
  <w:num w:numId="36" w16cid:durableId="1482772632">
    <w:abstractNumId w:val="5"/>
  </w:num>
  <w:num w:numId="37" w16cid:durableId="845898310">
    <w:abstractNumId w:val="15"/>
  </w:num>
  <w:num w:numId="38" w16cid:durableId="21110763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E3"/>
    <w:rsid w:val="00002D6D"/>
    <w:rsid w:val="00016C91"/>
    <w:rsid w:val="00030EF7"/>
    <w:rsid w:val="00033A56"/>
    <w:rsid w:val="000346DF"/>
    <w:rsid w:val="00036CE4"/>
    <w:rsid w:val="000474A2"/>
    <w:rsid w:val="00073B2C"/>
    <w:rsid w:val="000819DE"/>
    <w:rsid w:val="000928B6"/>
    <w:rsid w:val="000B2E2B"/>
    <w:rsid w:val="000C79D3"/>
    <w:rsid w:val="00110D52"/>
    <w:rsid w:val="00124A39"/>
    <w:rsid w:val="00124CEC"/>
    <w:rsid w:val="001518F0"/>
    <w:rsid w:val="00160992"/>
    <w:rsid w:val="00166277"/>
    <w:rsid w:val="00173E1A"/>
    <w:rsid w:val="0017442F"/>
    <w:rsid w:val="00186878"/>
    <w:rsid w:val="00191A7D"/>
    <w:rsid w:val="001A379C"/>
    <w:rsid w:val="001B1137"/>
    <w:rsid w:val="001C0B2F"/>
    <w:rsid w:val="001C2BA3"/>
    <w:rsid w:val="001C3156"/>
    <w:rsid w:val="001D3465"/>
    <w:rsid w:val="001E0CE2"/>
    <w:rsid w:val="001F22A8"/>
    <w:rsid w:val="001F4E05"/>
    <w:rsid w:val="00203E96"/>
    <w:rsid w:val="00206AD4"/>
    <w:rsid w:val="00240187"/>
    <w:rsid w:val="00251DD6"/>
    <w:rsid w:val="00267F4F"/>
    <w:rsid w:val="00275F6A"/>
    <w:rsid w:val="00280B55"/>
    <w:rsid w:val="00297266"/>
    <w:rsid w:val="002A78D4"/>
    <w:rsid w:val="002B2A44"/>
    <w:rsid w:val="002B4BB3"/>
    <w:rsid w:val="002C4772"/>
    <w:rsid w:val="002D79FE"/>
    <w:rsid w:val="002F4743"/>
    <w:rsid w:val="003138E9"/>
    <w:rsid w:val="003268F4"/>
    <w:rsid w:val="00332278"/>
    <w:rsid w:val="00340A79"/>
    <w:rsid w:val="00342BB2"/>
    <w:rsid w:val="00354E65"/>
    <w:rsid w:val="00366898"/>
    <w:rsid w:val="003701FF"/>
    <w:rsid w:val="003742D7"/>
    <w:rsid w:val="00374F2E"/>
    <w:rsid w:val="00383FDE"/>
    <w:rsid w:val="00384D37"/>
    <w:rsid w:val="003A35A0"/>
    <w:rsid w:val="003B081B"/>
    <w:rsid w:val="003B7F5C"/>
    <w:rsid w:val="003C3868"/>
    <w:rsid w:val="003D3094"/>
    <w:rsid w:val="003F18D9"/>
    <w:rsid w:val="003F343B"/>
    <w:rsid w:val="004047EC"/>
    <w:rsid w:val="004269E9"/>
    <w:rsid w:val="004527F0"/>
    <w:rsid w:val="004663BE"/>
    <w:rsid w:val="004737C7"/>
    <w:rsid w:val="004745F4"/>
    <w:rsid w:val="00477F15"/>
    <w:rsid w:val="0049307D"/>
    <w:rsid w:val="004B3A2F"/>
    <w:rsid w:val="004C4E17"/>
    <w:rsid w:val="004D7D11"/>
    <w:rsid w:val="004E15D1"/>
    <w:rsid w:val="004E6AC6"/>
    <w:rsid w:val="004F2E8B"/>
    <w:rsid w:val="005075A7"/>
    <w:rsid w:val="00543A6F"/>
    <w:rsid w:val="00560152"/>
    <w:rsid w:val="0057746D"/>
    <w:rsid w:val="005831DD"/>
    <w:rsid w:val="005840D4"/>
    <w:rsid w:val="00587394"/>
    <w:rsid w:val="005901E0"/>
    <w:rsid w:val="0059573C"/>
    <w:rsid w:val="00597BB2"/>
    <w:rsid w:val="005A03E9"/>
    <w:rsid w:val="005B1F59"/>
    <w:rsid w:val="005C2B10"/>
    <w:rsid w:val="006119D2"/>
    <w:rsid w:val="00612BBB"/>
    <w:rsid w:val="00617C63"/>
    <w:rsid w:val="006373D6"/>
    <w:rsid w:val="0063788E"/>
    <w:rsid w:val="00642513"/>
    <w:rsid w:val="006648C2"/>
    <w:rsid w:val="00684C14"/>
    <w:rsid w:val="006B4D3A"/>
    <w:rsid w:val="006B558E"/>
    <w:rsid w:val="006C16B9"/>
    <w:rsid w:val="006C4ECE"/>
    <w:rsid w:val="006C5B34"/>
    <w:rsid w:val="006F333A"/>
    <w:rsid w:val="00701E30"/>
    <w:rsid w:val="007162FB"/>
    <w:rsid w:val="00735DB4"/>
    <w:rsid w:val="0074691E"/>
    <w:rsid w:val="00750AD3"/>
    <w:rsid w:val="00756C35"/>
    <w:rsid w:val="007628A6"/>
    <w:rsid w:val="00770878"/>
    <w:rsid w:val="007777AF"/>
    <w:rsid w:val="00783293"/>
    <w:rsid w:val="0078377F"/>
    <w:rsid w:val="0078561F"/>
    <w:rsid w:val="007961AD"/>
    <w:rsid w:val="0079622E"/>
    <w:rsid w:val="007966F6"/>
    <w:rsid w:val="007C0894"/>
    <w:rsid w:val="007D001F"/>
    <w:rsid w:val="007D620A"/>
    <w:rsid w:val="007E71F6"/>
    <w:rsid w:val="007F5AB6"/>
    <w:rsid w:val="00806BA2"/>
    <w:rsid w:val="00813DC4"/>
    <w:rsid w:val="00832D33"/>
    <w:rsid w:val="0083404F"/>
    <w:rsid w:val="008410FE"/>
    <w:rsid w:val="008468DE"/>
    <w:rsid w:val="00847E8B"/>
    <w:rsid w:val="008602D8"/>
    <w:rsid w:val="008622B9"/>
    <w:rsid w:val="0086616A"/>
    <w:rsid w:val="00867F2C"/>
    <w:rsid w:val="00870711"/>
    <w:rsid w:val="00871A6E"/>
    <w:rsid w:val="008A11D1"/>
    <w:rsid w:val="008A2228"/>
    <w:rsid w:val="008C39B4"/>
    <w:rsid w:val="008C5E8D"/>
    <w:rsid w:val="008E1305"/>
    <w:rsid w:val="009035B5"/>
    <w:rsid w:val="009067B2"/>
    <w:rsid w:val="00923741"/>
    <w:rsid w:val="00923840"/>
    <w:rsid w:val="00937E24"/>
    <w:rsid w:val="00940C9B"/>
    <w:rsid w:val="00952FC6"/>
    <w:rsid w:val="009755E8"/>
    <w:rsid w:val="00975CEF"/>
    <w:rsid w:val="00980E9E"/>
    <w:rsid w:val="00982F03"/>
    <w:rsid w:val="009913E0"/>
    <w:rsid w:val="009919FC"/>
    <w:rsid w:val="009C2227"/>
    <w:rsid w:val="009D3587"/>
    <w:rsid w:val="009D35CD"/>
    <w:rsid w:val="009F587F"/>
    <w:rsid w:val="00A14457"/>
    <w:rsid w:val="00A14AD9"/>
    <w:rsid w:val="00A21797"/>
    <w:rsid w:val="00A31032"/>
    <w:rsid w:val="00A417D8"/>
    <w:rsid w:val="00A7616A"/>
    <w:rsid w:val="00A83D81"/>
    <w:rsid w:val="00AB3032"/>
    <w:rsid w:val="00AB54D1"/>
    <w:rsid w:val="00AD2E4A"/>
    <w:rsid w:val="00AD62AD"/>
    <w:rsid w:val="00AE1DE3"/>
    <w:rsid w:val="00AF0B44"/>
    <w:rsid w:val="00AF5516"/>
    <w:rsid w:val="00AF630F"/>
    <w:rsid w:val="00AF7B4E"/>
    <w:rsid w:val="00B01497"/>
    <w:rsid w:val="00B07E65"/>
    <w:rsid w:val="00B1153D"/>
    <w:rsid w:val="00B6448A"/>
    <w:rsid w:val="00B64E18"/>
    <w:rsid w:val="00B778A0"/>
    <w:rsid w:val="00B80AB0"/>
    <w:rsid w:val="00B93F07"/>
    <w:rsid w:val="00BB17EF"/>
    <w:rsid w:val="00BE4515"/>
    <w:rsid w:val="00BE79FB"/>
    <w:rsid w:val="00BF664E"/>
    <w:rsid w:val="00C10372"/>
    <w:rsid w:val="00C144D6"/>
    <w:rsid w:val="00C30398"/>
    <w:rsid w:val="00C32430"/>
    <w:rsid w:val="00C46D58"/>
    <w:rsid w:val="00C55956"/>
    <w:rsid w:val="00C65EDF"/>
    <w:rsid w:val="00C90D59"/>
    <w:rsid w:val="00CB4151"/>
    <w:rsid w:val="00CC422B"/>
    <w:rsid w:val="00CE7222"/>
    <w:rsid w:val="00CF592F"/>
    <w:rsid w:val="00D1647B"/>
    <w:rsid w:val="00D2434D"/>
    <w:rsid w:val="00D50A05"/>
    <w:rsid w:val="00D60B92"/>
    <w:rsid w:val="00D752F1"/>
    <w:rsid w:val="00D8650B"/>
    <w:rsid w:val="00DA1011"/>
    <w:rsid w:val="00DB62A1"/>
    <w:rsid w:val="00DB74B6"/>
    <w:rsid w:val="00DC4638"/>
    <w:rsid w:val="00DD0B41"/>
    <w:rsid w:val="00DE2B3D"/>
    <w:rsid w:val="00E302FD"/>
    <w:rsid w:val="00E32336"/>
    <w:rsid w:val="00E3531F"/>
    <w:rsid w:val="00E37924"/>
    <w:rsid w:val="00E4618F"/>
    <w:rsid w:val="00E470BA"/>
    <w:rsid w:val="00E70BEB"/>
    <w:rsid w:val="00E87264"/>
    <w:rsid w:val="00E941F1"/>
    <w:rsid w:val="00E94E2A"/>
    <w:rsid w:val="00EA5DB2"/>
    <w:rsid w:val="00EB6A70"/>
    <w:rsid w:val="00EC7740"/>
    <w:rsid w:val="00ED171F"/>
    <w:rsid w:val="00EE54C6"/>
    <w:rsid w:val="00EE6508"/>
    <w:rsid w:val="00F2309D"/>
    <w:rsid w:val="00F27DE8"/>
    <w:rsid w:val="00F35228"/>
    <w:rsid w:val="00F36D39"/>
    <w:rsid w:val="00F37FD3"/>
    <w:rsid w:val="00F50A76"/>
    <w:rsid w:val="00F51964"/>
    <w:rsid w:val="00F522E8"/>
    <w:rsid w:val="00F54878"/>
    <w:rsid w:val="00F56204"/>
    <w:rsid w:val="00F70811"/>
    <w:rsid w:val="00F96C8F"/>
    <w:rsid w:val="00F97177"/>
    <w:rsid w:val="00FA10E2"/>
    <w:rsid w:val="00FA28B2"/>
    <w:rsid w:val="00FB0B65"/>
    <w:rsid w:val="00FD0E2D"/>
    <w:rsid w:val="00FD1952"/>
    <w:rsid w:val="00FD2D74"/>
    <w:rsid w:val="00FD40F8"/>
    <w:rsid w:val="00FE0199"/>
    <w:rsid w:val="00FE620F"/>
    <w:rsid w:val="00FF39EC"/>
    <w:rsid w:val="0ADA34FD"/>
    <w:rsid w:val="0C939D3A"/>
    <w:rsid w:val="154EE627"/>
    <w:rsid w:val="15FCF25D"/>
    <w:rsid w:val="1B02B44C"/>
    <w:rsid w:val="1B3206BD"/>
    <w:rsid w:val="1C6B3C5A"/>
    <w:rsid w:val="1F0056B8"/>
    <w:rsid w:val="21A0C7DD"/>
    <w:rsid w:val="302A81BA"/>
    <w:rsid w:val="30786E01"/>
    <w:rsid w:val="312BB5A0"/>
    <w:rsid w:val="39ABD2F1"/>
    <w:rsid w:val="39C13D0E"/>
    <w:rsid w:val="3B482CF6"/>
    <w:rsid w:val="3B49D452"/>
    <w:rsid w:val="41CFCEFB"/>
    <w:rsid w:val="456E8300"/>
    <w:rsid w:val="52ED7944"/>
    <w:rsid w:val="563998F1"/>
    <w:rsid w:val="5895B9FE"/>
    <w:rsid w:val="58E334CE"/>
    <w:rsid w:val="59B00A7F"/>
    <w:rsid w:val="5A2134A7"/>
    <w:rsid w:val="5A82B78F"/>
    <w:rsid w:val="605B7186"/>
    <w:rsid w:val="72B2E3FF"/>
    <w:rsid w:val="740155B8"/>
    <w:rsid w:val="78582279"/>
    <w:rsid w:val="785DAAE1"/>
    <w:rsid w:val="7901F3EB"/>
    <w:rsid w:val="7C3994AD"/>
    <w:rsid w:val="7C7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9B937"/>
  <w15:chartTrackingRefBased/>
  <w15:docId w15:val="{993EE819-0B42-48B3-805C-B568305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Calibri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68F4"/>
    <w:pPr>
      <w:spacing w:after="0" w:line="240" w:lineRule="auto"/>
    </w:pPr>
    <w:rPr>
      <w:rFonts w:ascii="Arial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F96C8F"/>
    <w:pPr>
      <w:keepNext/>
      <w:jc w:val="both"/>
      <w:outlineLvl w:val="1"/>
    </w:pPr>
    <w:rPr>
      <w:rFonts w:eastAsia="Times New Roman" w:cs="Arial"/>
      <w:b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DE3"/>
    <w:pPr>
      <w:ind w:left="720"/>
      <w:contextualSpacing/>
    </w:pPr>
  </w:style>
  <w:style w:type="table" w:styleId="TableGrid">
    <w:name w:val="Table Grid"/>
    <w:basedOn w:val="TableNormal"/>
    <w:uiPriority w:val="39"/>
    <w:rsid w:val="00AE1D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rsid w:val="006B4D3A"/>
    <w:pPr>
      <w:tabs>
        <w:tab w:val="center" w:pos="4153"/>
        <w:tab w:val="right" w:pos="8306"/>
      </w:tabs>
    </w:pPr>
    <w:rPr>
      <w:rFonts w:ascii="Times New Roman" w:hAnsi="Times New Roman" w:eastAsia="Times New Roman"/>
      <w:szCs w:val="24"/>
    </w:rPr>
  </w:style>
  <w:style w:type="character" w:styleId="FooterChar" w:customStyle="1">
    <w:name w:val="Footer Char"/>
    <w:basedOn w:val="DefaultParagraphFont"/>
    <w:link w:val="Footer"/>
    <w:rsid w:val="006B4D3A"/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2BB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12BBB"/>
    <w:rPr>
      <w:rFonts w:ascii="Arial" w:hAnsi="Arial" w:cs="Times New Roman"/>
      <w:sz w:val="24"/>
    </w:rPr>
  </w:style>
  <w:style w:type="character" w:styleId="Heading2Char" w:customStyle="1">
    <w:name w:val="Heading 2 Char"/>
    <w:basedOn w:val="DefaultParagraphFont"/>
    <w:link w:val="Heading2"/>
    <w:rsid w:val="00F96C8F"/>
    <w:rPr>
      <w:rFonts w:ascii="Arial" w:hAnsi="Arial" w:eastAsia="Times New Roman" w:cs="Arial"/>
      <w:b/>
      <w:szCs w:val="20"/>
    </w:rPr>
  </w:style>
  <w:style w:type="paragraph" w:styleId="BodyText">
    <w:name w:val="Body Text"/>
    <w:basedOn w:val="Normal"/>
    <w:link w:val="BodyTextChar"/>
    <w:rsid w:val="007966F6"/>
    <w:pPr>
      <w:jc w:val="both"/>
    </w:pPr>
    <w:rPr>
      <w:rFonts w:ascii="Univers (E1)" w:hAnsi="Univers (E1)" w:eastAsia="Times New Roman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7966F6"/>
    <w:rPr>
      <w:rFonts w:ascii="Univers (E1)" w:hAnsi="Univers (E1)" w:eastAsia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7966F6"/>
    <w:pPr>
      <w:spacing w:before="120" w:after="120"/>
      <w:jc w:val="both"/>
    </w:pPr>
    <w:rPr>
      <w:rFonts w:eastAsia="Times New Roman" w:cs="Arial"/>
      <w:b/>
      <w:sz w:val="22"/>
      <w:szCs w:val="20"/>
    </w:rPr>
  </w:style>
  <w:style w:type="character" w:styleId="BodyText2Char" w:customStyle="1">
    <w:name w:val="Body Text 2 Char"/>
    <w:basedOn w:val="DefaultParagraphFont"/>
    <w:link w:val="BodyText2"/>
    <w:rsid w:val="007966F6"/>
    <w:rPr>
      <w:rFonts w:ascii="Arial" w:hAnsi="Arial" w:eastAsia="Times New Roman" w:cs="Arial"/>
      <w:b/>
      <w:szCs w:val="20"/>
    </w:rPr>
  </w:style>
  <w:style w:type="paragraph" w:styleId="Default" w:customStyle="1">
    <w:name w:val="Default"/>
    <w:rsid w:val="007966F6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fa979d-4968-4aae-9a86-7457dd1e4fb5">
      <Terms xmlns="http://schemas.microsoft.com/office/infopath/2007/PartnerControls"/>
    </lcf76f155ced4ddcb4097134ff3c332f>
    <TaxCatchAll xmlns="5f434145-671c-4c1d-aa6a-6e66665f2f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05468156454469658EC428A3D976D" ma:contentTypeVersion="12" ma:contentTypeDescription="Create a new document." ma:contentTypeScope="" ma:versionID="aba34e0564fff9a5ba3b62d546bd5c32">
  <xsd:schema xmlns:xsd="http://www.w3.org/2001/XMLSchema" xmlns:xs="http://www.w3.org/2001/XMLSchema" xmlns:p="http://schemas.microsoft.com/office/2006/metadata/properties" xmlns:ns2="32fa979d-4968-4aae-9a86-7457dd1e4fb5" xmlns:ns3="5f434145-671c-4c1d-aa6a-6e66665f2fb2" targetNamespace="http://schemas.microsoft.com/office/2006/metadata/properties" ma:root="true" ma:fieldsID="69eca73b11b12d94e3b5b26ee064054e" ns2:_="" ns3:_="">
    <xsd:import namespace="32fa979d-4968-4aae-9a86-7457dd1e4fb5"/>
    <xsd:import namespace="5f434145-671c-4c1d-aa6a-6e66665f2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979d-4968-4aae-9a86-7457dd1e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9cd2013-7874-4af0-8225-d3a3bdb73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4145-671c-4c1d-aa6a-6e66665f2fb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db8749-eb57-428f-8fbd-95ffccc87e0b}" ma:internalName="TaxCatchAll" ma:showField="CatchAllData" ma:web="5f434145-671c-4c1d-aa6a-6e66665f2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ACE68-751D-45BD-A0CB-4CE7F8B303B0}">
  <ds:schemaRefs>
    <ds:schemaRef ds:uri="http://schemas.microsoft.com/office/2006/metadata/properties"/>
    <ds:schemaRef ds:uri="http://schemas.microsoft.com/office/infopath/2007/PartnerControls"/>
    <ds:schemaRef ds:uri="32fa979d-4968-4aae-9a86-7457dd1e4fb5"/>
    <ds:schemaRef ds:uri="5f434145-671c-4c1d-aa6a-6e66665f2fb2"/>
  </ds:schemaRefs>
</ds:datastoreItem>
</file>

<file path=customXml/itemProps2.xml><?xml version="1.0" encoding="utf-8"?>
<ds:datastoreItem xmlns:ds="http://schemas.openxmlformats.org/officeDocument/2006/customXml" ds:itemID="{9BF5D673-AAC3-42E2-8104-BBE8DA445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09A99-ED84-4425-9533-62E255044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979d-4968-4aae-9a86-7457dd1e4fb5"/>
    <ds:schemaRef ds:uri="5f434145-671c-4c1d-aa6a-6e66665f2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Janice Marshall</dc:creator>
  <keywords/>
  <dc:description/>
  <lastModifiedBy>CEO</lastModifiedBy>
  <revision>85</revision>
  <lastPrinted>2023-05-29T11:04:00.0000000Z</lastPrinted>
  <dcterms:created xsi:type="dcterms:W3CDTF">2023-05-29T11:09:00.0000000Z</dcterms:created>
  <dcterms:modified xsi:type="dcterms:W3CDTF">2023-07-17T13:13:03.5199476Z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0x010100BA405468156454469658EC428A3D976D</vt:lpwstr>
  </property>
  <property fmtid="{D5CDD505-2E9C-101B-9397-08002B2CF9AE}" pid="3" name="MediaServiceImageTags">
    <vt:lpwstr/>
  </property>
</Properties>
</file>