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0E3E" w14:textId="2E08DD56" w:rsidR="009D7F38" w:rsidRDefault="009D7F38" w:rsidP="009D7F3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inline distT="0" distB="0" distL="0" distR="0" wp14:anchorId="2520048C" wp14:editId="168F2E9D">
            <wp:extent cx="1442306" cy="755650"/>
            <wp:effectExtent l="0" t="0" r="5715" b="6350"/>
            <wp:docPr id="2" name="Picture 2" descr="A logo with a camouflag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camouflage patter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872" cy="76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CDCC" w14:textId="77777777" w:rsidR="009D7F38" w:rsidRDefault="009D7F38" w:rsidP="003042AF">
      <w:pPr>
        <w:pStyle w:val="Heading2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3E048" w14:textId="73DA07C0" w:rsidR="009D7F38" w:rsidRPr="009D7F38" w:rsidRDefault="00E925E2" w:rsidP="009D7F38">
      <w:pPr>
        <w:pStyle w:val="Heading2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D7F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Finance </w:t>
      </w:r>
      <w:r w:rsidR="003F15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and Accounting </w:t>
      </w:r>
      <w:r w:rsidRPr="009D7F38">
        <w:rPr>
          <w:rFonts w:asciiTheme="minorHAnsi" w:hAnsiTheme="minorHAnsi" w:cstheme="minorHAnsi"/>
          <w:b/>
          <w:color w:val="000000"/>
          <w:sz w:val="28"/>
          <w:szCs w:val="28"/>
        </w:rPr>
        <w:t>Executive</w:t>
      </w:r>
      <w:r w:rsidR="003042AF" w:rsidRPr="009D7F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(part-time</w:t>
      </w:r>
      <w:r w:rsidR="00491DD9">
        <w:rPr>
          <w:rFonts w:asciiTheme="minorHAnsi" w:hAnsiTheme="minorHAnsi" w:cstheme="minorHAnsi"/>
          <w:b/>
          <w:color w:val="000000"/>
          <w:sz w:val="28"/>
          <w:szCs w:val="28"/>
        </w:rPr>
        <w:t>: 15 hours per week</w:t>
      </w:r>
      <w:r w:rsidR="003042AF" w:rsidRPr="009D7F38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14:paraId="71E5B05E" w14:textId="77777777" w:rsidR="00261F19" w:rsidRPr="00E925E2" w:rsidRDefault="00261F19">
      <w:pPr>
        <w:pStyle w:val="BodyText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ED9B3BA" w14:textId="77777777" w:rsidR="009D7F38" w:rsidRDefault="009D7F38">
      <w:pPr>
        <w:rPr>
          <w:rFonts w:asciiTheme="minorHAnsi" w:hAnsiTheme="minorHAnsi" w:cstheme="minorHAnsi"/>
          <w:sz w:val="22"/>
          <w:szCs w:val="22"/>
        </w:rPr>
      </w:pPr>
    </w:p>
    <w:p w14:paraId="3170BB57" w14:textId="0AA299FE" w:rsidR="00ED3029" w:rsidRPr="00ED3029" w:rsidRDefault="00ED3029" w:rsidP="00ED3029">
      <w:pPr>
        <w:rPr>
          <w:rFonts w:asciiTheme="minorHAnsi" w:hAnsiTheme="minorHAnsi" w:cstheme="minorHAnsi"/>
          <w:sz w:val="22"/>
          <w:szCs w:val="22"/>
        </w:rPr>
      </w:pPr>
      <w:r w:rsidRPr="00ED3029">
        <w:rPr>
          <w:rFonts w:asciiTheme="minorHAnsi" w:hAnsiTheme="minorHAnsi" w:cstheme="minorHAnsi"/>
          <w:sz w:val="22"/>
          <w:szCs w:val="22"/>
        </w:rPr>
        <w:t xml:space="preserve">The charity Reading Force seeks to connect military families through shared-reading. Over thirteen years, and now operating internationally, we have shown that involvement leads to increased closeness, improved communication – and great fun. </w:t>
      </w:r>
    </w:p>
    <w:p w14:paraId="1AFA51EF" w14:textId="77777777" w:rsidR="00ED3029" w:rsidRDefault="00ED3029" w:rsidP="00ED3029">
      <w:pPr>
        <w:rPr>
          <w:rFonts w:cstheme="minorHAnsi"/>
        </w:rPr>
      </w:pPr>
    </w:p>
    <w:p w14:paraId="27982A81" w14:textId="05643769" w:rsidR="00EC5EB3" w:rsidRDefault="00955C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Reporting to the Finance Manager of Reading Force</w:t>
      </w:r>
      <w:r w:rsidR="0080526D">
        <w:rPr>
          <w:rFonts w:asciiTheme="minorHAnsi" w:hAnsiTheme="minorHAnsi" w:cstheme="minorHAnsi"/>
          <w:sz w:val="22"/>
          <w:szCs w:val="22"/>
        </w:rPr>
        <w:t>, t</w:t>
      </w:r>
      <w:r w:rsidR="008B65A9" w:rsidRPr="00E925E2">
        <w:rPr>
          <w:rFonts w:asciiTheme="minorHAnsi" w:hAnsiTheme="minorHAnsi" w:cstheme="minorHAnsi"/>
          <w:sz w:val="22"/>
          <w:szCs w:val="22"/>
        </w:rPr>
        <w:t>h</w:t>
      </w:r>
      <w:r w:rsidR="009C67B9">
        <w:rPr>
          <w:rFonts w:asciiTheme="minorHAnsi" w:hAnsiTheme="minorHAnsi" w:cstheme="minorHAnsi"/>
          <w:sz w:val="22"/>
          <w:szCs w:val="22"/>
        </w:rPr>
        <w:t>is is a</w:t>
      </w:r>
      <w:r w:rsidR="008B65A9" w:rsidRPr="00E925E2">
        <w:rPr>
          <w:rFonts w:asciiTheme="minorHAnsi" w:hAnsiTheme="minorHAnsi" w:cstheme="minorHAnsi"/>
          <w:sz w:val="22"/>
          <w:szCs w:val="22"/>
        </w:rPr>
        <w:t xml:space="preserve"> </w:t>
      </w:r>
      <w:r w:rsidR="00CA6C3C">
        <w:rPr>
          <w:rFonts w:asciiTheme="minorHAnsi" w:hAnsiTheme="minorHAnsi" w:cstheme="minorHAnsi"/>
          <w:sz w:val="22"/>
          <w:szCs w:val="22"/>
        </w:rPr>
        <w:t xml:space="preserve">key post within our charity to manage </w:t>
      </w:r>
      <w:r w:rsidR="00635DB6">
        <w:rPr>
          <w:rFonts w:asciiTheme="minorHAnsi" w:hAnsiTheme="minorHAnsi" w:cstheme="minorHAnsi"/>
          <w:sz w:val="22"/>
          <w:szCs w:val="22"/>
        </w:rPr>
        <w:t xml:space="preserve">and maintain </w:t>
      </w:r>
      <w:r w:rsidR="00E925E2" w:rsidRPr="00E925E2">
        <w:rPr>
          <w:rFonts w:asciiTheme="minorHAnsi" w:hAnsiTheme="minorHAnsi" w:cstheme="minorHAnsi"/>
          <w:sz w:val="22"/>
          <w:szCs w:val="22"/>
        </w:rPr>
        <w:t xml:space="preserve">accounting, </w:t>
      </w:r>
      <w:proofErr w:type="gramStart"/>
      <w:r w:rsidR="00E925E2" w:rsidRPr="00E925E2">
        <w:rPr>
          <w:rFonts w:asciiTheme="minorHAnsi" w:hAnsiTheme="minorHAnsi" w:cstheme="minorHAnsi"/>
          <w:sz w:val="22"/>
          <w:szCs w:val="22"/>
        </w:rPr>
        <w:t>finance</w:t>
      </w:r>
      <w:proofErr w:type="gramEnd"/>
      <w:r w:rsidR="00E925E2" w:rsidRPr="00E925E2">
        <w:rPr>
          <w:rFonts w:asciiTheme="minorHAnsi" w:hAnsiTheme="minorHAnsi" w:cstheme="minorHAnsi"/>
          <w:sz w:val="22"/>
          <w:szCs w:val="22"/>
        </w:rPr>
        <w:t xml:space="preserve"> and </w:t>
      </w:r>
      <w:r w:rsidR="00CA6C3C">
        <w:rPr>
          <w:rFonts w:asciiTheme="minorHAnsi" w:hAnsiTheme="minorHAnsi" w:cstheme="minorHAnsi"/>
          <w:sz w:val="22"/>
          <w:szCs w:val="22"/>
        </w:rPr>
        <w:t xml:space="preserve">associated administration. </w:t>
      </w:r>
    </w:p>
    <w:p w14:paraId="7F4A2504" w14:textId="77777777" w:rsidR="00EC5EB3" w:rsidRDefault="00EC5EB3">
      <w:pPr>
        <w:rPr>
          <w:rFonts w:asciiTheme="minorHAnsi" w:hAnsiTheme="minorHAnsi" w:cstheme="minorHAnsi"/>
          <w:sz w:val="22"/>
          <w:szCs w:val="22"/>
        </w:rPr>
      </w:pPr>
    </w:p>
    <w:p w14:paraId="13ABFFC3" w14:textId="622B5AFF" w:rsidR="003042AF" w:rsidRPr="0080526D" w:rsidRDefault="009C67B9">
      <w:pPr>
        <w:rPr>
          <w:rFonts w:asciiTheme="minorHAnsi" w:hAnsiTheme="minorHAnsi" w:cstheme="minorHAnsi"/>
          <w:bCs/>
          <w:sz w:val="22"/>
          <w:szCs w:val="22"/>
        </w:rPr>
      </w:pPr>
      <w:r w:rsidRPr="0080526D">
        <w:rPr>
          <w:rFonts w:asciiTheme="minorHAnsi" w:hAnsiTheme="minorHAnsi" w:cstheme="minorHAnsi"/>
          <w:bCs/>
          <w:sz w:val="22"/>
          <w:szCs w:val="22"/>
        </w:rPr>
        <w:t>A part-time</w:t>
      </w:r>
      <w:r w:rsidR="007E1A4F" w:rsidRPr="0080526D">
        <w:rPr>
          <w:rFonts w:asciiTheme="minorHAnsi" w:hAnsiTheme="minorHAnsi" w:cstheme="minorHAnsi"/>
          <w:bCs/>
          <w:sz w:val="22"/>
          <w:szCs w:val="22"/>
        </w:rPr>
        <w:t xml:space="preserve"> post (15 hours per week)</w:t>
      </w:r>
      <w:r w:rsidR="0080526D">
        <w:rPr>
          <w:rFonts w:asciiTheme="minorHAnsi" w:hAnsiTheme="minorHAnsi" w:cstheme="minorHAnsi"/>
          <w:bCs/>
          <w:sz w:val="22"/>
          <w:szCs w:val="22"/>
        </w:rPr>
        <w:t>, w</w:t>
      </w:r>
      <w:r w:rsidR="00635DB6" w:rsidRPr="0080526D">
        <w:rPr>
          <w:rFonts w:asciiTheme="minorHAnsi" w:hAnsiTheme="minorHAnsi" w:cstheme="minorHAnsi"/>
          <w:bCs/>
          <w:sz w:val="22"/>
          <w:szCs w:val="22"/>
        </w:rPr>
        <w:t>e</w:t>
      </w:r>
      <w:r w:rsidR="00635DB6">
        <w:rPr>
          <w:rFonts w:asciiTheme="minorHAnsi" w:hAnsiTheme="minorHAnsi" w:cstheme="minorHAnsi"/>
          <w:sz w:val="22"/>
          <w:szCs w:val="22"/>
        </w:rPr>
        <w:t xml:space="preserve"> offer the opportunity to be part of our close-knit team, within an inclusive environment and working for a very worthwhile cause.</w:t>
      </w:r>
      <w:r w:rsidR="007B7551" w:rsidRPr="007B7551">
        <w:rPr>
          <w:rFonts w:cstheme="minorHAnsi"/>
        </w:rPr>
        <w:t xml:space="preserve"> </w:t>
      </w:r>
      <w:r w:rsidR="007B7551" w:rsidRPr="007B7551">
        <w:rPr>
          <w:rFonts w:asciiTheme="minorHAnsi" w:hAnsiTheme="minorHAnsi" w:cstheme="minorHAnsi"/>
          <w:sz w:val="22"/>
          <w:szCs w:val="22"/>
        </w:rPr>
        <w:t xml:space="preserve">This is a </w:t>
      </w:r>
      <w:r w:rsidR="00491DD9">
        <w:rPr>
          <w:rFonts w:asciiTheme="minorHAnsi" w:hAnsiTheme="minorHAnsi" w:cstheme="minorHAnsi"/>
          <w:sz w:val="22"/>
          <w:szCs w:val="22"/>
        </w:rPr>
        <w:t xml:space="preserve">hybrid role </w:t>
      </w:r>
      <w:r w:rsidR="0074158B">
        <w:rPr>
          <w:rFonts w:asciiTheme="minorHAnsi" w:hAnsiTheme="minorHAnsi" w:cstheme="minorHAnsi"/>
          <w:sz w:val="22"/>
          <w:szCs w:val="22"/>
        </w:rPr>
        <w:t xml:space="preserve">with flexible hours </w:t>
      </w:r>
      <w:r w:rsidR="00491DD9">
        <w:rPr>
          <w:rFonts w:asciiTheme="minorHAnsi" w:hAnsiTheme="minorHAnsi" w:cstheme="minorHAnsi"/>
          <w:sz w:val="22"/>
          <w:szCs w:val="22"/>
        </w:rPr>
        <w:t xml:space="preserve">blending </w:t>
      </w:r>
      <w:r w:rsidR="007B7551" w:rsidRPr="007B7551">
        <w:rPr>
          <w:rFonts w:asciiTheme="minorHAnsi" w:hAnsiTheme="minorHAnsi" w:cstheme="minorHAnsi"/>
          <w:sz w:val="22"/>
          <w:szCs w:val="22"/>
        </w:rPr>
        <w:t xml:space="preserve">remote-working with </w:t>
      </w:r>
      <w:r w:rsidR="00491DD9">
        <w:rPr>
          <w:rFonts w:asciiTheme="minorHAnsi" w:hAnsiTheme="minorHAnsi" w:cstheme="minorHAnsi"/>
          <w:sz w:val="22"/>
          <w:szCs w:val="22"/>
        </w:rPr>
        <w:t>occasional</w:t>
      </w:r>
      <w:r w:rsidR="007B7551" w:rsidRPr="007B7551">
        <w:rPr>
          <w:rFonts w:asciiTheme="minorHAnsi" w:hAnsiTheme="minorHAnsi" w:cstheme="minorHAnsi"/>
          <w:sz w:val="22"/>
          <w:szCs w:val="22"/>
        </w:rPr>
        <w:t xml:space="preserve"> </w:t>
      </w:r>
      <w:r w:rsidR="00835BFF">
        <w:rPr>
          <w:rFonts w:asciiTheme="minorHAnsi" w:hAnsiTheme="minorHAnsi" w:cstheme="minorHAnsi"/>
          <w:sz w:val="22"/>
          <w:szCs w:val="22"/>
        </w:rPr>
        <w:t xml:space="preserve">requirement </w:t>
      </w:r>
      <w:r w:rsidR="00835BFF" w:rsidRPr="007B7551">
        <w:rPr>
          <w:rFonts w:asciiTheme="minorHAnsi" w:hAnsiTheme="minorHAnsi" w:cstheme="minorHAnsi"/>
          <w:sz w:val="22"/>
          <w:szCs w:val="22"/>
        </w:rPr>
        <w:t>to</w:t>
      </w:r>
      <w:r w:rsidR="007B7551" w:rsidRPr="007B7551">
        <w:rPr>
          <w:rFonts w:asciiTheme="minorHAnsi" w:hAnsiTheme="minorHAnsi" w:cstheme="minorHAnsi"/>
          <w:sz w:val="22"/>
          <w:szCs w:val="22"/>
        </w:rPr>
        <w:t xml:space="preserve"> meet the team</w:t>
      </w:r>
      <w:r w:rsidR="008C0A6D">
        <w:rPr>
          <w:rFonts w:asciiTheme="minorHAnsi" w:hAnsiTheme="minorHAnsi" w:cstheme="minorHAnsi"/>
          <w:sz w:val="22"/>
          <w:szCs w:val="22"/>
        </w:rPr>
        <w:t xml:space="preserve"> </w:t>
      </w:r>
      <w:r w:rsidR="00491DD9">
        <w:rPr>
          <w:rFonts w:asciiTheme="minorHAnsi" w:hAnsiTheme="minorHAnsi" w:cstheme="minorHAnsi"/>
          <w:sz w:val="22"/>
          <w:szCs w:val="22"/>
        </w:rPr>
        <w:t>in person</w:t>
      </w:r>
      <w:r w:rsidR="00835BFF">
        <w:rPr>
          <w:rFonts w:asciiTheme="minorHAnsi" w:hAnsiTheme="minorHAnsi" w:cstheme="minorHAnsi"/>
          <w:sz w:val="22"/>
          <w:szCs w:val="22"/>
        </w:rPr>
        <w:t>.</w:t>
      </w:r>
    </w:p>
    <w:p w14:paraId="12819CF6" w14:textId="77777777" w:rsidR="00CE64D2" w:rsidRPr="00E925E2" w:rsidRDefault="00CE64D2">
      <w:pPr>
        <w:rPr>
          <w:rFonts w:asciiTheme="minorHAnsi" w:hAnsiTheme="minorHAnsi" w:cstheme="minorHAnsi"/>
          <w:sz w:val="22"/>
          <w:szCs w:val="22"/>
        </w:rPr>
      </w:pPr>
    </w:p>
    <w:p w14:paraId="6AAB0D30" w14:textId="77777777" w:rsidR="00CE64D2" w:rsidRPr="00CE64D2" w:rsidRDefault="00CE64D2" w:rsidP="00CE64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E64D2">
        <w:rPr>
          <w:rFonts w:asciiTheme="minorHAnsi" w:hAnsiTheme="minorHAnsi" w:cstheme="minorHAnsi"/>
          <w:b/>
          <w:bCs/>
          <w:sz w:val="22"/>
          <w:szCs w:val="22"/>
        </w:rPr>
        <w:t>Job purpose:</w:t>
      </w:r>
    </w:p>
    <w:p w14:paraId="3F25DB6E" w14:textId="77777777" w:rsidR="00CE64D2" w:rsidRPr="00CE64D2" w:rsidRDefault="00CE64D2" w:rsidP="00CE64D2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E64D2">
        <w:rPr>
          <w:rFonts w:asciiTheme="minorHAnsi" w:hAnsiTheme="minorHAnsi" w:cstheme="minorHAnsi"/>
          <w:sz w:val="22"/>
          <w:szCs w:val="22"/>
        </w:rPr>
        <w:t xml:space="preserve">To </w:t>
      </w:r>
      <w:r w:rsidRPr="00CE64D2">
        <w:rPr>
          <w:rFonts w:asciiTheme="minorHAnsi" w:hAnsiTheme="minorHAnsi" w:cstheme="minorHAnsi"/>
          <w:color w:val="000000"/>
          <w:sz w:val="22"/>
          <w:szCs w:val="22"/>
        </w:rPr>
        <w:t>manage and maintain the RF accounting processes in a timely manner.</w:t>
      </w:r>
    </w:p>
    <w:p w14:paraId="2A5FE181" w14:textId="7B0E5725" w:rsidR="00CE64D2" w:rsidRPr="00CE64D2" w:rsidRDefault="00CE64D2" w:rsidP="00CE64D2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E64D2">
        <w:rPr>
          <w:rFonts w:asciiTheme="minorHAnsi" w:hAnsiTheme="minorHAnsi" w:cstheme="minorHAnsi"/>
          <w:color w:val="000000"/>
          <w:sz w:val="22"/>
          <w:szCs w:val="22"/>
        </w:rPr>
        <w:t>To manage and maintain the underlying accounting data</w:t>
      </w:r>
      <w:r w:rsidR="009C67B9">
        <w:rPr>
          <w:rFonts w:asciiTheme="minorHAnsi" w:hAnsiTheme="minorHAnsi" w:cstheme="minorHAnsi"/>
          <w:color w:val="000000"/>
          <w:sz w:val="22"/>
          <w:szCs w:val="22"/>
        </w:rPr>
        <w:t>, including postings to relevant ledgers,</w:t>
      </w:r>
      <w:r w:rsidRPr="00CE64D2">
        <w:rPr>
          <w:rFonts w:asciiTheme="minorHAnsi" w:hAnsiTheme="minorHAnsi" w:cstheme="minorHAnsi"/>
          <w:color w:val="000000"/>
          <w:sz w:val="22"/>
          <w:szCs w:val="22"/>
        </w:rPr>
        <w:t xml:space="preserve"> to enable the</w:t>
      </w:r>
      <w:r w:rsidR="00635DB6">
        <w:rPr>
          <w:rFonts w:asciiTheme="minorHAnsi" w:hAnsiTheme="minorHAnsi" w:cstheme="minorHAnsi"/>
          <w:color w:val="000000"/>
          <w:sz w:val="22"/>
          <w:szCs w:val="22"/>
        </w:rPr>
        <w:t xml:space="preserve"> organisational </w:t>
      </w:r>
      <w:r w:rsidRPr="00CE64D2">
        <w:rPr>
          <w:rFonts w:asciiTheme="minorHAnsi" w:hAnsiTheme="minorHAnsi" w:cstheme="minorHAnsi"/>
          <w:color w:val="000000"/>
          <w:sz w:val="22"/>
          <w:szCs w:val="22"/>
        </w:rPr>
        <w:t>Report and Accounts to be prepared in a timely manner.</w:t>
      </w:r>
    </w:p>
    <w:p w14:paraId="28E357A5" w14:textId="3527FF24" w:rsidR="00CE64D2" w:rsidRPr="00CE64D2" w:rsidRDefault="00CE64D2" w:rsidP="00CE64D2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E64D2">
        <w:rPr>
          <w:rFonts w:asciiTheme="minorHAnsi" w:hAnsiTheme="minorHAnsi" w:cstheme="minorHAnsi"/>
          <w:sz w:val="22"/>
          <w:szCs w:val="22"/>
        </w:rPr>
        <w:t>To manage and maintain staff payroll</w:t>
      </w:r>
      <w:r w:rsidR="009C67B9">
        <w:rPr>
          <w:rFonts w:asciiTheme="minorHAnsi" w:hAnsiTheme="minorHAnsi" w:cstheme="minorHAnsi"/>
          <w:sz w:val="22"/>
          <w:szCs w:val="22"/>
        </w:rPr>
        <w:t xml:space="preserve"> and </w:t>
      </w:r>
      <w:r w:rsidR="00055AA0">
        <w:rPr>
          <w:rFonts w:asciiTheme="minorHAnsi" w:hAnsiTheme="minorHAnsi" w:cstheme="minorHAnsi"/>
          <w:sz w:val="22"/>
          <w:szCs w:val="22"/>
        </w:rPr>
        <w:t xml:space="preserve">the </w:t>
      </w:r>
      <w:r w:rsidR="009C67B9">
        <w:rPr>
          <w:rFonts w:asciiTheme="minorHAnsi" w:hAnsiTheme="minorHAnsi" w:cstheme="minorHAnsi"/>
          <w:sz w:val="22"/>
          <w:szCs w:val="22"/>
        </w:rPr>
        <w:t>reimbursement of expenses.</w:t>
      </w:r>
    </w:p>
    <w:p w14:paraId="522B50EE" w14:textId="426D7473" w:rsidR="009C67B9" w:rsidRPr="00660D63" w:rsidRDefault="00CE64D2" w:rsidP="008E462F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7B9">
        <w:rPr>
          <w:rFonts w:asciiTheme="minorHAnsi" w:hAnsiTheme="minorHAnsi" w:cstheme="minorHAnsi"/>
          <w:sz w:val="22"/>
          <w:szCs w:val="22"/>
        </w:rPr>
        <w:t xml:space="preserve">To support the </w:t>
      </w:r>
      <w:r w:rsidR="00CA6C3C" w:rsidRPr="009C67B9">
        <w:rPr>
          <w:rFonts w:asciiTheme="minorHAnsi" w:hAnsiTheme="minorHAnsi" w:cstheme="minorHAnsi"/>
          <w:sz w:val="22"/>
          <w:szCs w:val="22"/>
        </w:rPr>
        <w:t xml:space="preserve">costings </w:t>
      </w:r>
      <w:r w:rsidR="009C67B9">
        <w:rPr>
          <w:rFonts w:asciiTheme="minorHAnsi" w:hAnsiTheme="minorHAnsi" w:cstheme="minorHAnsi"/>
          <w:sz w:val="22"/>
          <w:szCs w:val="22"/>
        </w:rPr>
        <w:t xml:space="preserve">process </w:t>
      </w:r>
      <w:r w:rsidR="00CA6C3C" w:rsidRPr="009C67B9">
        <w:rPr>
          <w:rFonts w:asciiTheme="minorHAnsi" w:hAnsiTheme="minorHAnsi" w:cstheme="minorHAnsi"/>
          <w:sz w:val="22"/>
          <w:szCs w:val="22"/>
        </w:rPr>
        <w:t>that enable</w:t>
      </w:r>
      <w:r w:rsidR="009C67B9">
        <w:rPr>
          <w:rFonts w:asciiTheme="minorHAnsi" w:hAnsiTheme="minorHAnsi" w:cstheme="minorHAnsi"/>
          <w:sz w:val="22"/>
          <w:szCs w:val="22"/>
        </w:rPr>
        <w:t>s</w:t>
      </w:r>
      <w:r w:rsidR="00CA6C3C" w:rsidRPr="009C67B9">
        <w:rPr>
          <w:rFonts w:asciiTheme="minorHAnsi" w:hAnsiTheme="minorHAnsi" w:cstheme="minorHAnsi"/>
          <w:sz w:val="22"/>
          <w:szCs w:val="22"/>
        </w:rPr>
        <w:t xml:space="preserve"> </w:t>
      </w:r>
      <w:r w:rsidRPr="009C67B9">
        <w:rPr>
          <w:rFonts w:asciiTheme="minorHAnsi" w:hAnsiTheme="minorHAnsi" w:cstheme="minorHAnsi"/>
          <w:sz w:val="22"/>
          <w:szCs w:val="22"/>
        </w:rPr>
        <w:t>applications for funding</w:t>
      </w:r>
      <w:r w:rsidR="009C67B9">
        <w:rPr>
          <w:rFonts w:asciiTheme="minorHAnsi" w:hAnsiTheme="minorHAnsi" w:cstheme="minorHAnsi"/>
          <w:sz w:val="22"/>
          <w:szCs w:val="22"/>
        </w:rPr>
        <w:t>.</w:t>
      </w:r>
    </w:p>
    <w:p w14:paraId="752C18B6" w14:textId="466EEA8C" w:rsidR="009C67B9" w:rsidRDefault="009C67B9" w:rsidP="009C67B9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8C757" w14:textId="44BF6DD2" w:rsidR="009C67B9" w:rsidRDefault="004A0415" w:rsidP="009C67B9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Essential</w:t>
      </w:r>
      <w:r w:rsidR="009C67B9" w:rsidRPr="009C67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skills</w:t>
      </w:r>
      <w:r w:rsidR="009C67B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3E15A46" w14:textId="5C383F2B" w:rsidR="009C67B9" w:rsidRDefault="009C67B9" w:rsidP="009C67B9">
      <w:pPr>
        <w:pStyle w:val="ListParagraph"/>
        <w:numPr>
          <w:ilvl w:val="0"/>
          <w:numId w:val="47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Accounting experience (preferably with Sage</w:t>
      </w:r>
      <w:r w:rsidR="00511B4C">
        <w:rPr>
          <w:rFonts w:asciiTheme="minorHAnsi" w:hAnsiTheme="minorHAnsi" w:cstheme="minorHAnsi"/>
          <w:color w:val="000000"/>
          <w:sz w:val="22"/>
          <w:szCs w:val="22"/>
        </w:rPr>
        <w:t xml:space="preserve"> or an alternative accounting software package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B2241C1" w14:textId="78D704E9" w:rsidR="009C67B9" w:rsidRDefault="009C67B9" w:rsidP="009C67B9">
      <w:pPr>
        <w:pStyle w:val="ListParagraph"/>
        <w:numPr>
          <w:ilvl w:val="0"/>
          <w:numId w:val="47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Familiarity with managing payroll and expenses</w:t>
      </w:r>
    </w:p>
    <w:p w14:paraId="6BE4460B" w14:textId="1F45269C" w:rsidR="00511B4C" w:rsidRPr="009C67B9" w:rsidRDefault="00511B4C" w:rsidP="009C67B9">
      <w:pPr>
        <w:pStyle w:val="ListParagraph"/>
        <w:numPr>
          <w:ilvl w:val="0"/>
          <w:numId w:val="47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Minimum two years proven accounting experience</w:t>
      </w:r>
    </w:p>
    <w:p w14:paraId="38929FDB" w14:textId="77777777" w:rsidR="00CE64D2" w:rsidRPr="00B5393C" w:rsidRDefault="00CE64D2" w:rsidP="00CE64D2">
      <w:pPr>
        <w:pStyle w:val="ListParagraph"/>
        <w:rPr>
          <w:rFonts w:cstheme="minorHAnsi"/>
          <w:color w:val="000000"/>
        </w:rPr>
      </w:pPr>
    </w:p>
    <w:p w14:paraId="5F8A7507" w14:textId="7EABE0C3" w:rsidR="003042AF" w:rsidRPr="00811EDC" w:rsidRDefault="00CE64D2" w:rsidP="003042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1EDC">
        <w:rPr>
          <w:rFonts w:asciiTheme="minorHAnsi" w:hAnsiTheme="minorHAnsi" w:cstheme="minorHAnsi"/>
          <w:b/>
          <w:bCs/>
          <w:sz w:val="22"/>
          <w:szCs w:val="22"/>
        </w:rPr>
        <w:t>Specific duties of the role:</w:t>
      </w:r>
    </w:p>
    <w:p w14:paraId="7B15E803" w14:textId="77777777" w:rsidR="00660D63" w:rsidRDefault="00660D63" w:rsidP="00545E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9DDBC7" w14:textId="2EAE984F" w:rsidR="00545ED5" w:rsidRPr="00545ED5" w:rsidRDefault="00545ED5" w:rsidP="00545E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5ED5">
        <w:rPr>
          <w:rFonts w:asciiTheme="minorHAnsi" w:hAnsiTheme="minorHAnsi" w:cstheme="minorHAnsi"/>
          <w:b/>
          <w:bCs/>
          <w:sz w:val="22"/>
          <w:szCs w:val="22"/>
        </w:rPr>
        <w:t>Financial record</w:t>
      </w:r>
      <w:r w:rsidR="00CE64D2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545ED5">
        <w:rPr>
          <w:rFonts w:asciiTheme="minorHAnsi" w:hAnsiTheme="minorHAnsi" w:cstheme="minorHAnsi"/>
          <w:b/>
          <w:bCs/>
          <w:sz w:val="22"/>
          <w:szCs w:val="22"/>
        </w:rPr>
        <w:t>keeping:</w:t>
      </w:r>
    </w:p>
    <w:p w14:paraId="1D051692" w14:textId="67AAED4C" w:rsidR="00545ED5" w:rsidRDefault="00545ED5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5ED5">
        <w:rPr>
          <w:rFonts w:asciiTheme="minorHAnsi" w:hAnsiTheme="minorHAnsi" w:cstheme="minorHAnsi"/>
          <w:sz w:val="22"/>
          <w:szCs w:val="22"/>
        </w:rPr>
        <w:t>Book-keeping – ensuring timely payment of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 invoices and </w:t>
      </w:r>
      <w:r w:rsidR="00511B4C">
        <w:rPr>
          <w:rFonts w:asciiTheme="minorHAnsi" w:hAnsiTheme="minorHAnsi" w:cstheme="minorHAnsi"/>
          <w:color w:val="000000"/>
          <w:sz w:val="22"/>
          <w:szCs w:val="22"/>
        </w:rPr>
        <w:t>posting of receipts</w:t>
      </w:r>
      <w:r w:rsidR="00BD01C6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filing of associated documentation. </w:t>
      </w:r>
    </w:p>
    <w:p w14:paraId="2E7D8C60" w14:textId="0CEBCABE" w:rsidR="00511B4C" w:rsidRPr="00545ED5" w:rsidRDefault="00511B4C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 reconciliations – ensure bank statements are reconciled to the ledgers monthly</w:t>
      </w:r>
    </w:p>
    <w:p w14:paraId="673F9822" w14:textId="77777777" w:rsidR="00545ED5" w:rsidRPr="00545ED5" w:rsidRDefault="00545ED5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5ED5">
        <w:rPr>
          <w:rFonts w:asciiTheme="minorHAnsi" w:hAnsiTheme="minorHAnsi" w:cstheme="minorHAnsi"/>
          <w:sz w:val="22"/>
          <w:szCs w:val="22"/>
        </w:rPr>
        <w:t xml:space="preserve">Management accounts and budgets – assist the Finance Manager with preparation of data to produce annual budgets and cashflow forecasts, monitor and update monthly. </w:t>
      </w:r>
    </w:p>
    <w:p w14:paraId="0DBC39EE" w14:textId="77777777" w:rsidR="00545ED5" w:rsidRPr="00545ED5" w:rsidRDefault="00545ED5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5ED5">
        <w:rPr>
          <w:rFonts w:asciiTheme="minorHAnsi" w:hAnsiTheme="minorHAnsi" w:cstheme="minorHAnsi"/>
          <w:sz w:val="22"/>
          <w:szCs w:val="22"/>
        </w:rPr>
        <w:t>Management accounts reporting – prepare monthly income and spend reports, including those for management and board meetings, highlighting issues and opportunities.</w:t>
      </w:r>
    </w:p>
    <w:p w14:paraId="09071051" w14:textId="1C2B8CD9" w:rsidR="00545ED5" w:rsidRPr="00545ED5" w:rsidRDefault="00511B4C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Compliance</w:t>
      </w:r>
      <w:r w:rsidR="00A60354">
        <w:rPr>
          <w:rFonts w:asciiTheme="minorHAnsi" w:hAnsiTheme="minorHAnsi" w:cstheme="minorHAnsi"/>
          <w:sz w:val="22"/>
          <w:szCs w:val="22"/>
        </w:rPr>
        <w:t xml:space="preserve"> – </w:t>
      </w:r>
      <w:r w:rsidR="00545ED5" w:rsidRPr="00545ED5">
        <w:rPr>
          <w:rFonts w:asciiTheme="minorHAnsi" w:hAnsiTheme="minorHAnsi" w:cstheme="minorHAnsi"/>
          <w:sz w:val="22"/>
          <w:szCs w:val="22"/>
        </w:rPr>
        <w:t xml:space="preserve">manage the preparation and production </w:t>
      </w:r>
      <w:r w:rsidR="00B101C4">
        <w:rPr>
          <w:rFonts w:asciiTheme="minorHAnsi" w:hAnsiTheme="minorHAnsi" w:cstheme="minorHAnsi"/>
          <w:sz w:val="22"/>
          <w:szCs w:val="22"/>
        </w:rPr>
        <w:t xml:space="preserve">of the </w:t>
      </w:r>
      <w:r w:rsidR="00B101C4" w:rsidRPr="00545ED5">
        <w:rPr>
          <w:rFonts w:asciiTheme="minorHAnsi" w:hAnsiTheme="minorHAnsi" w:cstheme="minorHAnsi"/>
          <w:sz w:val="22"/>
          <w:szCs w:val="22"/>
        </w:rPr>
        <w:t xml:space="preserve">Annual </w:t>
      </w:r>
      <w:r w:rsidR="00B101C4">
        <w:rPr>
          <w:rFonts w:asciiTheme="minorHAnsi" w:hAnsiTheme="minorHAnsi" w:cstheme="minorHAnsi"/>
          <w:sz w:val="22"/>
          <w:szCs w:val="22"/>
        </w:rPr>
        <w:t>Report and Accounts</w:t>
      </w:r>
      <w:r w:rsidR="00B101C4" w:rsidRPr="00545ED5">
        <w:rPr>
          <w:rFonts w:asciiTheme="minorHAnsi" w:hAnsiTheme="minorHAnsi" w:cstheme="minorHAnsi"/>
          <w:sz w:val="22"/>
          <w:szCs w:val="22"/>
        </w:rPr>
        <w:t xml:space="preserve"> </w:t>
      </w:r>
      <w:r w:rsidR="00545ED5" w:rsidRPr="00545ED5">
        <w:rPr>
          <w:rFonts w:asciiTheme="minorHAnsi" w:hAnsiTheme="minorHAnsi" w:cstheme="minorHAnsi"/>
          <w:sz w:val="22"/>
          <w:szCs w:val="22"/>
        </w:rPr>
        <w:t xml:space="preserve">for approval by the </w:t>
      </w:r>
      <w:r w:rsidR="00B101C4">
        <w:rPr>
          <w:rFonts w:asciiTheme="minorHAnsi" w:hAnsiTheme="minorHAnsi" w:cstheme="minorHAnsi"/>
          <w:sz w:val="22"/>
          <w:szCs w:val="22"/>
        </w:rPr>
        <w:t>B</w:t>
      </w:r>
      <w:r w:rsidR="00635DB6">
        <w:rPr>
          <w:rFonts w:asciiTheme="minorHAnsi" w:hAnsiTheme="minorHAnsi" w:cstheme="minorHAnsi"/>
          <w:sz w:val="22"/>
          <w:szCs w:val="22"/>
        </w:rPr>
        <w:t xml:space="preserve">oard of </w:t>
      </w:r>
      <w:r w:rsidR="0080526D">
        <w:rPr>
          <w:rFonts w:asciiTheme="minorHAnsi" w:hAnsiTheme="minorHAnsi" w:cstheme="minorHAnsi"/>
          <w:sz w:val="22"/>
          <w:szCs w:val="22"/>
        </w:rPr>
        <w:t>Tr</w:t>
      </w:r>
      <w:r w:rsidR="00635DB6">
        <w:rPr>
          <w:rFonts w:asciiTheme="minorHAnsi" w:hAnsiTheme="minorHAnsi" w:cstheme="minorHAnsi"/>
          <w:sz w:val="22"/>
          <w:szCs w:val="22"/>
        </w:rPr>
        <w:t>ustees</w:t>
      </w:r>
      <w:r w:rsidR="00545ED5" w:rsidRPr="00545ED5">
        <w:rPr>
          <w:rFonts w:asciiTheme="minorHAnsi" w:hAnsiTheme="minorHAnsi" w:cstheme="minorHAnsi"/>
          <w:sz w:val="22"/>
          <w:szCs w:val="22"/>
        </w:rPr>
        <w:t xml:space="preserve">. Liaise with Reading Force </w:t>
      </w:r>
      <w:r>
        <w:rPr>
          <w:rFonts w:asciiTheme="minorHAnsi" w:hAnsiTheme="minorHAnsi" w:cstheme="minorHAnsi"/>
          <w:sz w:val="22"/>
          <w:szCs w:val="22"/>
        </w:rPr>
        <w:t xml:space="preserve">external </w:t>
      </w:r>
      <w:r w:rsidR="00545ED5" w:rsidRPr="00545ED5">
        <w:rPr>
          <w:rFonts w:asciiTheme="minorHAnsi" w:hAnsiTheme="minorHAnsi" w:cstheme="minorHAnsi"/>
          <w:sz w:val="22"/>
          <w:szCs w:val="22"/>
        </w:rPr>
        <w:t>accountants for</w:t>
      </w:r>
      <w:r>
        <w:rPr>
          <w:rFonts w:asciiTheme="minorHAnsi" w:hAnsiTheme="minorHAnsi" w:cstheme="minorHAnsi"/>
          <w:sz w:val="22"/>
          <w:szCs w:val="22"/>
        </w:rPr>
        <w:t xml:space="preserve"> review and</w:t>
      </w:r>
      <w:r w:rsidR="00545ED5" w:rsidRPr="00545ED5">
        <w:rPr>
          <w:rFonts w:asciiTheme="minorHAnsi" w:hAnsiTheme="minorHAnsi" w:cstheme="minorHAnsi"/>
          <w:sz w:val="22"/>
          <w:szCs w:val="22"/>
        </w:rPr>
        <w:t xml:space="preserve"> finalisation and submission to</w:t>
      </w:r>
      <w:r w:rsidR="00635DB6">
        <w:rPr>
          <w:rFonts w:asciiTheme="minorHAnsi" w:hAnsiTheme="minorHAnsi" w:cstheme="minorHAnsi"/>
          <w:sz w:val="22"/>
          <w:szCs w:val="22"/>
        </w:rPr>
        <w:t xml:space="preserve"> the</w:t>
      </w:r>
      <w:r w:rsidR="00545ED5" w:rsidRPr="00545ED5">
        <w:rPr>
          <w:rFonts w:asciiTheme="minorHAnsi" w:hAnsiTheme="minorHAnsi" w:cstheme="minorHAnsi"/>
          <w:sz w:val="22"/>
          <w:szCs w:val="22"/>
        </w:rPr>
        <w:t xml:space="preserve"> Charities Commission.</w:t>
      </w:r>
    </w:p>
    <w:p w14:paraId="6F09B762" w14:textId="499DAF83" w:rsidR="00545ED5" w:rsidRDefault="00545ED5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Staff payroll – manage the process by monitoring timesheets, keeping logs of hours worked, annual leave and sickness days, liaise with </w:t>
      </w:r>
      <w:r w:rsidR="000C469D">
        <w:rPr>
          <w:rFonts w:asciiTheme="minorHAnsi" w:hAnsiTheme="minorHAnsi" w:cstheme="minorHAnsi"/>
          <w:color w:val="000000"/>
          <w:sz w:val="22"/>
          <w:szCs w:val="22"/>
        </w:rPr>
        <w:t xml:space="preserve">our external 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payroll bureau, and pay staff on time. Ensure </w:t>
      </w:r>
      <w:r w:rsidR="00635DB6">
        <w:rPr>
          <w:rFonts w:asciiTheme="minorHAnsi" w:hAnsiTheme="minorHAnsi" w:cstheme="minorHAnsi"/>
          <w:color w:val="000000"/>
          <w:sz w:val="22"/>
          <w:szCs w:val="22"/>
        </w:rPr>
        <w:t xml:space="preserve">staff 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expenses are correct, approved by the </w:t>
      </w:r>
      <w:r w:rsidR="00635DB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>irector and paid on time.</w:t>
      </w:r>
    </w:p>
    <w:p w14:paraId="5951A494" w14:textId="3037A7C1" w:rsidR="009C67B9" w:rsidRDefault="009C67B9" w:rsidP="00545ED5">
      <w:pPr>
        <w:pStyle w:val="ListParagraph"/>
        <w:numPr>
          <w:ilvl w:val="0"/>
          <w:numId w:val="48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Assistance with the costing of funding applications, securing quotes from suppliers and working with the leadership team to create bids for external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funding</w:t>
      </w:r>
      <w:proofErr w:type="gramEnd"/>
    </w:p>
    <w:p w14:paraId="3CA50102" w14:textId="77777777" w:rsidR="00545ED5" w:rsidRPr="00545ED5" w:rsidRDefault="00545ED5" w:rsidP="00545E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15AAD" w14:textId="1DC9CFA2" w:rsidR="003042AF" w:rsidRPr="00E925E2" w:rsidRDefault="003042AF" w:rsidP="003042AF">
      <w:pPr>
        <w:pStyle w:val="Heading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925E2">
        <w:rPr>
          <w:rFonts w:asciiTheme="minorHAnsi" w:hAnsiTheme="minorHAnsi" w:cstheme="minorHAnsi"/>
          <w:b/>
          <w:sz w:val="22"/>
          <w:szCs w:val="22"/>
        </w:rPr>
        <w:t>Person Specification</w:t>
      </w:r>
      <w:r w:rsidR="00811EDC">
        <w:rPr>
          <w:rFonts w:asciiTheme="minorHAnsi" w:hAnsiTheme="minorHAnsi" w:cstheme="minorHAnsi"/>
          <w:b/>
          <w:sz w:val="22"/>
          <w:szCs w:val="22"/>
        </w:rPr>
        <w:t>:</w:t>
      </w:r>
    </w:p>
    <w:p w14:paraId="2D7066AB" w14:textId="77777777" w:rsidR="00511B4C" w:rsidRPr="00233865" w:rsidRDefault="00511B4C" w:rsidP="00233865">
      <w:pPr>
        <w:rPr>
          <w:rFonts w:asciiTheme="minorHAnsi" w:hAnsiTheme="minorHAnsi" w:cstheme="minorHAnsi"/>
          <w:strike/>
          <w:sz w:val="22"/>
          <w:szCs w:val="22"/>
        </w:rPr>
      </w:pPr>
    </w:p>
    <w:p w14:paraId="7E235815" w14:textId="5D041FBE" w:rsidR="00511B4C" w:rsidRPr="00004B63" w:rsidRDefault="00511B4C" w:rsidP="00511B4C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working in an accounting environment, able to work to deadlines and shows initiative</w:t>
      </w:r>
    </w:p>
    <w:p w14:paraId="08492A4C" w14:textId="1EF5AF10" w:rsidR="00511B4C" w:rsidRDefault="00511B4C" w:rsidP="00511B4C">
      <w:pPr>
        <w:pStyle w:val="ListParagraph"/>
        <w:rPr>
          <w:rFonts w:asciiTheme="minorHAnsi" w:hAnsiTheme="minorHAnsi" w:cstheme="minorHAnsi"/>
          <w:strike/>
          <w:sz w:val="22"/>
          <w:szCs w:val="22"/>
        </w:rPr>
      </w:pPr>
    </w:p>
    <w:p w14:paraId="51DE5EC7" w14:textId="07B610A0" w:rsidR="005A559E" w:rsidRPr="005A559E" w:rsidRDefault="009D7F38" w:rsidP="005A559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04B63" w:rsidRPr="005A559E">
        <w:rPr>
          <w:rFonts w:asciiTheme="minorHAnsi" w:hAnsiTheme="minorHAnsi" w:cstheme="minorHAnsi"/>
          <w:sz w:val="22"/>
          <w:szCs w:val="22"/>
        </w:rPr>
        <w:t xml:space="preserve">bility to organise work effectively, prioritising work to meet movable deadlines; </w:t>
      </w:r>
      <w:r w:rsidR="005A559E" w:rsidRPr="005A559E">
        <w:rPr>
          <w:rFonts w:asciiTheme="minorHAnsi" w:hAnsiTheme="minorHAnsi" w:cstheme="minorHAnsi"/>
          <w:sz w:val="22"/>
          <w:szCs w:val="22"/>
        </w:rPr>
        <w:t>willingness to accept the need to respond to ad hoc requests for information, sometimes at short notice, and do so promptly</w:t>
      </w:r>
      <w:r w:rsidR="00660D63">
        <w:rPr>
          <w:rFonts w:asciiTheme="minorHAnsi" w:hAnsiTheme="minorHAnsi" w:cstheme="minorHAnsi"/>
          <w:sz w:val="22"/>
          <w:szCs w:val="22"/>
        </w:rPr>
        <w:t>.</w:t>
      </w:r>
    </w:p>
    <w:p w14:paraId="493A8060" w14:textId="77777777" w:rsidR="003042AF" w:rsidRPr="00E925E2" w:rsidRDefault="003042AF" w:rsidP="00B146A1">
      <w:pPr>
        <w:pStyle w:val="PlainText"/>
        <w:keepNext/>
        <w:rPr>
          <w:rFonts w:asciiTheme="minorHAnsi" w:hAnsiTheme="minorHAnsi" w:cstheme="minorHAnsi"/>
          <w:i/>
          <w:sz w:val="22"/>
          <w:szCs w:val="22"/>
        </w:rPr>
      </w:pPr>
    </w:p>
    <w:p w14:paraId="645BBFEF" w14:textId="37539ADB" w:rsidR="003042AF" w:rsidRDefault="009D7F38" w:rsidP="00B146A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042AF" w:rsidRPr="00E925E2">
        <w:rPr>
          <w:rFonts w:asciiTheme="minorHAnsi" w:hAnsiTheme="minorHAnsi" w:cstheme="minorHAnsi"/>
          <w:sz w:val="22"/>
          <w:szCs w:val="22"/>
        </w:rPr>
        <w:t>onfidence and accuracy in the use of written and spoken English</w:t>
      </w:r>
      <w:r w:rsidR="00660D63">
        <w:rPr>
          <w:rFonts w:asciiTheme="minorHAnsi" w:hAnsiTheme="minorHAnsi" w:cstheme="minorHAnsi"/>
          <w:sz w:val="22"/>
          <w:szCs w:val="22"/>
        </w:rPr>
        <w:t>.</w:t>
      </w:r>
      <w:r w:rsidR="00511B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09299" w14:textId="77777777" w:rsidR="00FC41DF" w:rsidRPr="00233865" w:rsidRDefault="00FC41DF" w:rsidP="0023386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6894C9" w14:textId="4935A87B" w:rsidR="00FC41DF" w:rsidRDefault="00FC41DF" w:rsidP="00B146A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literate with good understanding of Outlook, Excel and ideally Sage</w:t>
      </w:r>
      <w:r w:rsidR="002338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(or an alternative accounting software package)</w:t>
      </w:r>
    </w:p>
    <w:p w14:paraId="240D5BE5" w14:textId="77777777" w:rsidR="003042AF" w:rsidRPr="00E925E2" w:rsidRDefault="003042AF" w:rsidP="00B146A1">
      <w:pPr>
        <w:rPr>
          <w:rFonts w:asciiTheme="minorHAnsi" w:hAnsiTheme="minorHAnsi" w:cstheme="minorHAnsi"/>
          <w:sz w:val="22"/>
          <w:szCs w:val="22"/>
        </w:rPr>
      </w:pPr>
    </w:p>
    <w:p w14:paraId="2F8B2DF8" w14:textId="0142D262" w:rsidR="003042AF" w:rsidRDefault="00FC41DF" w:rsidP="00B146A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Customer focussed - </w:t>
      </w:r>
      <w:r w:rsidR="009D7F38">
        <w:rPr>
          <w:rFonts w:asciiTheme="minorHAnsi" w:hAnsiTheme="minorHAnsi" w:cstheme="minorHAnsi"/>
          <w:sz w:val="22"/>
          <w:szCs w:val="22"/>
        </w:rPr>
        <w:t>A</w:t>
      </w:r>
      <w:r w:rsidR="003042AF" w:rsidRPr="00E925E2">
        <w:rPr>
          <w:rFonts w:asciiTheme="minorHAnsi" w:hAnsiTheme="minorHAnsi" w:cstheme="minorHAnsi"/>
          <w:sz w:val="22"/>
          <w:szCs w:val="22"/>
        </w:rPr>
        <w:t xml:space="preserve">bility to develop </w:t>
      </w:r>
      <w:r w:rsidR="005A559E">
        <w:rPr>
          <w:rFonts w:asciiTheme="minorHAnsi" w:hAnsiTheme="minorHAnsi" w:cstheme="minorHAnsi"/>
          <w:sz w:val="22"/>
          <w:szCs w:val="22"/>
        </w:rPr>
        <w:t xml:space="preserve">and maintain </w:t>
      </w:r>
      <w:r w:rsidR="003042AF" w:rsidRPr="00E925E2">
        <w:rPr>
          <w:rFonts w:asciiTheme="minorHAnsi" w:hAnsiTheme="minorHAnsi" w:cstheme="minorHAnsi"/>
          <w:sz w:val="22"/>
          <w:szCs w:val="22"/>
        </w:rPr>
        <w:t>good working relations with internal and external colleagues</w:t>
      </w:r>
      <w:r w:rsidR="00660D63">
        <w:rPr>
          <w:rFonts w:asciiTheme="minorHAnsi" w:hAnsiTheme="minorHAnsi" w:cstheme="minorHAnsi"/>
          <w:sz w:val="22"/>
          <w:szCs w:val="22"/>
        </w:rPr>
        <w:t>.</w:t>
      </w:r>
    </w:p>
    <w:p w14:paraId="20B96600" w14:textId="4DFCBFB5" w:rsidR="00ED3029" w:rsidRPr="00ED3029" w:rsidRDefault="00ED3029" w:rsidP="00ED3029">
      <w:pPr>
        <w:rPr>
          <w:rFonts w:asciiTheme="minorHAnsi" w:hAnsiTheme="minorHAnsi" w:cstheme="minorHAnsi"/>
          <w:sz w:val="22"/>
          <w:szCs w:val="22"/>
        </w:rPr>
      </w:pPr>
    </w:p>
    <w:p w14:paraId="745369ED" w14:textId="7656D9F0" w:rsidR="00ED3029" w:rsidRPr="00ED3029" w:rsidRDefault="00ED3029" w:rsidP="00ED30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D3029">
        <w:rPr>
          <w:rFonts w:asciiTheme="minorHAnsi" w:hAnsiTheme="minorHAnsi" w:cstheme="minorHAnsi"/>
          <w:b/>
          <w:bCs/>
          <w:sz w:val="22"/>
          <w:szCs w:val="22"/>
        </w:rPr>
        <w:t>How to apply</w:t>
      </w:r>
    </w:p>
    <w:p w14:paraId="2CE70D41" w14:textId="6A4F22F9" w:rsidR="00ED3029" w:rsidRPr="00ED3029" w:rsidRDefault="00ED3029" w:rsidP="00ED3029">
      <w:pPr>
        <w:rPr>
          <w:rFonts w:asciiTheme="minorHAnsi" w:hAnsiTheme="minorHAnsi" w:cstheme="minorHAnsi"/>
          <w:sz w:val="22"/>
          <w:szCs w:val="22"/>
        </w:rPr>
      </w:pPr>
      <w:r w:rsidRPr="00ED3029">
        <w:rPr>
          <w:rFonts w:asciiTheme="minorHAnsi" w:hAnsiTheme="minorHAnsi" w:cstheme="minorHAnsi"/>
          <w:sz w:val="22"/>
          <w:szCs w:val="22"/>
        </w:rPr>
        <w:t xml:space="preserve">Please send us a letter, explaining why you want the job and why you think your contribution to Reading Force could be particularly helpful. Send to </w:t>
      </w:r>
      <w:hyperlink r:id="rId8" w:history="1">
        <w:r w:rsidRPr="00ED3029">
          <w:rPr>
            <w:rStyle w:val="Hyperlink"/>
            <w:rFonts w:asciiTheme="minorHAnsi" w:hAnsiTheme="minorHAnsi" w:cstheme="minorHAnsi"/>
            <w:sz w:val="22"/>
            <w:szCs w:val="22"/>
          </w:rPr>
          <w:t>camille@readingforce.org.uk</w:t>
        </w:r>
      </w:hyperlink>
      <w:r w:rsidRPr="00ED3029">
        <w:rPr>
          <w:rFonts w:asciiTheme="minorHAnsi" w:hAnsiTheme="minorHAnsi" w:cstheme="minorHAnsi"/>
          <w:sz w:val="22"/>
          <w:szCs w:val="22"/>
        </w:rPr>
        <w:t xml:space="preserve"> along with a copy of your CV. Your application should be with us by the end of Monday 9</w:t>
      </w:r>
      <w:r w:rsidRPr="00ED302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D3029">
        <w:rPr>
          <w:rFonts w:asciiTheme="minorHAnsi" w:hAnsiTheme="minorHAnsi" w:cstheme="minorHAnsi"/>
          <w:sz w:val="22"/>
          <w:szCs w:val="22"/>
        </w:rPr>
        <w:t xml:space="preserve"> October, and interviews will be held online on Friday 20</w:t>
      </w:r>
      <w:r w:rsidRPr="00ED302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D3029">
        <w:rPr>
          <w:rFonts w:asciiTheme="minorHAnsi" w:hAnsiTheme="minorHAnsi" w:cstheme="minorHAnsi"/>
          <w:sz w:val="22"/>
          <w:szCs w:val="22"/>
        </w:rPr>
        <w:t xml:space="preserve"> October.</w:t>
      </w:r>
    </w:p>
    <w:p w14:paraId="7CF3B802" w14:textId="77777777" w:rsidR="00ED3029" w:rsidRPr="00ED3029" w:rsidRDefault="00ED3029" w:rsidP="00ED3029">
      <w:pPr>
        <w:rPr>
          <w:rFonts w:ascii="Adobe Garamond Pro" w:hAnsi="Adobe Garamond Pro"/>
          <w:szCs w:val="24"/>
        </w:rPr>
      </w:pPr>
    </w:p>
    <w:sectPr w:rsidR="00ED3029" w:rsidRPr="00ED3029">
      <w:footerReference w:type="even" r:id="rId9"/>
      <w:footerReference w:type="default" r:id="rId10"/>
      <w:pgSz w:w="11906" w:h="16838"/>
      <w:pgMar w:top="851" w:right="1134" w:bottom="71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9ADF" w14:textId="77777777" w:rsidR="00B101C4" w:rsidRDefault="00B101C4">
      <w:r>
        <w:separator/>
      </w:r>
    </w:p>
  </w:endnote>
  <w:endnote w:type="continuationSeparator" w:id="0">
    <w:p w14:paraId="5A93063D" w14:textId="77777777" w:rsidR="00B101C4" w:rsidRDefault="00B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6C3D" w14:textId="77777777" w:rsidR="00B101C4" w:rsidRDefault="00B101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C2B4B3B" w14:textId="77777777" w:rsidR="00B101C4" w:rsidRDefault="00B10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39B9" w14:textId="77777777" w:rsidR="00B101C4" w:rsidRDefault="00B101C4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1D4785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  <w:p w14:paraId="2CE56C3D" w14:textId="77777777" w:rsidR="00B101C4" w:rsidRDefault="00B10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B4EB" w14:textId="77777777" w:rsidR="00B101C4" w:rsidRDefault="00B101C4">
      <w:r>
        <w:separator/>
      </w:r>
    </w:p>
  </w:footnote>
  <w:footnote w:type="continuationSeparator" w:id="0">
    <w:p w14:paraId="16CAE594" w14:textId="77777777" w:rsidR="00B101C4" w:rsidRDefault="00B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96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635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9B71B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9B5AF5"/>
    <w:multiLevelType w:val="hybridMultilevel"/>
    <w:tmpl w:val="4C52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6D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2C0A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2F10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C06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980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DB1B2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502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3C0F4F"/>
    <w:multiLevelType w:val="hybridMultilevel"/>
    <w:tmpl w:val="10F8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36B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CC32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A4A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953BB2"/>
    <w:multiLevelType w:val="hybridMultilevel"/>
    <w:tmpl w:val="D36C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71D2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54423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04F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AA27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5C6D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EE36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F70275"/>
    <w:multiLevelType w:val="hybridMultilevel"/>
    <w:tmpl w:val="7D3A9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E7A39"/>
    <w:multiLevelType w:val="hybridMultilevel"/>
    <w:tmpl w:val="8020B538"/>
    <w:lvl w:ilvl="0" w:tplc="BC10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6D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06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F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63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26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29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C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894BC1"/>
    <w:multiLevelType w:val="hybridMultilevel"/>
    <w:tmpl w:val="DFE0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84A71"/>
    <w:multiLevelType w:val="hybridMultilevel"/>
    <w:tmpl w:val="4776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01396"/>
    <w:multiLevelType w:val="hybridMultilevel"/>
    <w:tmpl w:val="0CE27450"/>
    <w:lvl w:ilvl="0" w:tplc="516640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33CB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2A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EC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C2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F47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6E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0F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2672E0"/>
    <w:multiLevelType w:val="singleLevel"/>
    <w:tmpl w:val="796E0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9" w15:restartNumberingAfterBreak="0">
    <w:nsid w:val="518F16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2B0BDF"/>
    <w:multiLevelType w:val="hybridMultilevel"/>
    <w:tmpl w:val="1226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379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E06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C90301"/>
    <w:multiLevelType w:val="hybridMultilevel"/>
    <w:tmpl w:val="FB0E0E22"/>
    <w:lvl w:ilvl="0" w:tplc="FFFFFFFF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94733"/>
    <w:multiLevelType w:val="hybridMultilevel"/>
    <w:tmpl w:val="51B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C68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6519EE"/>
    <w:multiLevelType w:val="hybridMultilevel"/>
    <w:tmpl w:val="0E14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25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94A18A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B235A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CE4244A"/>
    <w:multiLevelType w:val="singleLevel"/>
    <w:tmpl w:val="E224231A"/>
    <w:lvl w:ilvl="0">
      <w:start w:val="2"/>
      <w:numFmt w:val="bullet"/>
      <w:lvlText w:val="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sz w:val="32"/>
      </w:rPr>
    </w:lvl>
  </w:abstractNum>
  <w:abstractNum w:abstractNumId="41" w15:restartNumberingAfterBreak="0">
    <w:nsid w:val="6D372EB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0BE7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2CC41C7"/>
    <w:multiLevelType w:val="hybridMultilevel"/>
    <w:tmpl w:val="7CA89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914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A941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9212C7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7A29424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 w15:restartNumberingAfterBreak="0">
    <w:nsid w:val="7A735D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7360049">
    <w:abstractNumId w:val="14"/>
  </w:num>
  <w:num w:numId="2" w16cid:durableId="1112169186">
    <w:abstractNumId w:val="29"/>
  </w:num>
  <w:num w:numId="3" w16cid:durableId="708772056">
    <w:abstractNumId w:val="0"/>
  </w:num>
  <w:num w:numId="4" w16cid:durableId="1815877610">
    <w:abstractNumId w:val="44"/>
  </w:num>
  <w:num w:numId="5" w16cid:durableId="273563837">
    <w:abstractNumId w:val="32"/>
  </w:num>
  <w:num w:numId="6" w16cid:durableId="1228147812">
    <w:abstractNumId w:val="42"/>
  </w:num>
  <w:num w:numId="7" w16cid:durableId="1151948065">
    <w:abstractNumId w:val="13"/>
  </w:num>
  <w:num w:numId="8" w16cid:durableId="992217579">
    <w:abstractNumId w:val="22"/>
  </w:num>
  <w:num w:numId="9" w16cid:durableId="430010502">
    <w:abstractNumId w:val="37"/>
  </w:num>
  <w:num w:numId="10" w16cid:durableId="1829054467">
    <w:abstractNumId w:val="7"/>
  </w:num>
  <w:num w:numId="11" w16cid:durableId="1248997617">
    <w:abstractNumId w:val="47"/>
  </w:num>
  <w:num w:numId="12" w16cid:durableId="2038266348">
    <w:abstractNumId w:val="46"/>
  </w:num>
  <w:num w:numId="13" w16cid:durableId="874583702">
    <w:abstractNumId w:val="3"/>
  </w:num>
  <w:num w:numId="14" w16cid:durableId="2001811990">
    <w:abstractNumId w:val="9"/>
  </w:num>
  <w:num w:numId="15" w16cid:durableId="1558397367">
    <w:abstractNumId w:val="45"/>
  </w:num>
  <w:num w:numId="16" w16cid:durableId="452019262">
    <w:abstractNumId w:val="11"/>
  </w:num>
  <w:num w:numId="17" w16cid:durableId="1000549067">
    <w:abstractNumId w:val="48"/>
  </w:num>
  <w:num w:numId="18" w16cid:durableId="1527980971">
    <w:abstractNumId w:val="15"/>
  </w:num>
  <w:num w:numId="19" w16cid:durableId="191966773">
    <w:abstractNumId w:val="1"/>
  </w:num>
  <w:num w:numId="20" w16cid:durableId="149566321">
    <w:abstractNumId w:val="2"/>
  </w:num>
  <w:num w:numId="21" w16cid:durableId="1951623669">
    <w:abstractNumId w:val="39"/>
  </w:num>
  <w:num w:numId="22" w16cid:durableId="352732353">
    <w:abstractNumId w:val="5"/>
  </w:num>
  <w:num w:numId="23" w16cid:durableId="397677515">
    <w:abstractNumId w:val="8"/>
  </w:num>
  <w:num w:numId="24" w16cid:durableId="977567314">
    <w:abstractNumId w:val="28"/>
  </w:num>
  <w:num w:numId="25" w16cid:durableId="837231948">
    <w:abstractNumId w:val="38"/>
  </w:num>
  <w:num w:numId="26" w16cid:durableId="2049838860">
    <w:abstractNumId w:val="41"/>
  </w:num>
  <w:num w:numId="27" w16cid:durableId="1970240817">
    <w:abstractNumId w:val="17"/>
  </w:num>
  <w:num w:numId="28" w16cid:durableId="654064790">
    <w:abstractNumId w:val="10"/>
  </w:num>
  <w:num w:numId="29" w16cid:durableId="1995839226">
    <w:abstractNumId w:val="40"/>
  </w:num>
  <w:num w:numId="30" w16cid:durableId="745957398">
    <w:abstractNumId w:val="35"/>
  </w:num>
  <w:num w:numId="31" w16cid:durableId="1279489708">
    <w:abstractNumId w:val="24"/>
  </w:num>
  <w:num w:numId="32" w16cid:durableId="1384788187">
    <w:abstractNumId w:val="27"/>
  </w:num>
  <w:num w:numId="33" w16cid:durableId="185413728">
    <w:abstractNumId w:val="31"/>
  </w:num>
  <w:num w:numId="34" w16cid:durableId="1370031068">
    <w:abstractNumId w:val="18"/>
  </w:num>
  <w:num w:numId="35" w16cid:durableId="939333347">
    <w:abstractNumId w:val="19"/>
  </w:num>
  <w:num w:numId="36" w16cid:durableId="1408453486">
    <w:abstractNumId w:val="20"/>
  </w:num>
  <w:num w:numId="37" w16cid:durableId="1822576019">
    <w:abstractNumId w:val="6"/>
  </w:num>
  <w:num w:numId="38" w16cid:durableId="1139808224">
    <w:abstractNumId w:val="21"/>
  </w:num>
  <w:num w:numId="39" w16cid:durableId="303972791">
    <w:abstractNumId w:val="33"/>
  </w:num>
  <w:num w:numId="40" w16cid:durableId="497573465">
    <w:abstractNumId w:val="34"/>
  </w:num>
  <w:num w:numId="41" w16cid:durableId="86780069">
    <w:abstractNumId w:val="43"/>
  </w:num>
  <w:num w:numId="42" w16cid:durableId="341275301">
    <w:abstractNumId w:val="25"/>
  </w:num>
  <w:num w:numId="43" w16cid:durableId="170264329">
    <w:abstractNumId w:val="36"/>
  </w:num>
  <w:num w:numId="44" w16cid:durableId="1804615700">
    <w:abstractNumId w:val="4"/>
  </w:num>
  <w:num w:numId="45" w16cid:durableId="788083609">
    <w:abstractNumId w:val="26"/>
  </w:num>
  <w:num w:numId="46" w16cid:durableId="738675532">
    <w:abstractNumId w:val="12"/>
  </w:num>
  <w:num w:numId="47" w16cid:durableId="373820603">
    <w:abstractNumId w:val="16"/>
  </w:num>
  <w:num w:numId="48" w16cid:durableId="818838462">
    <w:abstractNumId w:val="30"/>
  </w:num>
  <w:num w:numId="49" w16cid:durableId="5730117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mailMerge>
    <w:mainDocumentType w:val="formLetters"/>
    <w:linkToQuery/>
    <w:dataType w:val="textFile"/>
    <w:query w:val="SELECT * FROM C:\Program Files\Propath Software Ltd\Personnel\SRMerge.txt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A9"/>
    <w:rsid w:val="00004B63"/>
    <w:rsid w:val="00055AA0"/>
    <w:rsid w:val="000C469D"/>
    <w:rsid w:val="001D4785"/>
    <w:rsid w:val="00233865"/>
    <w:rsid w:val="00261F19"/>
    <w:rsid w:val="002B19B6"/>
    <w:rsid w:val="003042AF"/>
    <w:rsid w:val="003F151B"/>
    <w:rsid w:val="00491DD9"/>
    <w:rsid w:val="004A0415"/>
    <w:rsid w:val="00511B4C"/>
    <w:rsid w:val="00545ED5"/>
    <w:rsid w:val="005472E0"/>
    <w:rsid w:val="005A559E"/>
    <w:rsid w:val="005A5B27"/>
    <w:rsid w:val="006210C2"/>
    <w:rsid w:val="00635DB6"/>
    <w:rsid w:val="00660D63"/>
    <w:rsid w:val="0074158B"/>
    <w:rsid w:val="007B7551"/>
    <w:rsid w:val="007E1A4F"/>
    <w:rsid w:val="0080526D"/>
    <w:rsid w:val="00811EDC"/>
    <w:rsid w:val="00835BFF"/>
    <w:rsid w:val="008B65A9"/>
    <w:rsid w:val="008C0A6D"/>
    <w:rsid w:val="008E462F"/>
    <w:rsid w:val="008F4FE2"/>
    <w:rsid w:val="00955CB2"/>
    <w:rsid w:val="00957709"/>
    <w:rsid w:val="009C67B9"/>
    <w:rsid w:val="009D7F38"/>
    <w:rsid w:val="00A60354"/>
    <w:rsid w:val="00AE2AAE"/>
    <w:rsid w:val="00B101C4"/>
    <w:rsid w:val="00B146A1"/>
    <w:rsid w:val="00B91279"/>
    <w:rsid w:val="00BD01C6"/>
    <w:rsid w:val="00CA6C3C"/>
    <w:rsid w:val="00CE64D2"/>
    <w:rsid w:val="00DD3B43"/>
    <w:rsid w:val="00E925E2"/>
    <w:rsid w:val="00E93B6C"/>
    <w:rsid w:val="00EC5EB3"/>
    <w:rsid w:val="00ED3029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5ABDE"/>
  <w15:docId w15:val="{1BD4CDF6-9D2F-49BE-94BE-FF1191B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center" w:pos="4634"/>
      </w:tabs>
      <w:suppressAutoHyphens/>
      <w:ind w:right="-244"/>
      <w:jc w:val="center"/>
      <w:outlineLvl w:val="8"/>
    </w:pPr>
    <w:rPr>
      <w:rFonts w:ascii="Arial Black" w:hAnsi="Arial Black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EndnoteText">
    <w:name w:val="endnote text"/>
    <w:basedOn w:val="Normal"/>
    <w:semiHidden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lletlist">
    <w:name w:val="Bullet list"/>
    <w:basedOn w:val="BodyText"/>
    <w:rsid w:val="003042AF"/>
    <w:pPr>
      <w:numPr>
        <w:numId w:val="39"/>
      </w:numPr>
      <w:spacing w:after="120"/>
      <w:jc w:val="left"/>
    </w:pPr>
    <w:rPr>
      <w:rFonts w:ascii="Courier" w:eastAsia="Times" w:hAnsi="Courier"/>
    </w:rPr>
  </w:style>
  <w:style w:type="character" w:customStyle="1" w:styleId="PlainTextChar">
    <w:name w:val="Plain Text Char"/>
    <w:basedOn w:val="DefaultParagraphFont"/>
    <w:link w:val="PlainText"/>
    <w:semiHidden/>
    <w:rsid w:val="003042AF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3042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5ED5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1B4C"/>
  </w:style>
  <w:style w:type="character" w:styleId="CommentReference">
    <w:name w:val="annotation reference"/>
    <w:basedOn w:val="DefaultParagraphFont"/>
    <w:uiPriority w:val="99"/>
    <w:semiHidden/>
    <w:unhideWhenUsed/>
    <w:rsid w:val="00FC4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1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1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@readingforc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3670</CharactersWithSpaces>
  <SharedDoc>false</SharedDoc>
  <HyperlinkBase/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http://www.strathmorepublishing.co.uk/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OISIII</dc:creator>
  <cp:keywords/>
  <dc:description/>
  <cp:lastModifiedBy>Baverstock, Alison M</cp:lastModifiedBy>
  <cp:revision>5</cp:revision>
  <cp:lastPrinted>2023-09-13T10:52:00Z</cp:lastPrinted>
  <dcterms:created xsi:type="dcterms:W3CDTF">2023-09-19T16:37:00Z</dcterms:created>
  <dcterms:modified xsi:type="dcterms:W3CDTF">2023-09-20T11:40:00Z</dcterms:modified>
  <cp:category/>
</cp:coreProperties>
</file>