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 xml:space="preserve">Dear </w:t>
      </w:r>
      <w:r w:rsidR="00BB191A" w:rsidRPr="00217F8B">
        <w:rPr>
          <w:rFonts w:asciiTheme="minorHAnsi" w:hAnsiTheme="minorHAnsi" w:cstheme="minorHAnsi"/>
          <w:sz w:val="22"/>
          <w:szCs w:val="22"/>
        </w:rPr>
        <w:t>P</w:t>
      </w:r>
      <w:r w:rsidRPr="00217F8B">
        <w:rPr>
          <w:rFonts w:asciiTheme="minorHAnsi" w:hAnsiTheme="minorHAnsi" w:cstheme="minorHAnsi"/>
          <w:sz w:val="22"/>
          <w:szCs w:val="22"/>
        </w:rPr>
        <w:t xml:space="preserve">otential </w:t>
      </w:r>
      <w:r w:rsidR="00BB191A" w:rsidRPr="00217F8B">
        <w:rPr>
          <w:rFonts w:asciiTheme="minorHAnsi" w:hAnsiTheme="minorHAnsi" w:cstheme="minorHAnsi"/>
          <w:sz w:val="22"/>
          <w:szCs w:val="22"/>
        </w:rPr>
        <w:t>C</w:t>
      </w:r>
      <w:r w:rsidRPr="00217F8B">
        <w:rPr>
          <w:rFonts w:asciiTheme="minorHAnsi" w:hAnsiTheme="minorHAnsi" w:cstheme="minorHAnsi"/>
          <w:sz w:val="22"/>
          <w:szCs w:val="22"/>
        </w:rPr>
        <w:t xml:space="preserve">andidate, </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trike/>
          <w:sz w:val="22"/>
          <w:szCs w:val="22"/>
        </w:rPr>
      </w:pPr>
      <w:r w:rsidRPr="00217F8B">
        <w:rPr>
          <w:rFonts w:asciiTheme="minorHAnsi" w:hAnsiTheme="minorHAnsi" w:cstheme="minorHAnsi"/>
          <w:sz w:val="22"/>
          <w:szCs w:val="22"/>
        </w:rPr>
        <w:t xml:space="preserve">Thank you for your interest in this opportunity with CESSAC &amp; CESSA Housing Association. I have been the Chair &amp; a Trustee for several years and it has been a huge privilege to serve with such a worthwhile and effective Charity and Housing Association. </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 xml:space="preserve">We are a financially sound organisation with a strong investment portfolio, which naturally needs careful management to ensure that we can provide the best possible facilities, </w:t>
      </w:r>
      <w:proofErr w:type="gramStart"/>
      <w:r w:rsidRPr="00217F8B">
        <w:rPr>
          <w:rFonts w:asciiTheme="minorHAnsi" w:hAnsiTheme="minorHAnsi" w:cstheme="minorHAnsi"/>
          <w:sz w:val="22"/>
          <w:szCs w:val="22"/>
        </w:rPr>
        <w:t>services</w:t>
      </w:r>
      <w:proofErr w:type="gramEnd"/>
      <w:r w:rsidRPr="00217F8B">
        <w:rPr>
          <w:rFonts w:asciiTheme="minorHAnsi" w:hAnsiTheme="minorHAnsi" w:cstheme="minorHAnsi"/>
          <w:sz w:val="22"/>
          <w:szCs w:val="22"/>
        </w:rPr>
        <w:t xml:space="preserve"> and support for our beneficiaries. As with all Charities, and especially Housing Associations, we face the constant challenge of keeping abreast of new regulation, but we remain focused on extending our reach to meet the changing demands of the Armed Forces and wherever we identify a gap that we could fill.</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 xml:space="preserve">We have benefited enormously from the hard work and dedication of our current CEO who is about to retire.  We are now looking for someone with fresh aspirations who will also share our ambition to see our services expand, and can position us strategically to provide support to serving personnel and veterans in the long term. </w:t>
      </w: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 xml:space="preserve"> </w:t>
      </w: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Our next CEO is likely to have worked in a senior management position and demonstrate the belief that, no matter how challenging or complex the needs of the organisation, solutions are possible. We expect our CEO to inspire a great working culture so we can maximise our impact in the most effective and meaningful way possible.  We also recognise that some aspects of this wide-ranging role may be new and we are keen to support the successful candidate in developing and maintaining the relevant professional knowledge and skills.</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rPr>
          <w:rFonts w:asciiTheme="minorHAnsi" w:hAnsiTheme="minorHAnsi" w:cstheme="minorHAnsi"/>
          <w:color w:val="FF0000"/>
          <w:sz w:val="22"/>
          <w:szCs w:val="22"/>
        </w:rPr>
      </w:pPr>
      <w:r w:rsidRPr="00217F8B">
        <w:rPr>
          <w:rFonts w:asciiTheme="minorHAnsi" w:hAnsiTheme="minorHAnsi" w:cstheme="minorHAnsi"/>
          <w:sz w:val="22"/>
          <w:szCs w:val="22"/>
        </w:rPr>
        <w:t xml:space="preserve">CESSAC / Housing Association is an unusual and complex organisation. The Head Office team is relatively small and the role can be much more hands on than many CEO posts.  That is a key part of its charm.   </w:t>
      </w:r>
    </w:p>
    <w:p w:rsidR="00B9477F" w:rsidRPr="00217F8B" w:rsidRDefault="00B9477F" w:rsidP="00B9477F">
      <w:pPr>
        <w:rPr>
          <w:rFonts w:asciiTheme="minorHAnsi" w:hAnsiTheme="minorHAnsi" w:cstheme="minorHAnsi"/>
          <w:color w:val="FF0000"/>
          <w:sz w:val="22"/>
          <w:szCs w:val="22"/>
        </w:rPr>
      </w:pPr>
    </w:p>
    <w:p w:rsidR="00B9477F" w:rsidRPr="00217F8B" w:rsidRDefault="00B9477F" w:rsidP="00B9477F">
      <w:pPr>
        <w:rPr>
          <w:rFonts w:asciiTheme="minorHAnsi" w:hAnsiTheme="minorHAnsi" w:cstheme="minorHAnsi"/>
          <w:sz w:val="22"/>
          <w:szCs w:val="22"/>
        </w:rPr>
      </w:pPr>
      <w:r w:rsidRPr="00217F8B">
        <w:rPr>
          <w:rFonts w:asciiTheme="minorHAnsi" w:hAnsiTheme="minorHAnsi" w:cstheme="minorHAnsi"/>
          <w:sz w:val="22"/>
          <w:szCs w:val="22"/>
        </w:rPr>
        <w:t>If, as you consider this opportunity, you would like to find out more please feel welcome to contact</w:t>
      </w:r>
      <w:r w:rsidR="00182D6D" w:rsidRPr="00217F8B">
        <w:rPr>
          <w:rFonts w:asciiTheme="minorHAnsi" w:hAnsiTheme="minorHAnsi" w:cstheme="minorHAnsi"/>
          <w:sz w:val="22"/>
          <w:szCs w:val="22"/>
        </w:rPr>
        <w:t xml:space="preserve"> the Head Office</w:t>
      </w:r>
      <w:r w:rsidR="008D327F" w:rsidRPr="00217F8B">
        <w:rPr>
          <w:rFonts w:asciiTheme="minorHAnsi" w:hAnsiTheme="minorHAnsi" w:cstheme="minorHAnsi"/>
          <w:sz w:val="22"/>
          <w:szCs w:val="22"/>
        </w:rPr>
        <w:t xml:space="preserve"> Manager</w:t>
      </w:r>
      <w:r w:rsidRPr="00217F8B">
        <w:rPr>
          <w:rFonts w:asciiTheme="minorHAnsi" w:hAnsiTheme="minorHAnsi" w:cstheme="minorHAnsi"/>
          <w:sz w:val="22"/>
          <w:szCs w:val="22"/>
        </w:rPr>
        <w:t xml:space="preserve"> to arrange for an informal chat with myself</w:t>
      </w:r>
      <w:r w:rsidR="00217F8B">
        <w:rPr>
          <w:rFonts w:asciiTheme="minorHAnsi" w:hAnsiTheme="minorHAnsi" w:cstheme="minorHAnsi"/>
          <w:sz w:val="22"/>
          <w:szCs w:val="22"/>
        </w:rPr>
        <w:t xml:space="preserve"> or</w:t>
      </w:r>
      <w:r w:rsidR="003813EC" w:rsidRPr="00217F8B">
        <w:rPr>
          <w:rFonts w:asciiTheme="minorHAnsi" w:hAnsiTheme="minorHAnsi" w:cstheme="minorHAnsi"/>
          <w:sz w:val="22"/>
          <w:szCs w:val="22"/>
        </w:rPr>
        <w:t xml:space="preserve"> the current CEO</w:t>
      </w:r>
      <w:r w:rsidR="00797A68">
        <w:rPr>
          <w:rFonts w:asciiTheme="minorHAnsi" w:hAnsiTheme="minorHAnsi" w:cstheme="minorHAnsi"/>
          <w:sz w:val="22"/>
          <w:szCs w:val="22"/>
        </w:rPr>
        <w:t>.</w:t>
      </w:r>
      <w:r w:rsidRPr="00217F8B">
        <w:rPr>
          <w:rFonts w:asciiTheme="minorHAnsi" w:hAnsiTheme="minorHAnsi" w:cstheme="minorHAnsi"/>
          <w:sz w:val="22"/>
          <w:szCs w:val="22"/>
        </w:rPr>
        <w:t xml:space="preserve"> </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I hope that the information pack will give you sufficient information to help inform you of the skills and level of experience we seek in our new CEO.</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Thank you again for considering this important position and we hope that you will be inspired to apply.</w:t>
      </w:r>
    </w:p>
    <w:p w:rsidR="00B9477F" w:rsidRPr="00217F8B" w:rsidRDefault="00B9477F" w:rsidP="00B9477F">
      <w:pPr>
        <w:pStyle w:val="Header"/>
        <w:tabs>
          <w:tab w:val="left" w:pos="4605"/>
        </w:tabs>
        <w:jc w:val="both"/>
        <w:rPr>
          <w:rFonts w:asciiTheme="minorHAnsi" w:hAnsiTheme="minorHAnsi" w:cstheme="minorHAnsi"/>
          <w:sz w:val="22"/>
          <w:szCs w:val="22"/>
        </w:rPr>
      </w:pPr>
    </w:p>
    <w:p w:rsidR="00B9477F" w:rsidRPr="00217F8B" w:rsidRDefault="00B9477F" w:rsidP="00B9477F">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Yours sincerely</w:t>
      </w:r>
    </w:p>
    <w:p w:rsidR="00A116C6" w:rsidRDefault="00A116C6" w:rsidP="00A116C6">
      <w:pPr>
        <w:pStyle w:val="NormalWeb"/>
      </w:pPr>
      <w:r>
        <w:rPr>
          <w:noProof/>
        </w:rPr>
        <w:drawing>
          <wp:inline distT="0" distB="0" distL="0" distR="0" wp14:anchorId="1E6E2F1B" wp14:editId="24E7C788">
            <wp:extent cx="372745" cy="1581332"/>
            <wp:effectExtent l="5398" t="0" r="0" b="0"/>
            <wp:docPr id="17594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81441" cy="1618223"/>
                    </a:xfrm>
                    <a:prstGeom prst="rect">
                      <a:avLst/>
                    </a:prstGeom>
                    <a:noFill/>
                    <a:ln>
                      <a:noFill/>
                    </a:ln>
                  </pic:spPr>
                </pic:pic>
              </a:graphicData>
            </a:graphic>
          </wp:inline>
        </w:drawing>
      </w:r>
    </w:p>
    <w:p w:rsidR="00A116C6" w:rsidRPr="00217F8B" w:rsidRDefault="00A116C6" w:rsidP="00A116C6">
      <w:pPr>
        <w:pStyle w:val="Header"/>
        <w:tabs>
          <w:tab w:val="left" w:pos="4605"/>
        </w:tabs>
        <w:jc w:val="both"/>
        <w:rPr>
          <w:rFonts w:asciiTheme="minorHAnsi" w:hAnsiTheme="minorHAnsi" w:cstheme="minorHAnsi"/>
          <w:b/>
          <w:bCs/>
          <w:sz w:val="22"/>
          <w:szCs w:val="22"/>
        </w:rPr>
      </w:pPr>
      <w:r w:rsidRPr="00217F8B">
        <w:rPr>
          <w:rFonts w:asciiTheme="minorHAnsi" w:hAnsiTheme="minorHAnsi" w:cstheme="minorHAnsi"/>
          <w:b/>
          <w:bCs/>
          <w:sz w:val="22"/>
          <w:szCs w:val="22"/>
        </w:rPr>
        <w:t>Al Rymer</w:t>
      </w:r>
    </w:p>
    <w:p w:rsidR="00A116C6" w:rsidRPr="00217F8B" w:rsidRDefault="00A116C6" w:rsidP="00A116C6">
      <w:pPr>
        <w:pStyle w:val="Header"/>
        <w:tabs>
          <w:tab w:val="left" w:pos="4605"/>
        </w:tabs>
        <w:jc w:val="both"/>
        <w:rPr>
          <w:rFonts w:asciiTheme="minorHAnsi" w:hAnsiTheme="minorHAnsi" w:cstheme="minorHAnsi"/>
          <w:sz w:val="22"/>
          <w:szCs w:val="22"/>
        </w:rPr>
      </w:pPr>
      <w:r w:rsidRPr="00217F8B">
        <w:rPr>
          <w:rFonts w:asciiTheme="minorHAnsi" w:hAnsiTheme="minorHAnsi" w:cstheme="minorHAnsi"/>
          <w:sz w:val="22"/>
          <w:szCs w:val="22"/>
        </w:rPr>
        <w:t xml:space="preserve">Chair of the CESSAC &amp; CESSA Housing Boards </w:t>
      </w:r>
    </w:p>
    <w:sectPr w:rsidR="00A116C6" w:rsidRPr="00217F8B" w:rsidSect="008F09AE">
      <w:headerReference w:type="even" r:id="rId9"/>
      <w:headerReference w:type="default" r:id="rId10"/>
      <w:footerReference w:type="even" r:id="rId11"/>
      <w:footerReference w:type="default" r:id="rId12"/>
      <w:headerReference w:type="first" r:id="rId13"/>
      <w:footerReference w:type="first" r:id="rId14"/>
      <w:pgSz w:w="11907" w:h="16840" w:code="9"/>
      <w:pgMar w:top="1247" w:right="1247" w:bottom="1247" w:left="1247" w:header="0" w:footer="20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2D0E" w:rsidRDefault="00742D0E" w:rsidP="005C24E0">
      <w:r>
        <w:separator/>
      </w:r>
    </w:p>
  </w:endnote>
  <w:endnote w:type="continuationSeparator" w:id="0">
    <w:p w:rsidR="00742D0E" w:rsidRDefault="00742D0E" w:rsidP="005C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3043" w:rsidRDefault="00D13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2C50" w:rsidRDefault="006F2C50" w:rsidP="001D2418">
    <w:pPr>
      <w:pStyle w:val="Footer"/>
      <w:jc w:val="center"/>
      <w:rPr>
        <w:color w:val="000080"/>
        <w:sz w:val="20"/>
        <w:szCs w:val="20"/>
      </w:rPr>
    </w:pPr>
  </w:p>
  <w:p w:rsidR="006F2C50" w:rsidRDefault="006F2C50" w:rsidP="00C01CE5">
    <w:pPr>
      <w:pStyle w:val="Footer"/>
      <w:rPr>
        <w:color w:val="000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2C50" w:rsidRDefault="008D29F7" w:rsidP="000E4939">
    <w:pPr>
      <w:jc w:val="center"/>
      <w:rPr>
        <w:rFonts w:ascii="Calibri" w:hAnsi="Calibri" w:cs="Calibri"/>
        <w:b/>
        <w:color w:val="365F91"/>
        <w:sz w:val="22"/>
        <w:szCs w:val="22"/>
      </w:rPr>
    </w:pPr>
    <w:r>
      <w:rPr>
        <w:noProof/>
      </w:rPr>
      <w:drawing>
        <wp:anchor distT="0" distB="0" distL="114300" distR="114300" simplePos="0" relativeHeight="251670016" behindDoc="1" locked="0" layoutInCell="1" allowOverlap="1" wp14:anchorId="64988689" wp14:editId="4A6E14B4">
          <wp:simplePos x="0" y="0"/>
          <wp:positionH relativeFrom="leftMargin">
            <wp:posOffset>159068</wp:posOffset>
          </wp:positionH>
          <wp:positionV relativeFrom="paragraph">
            <wp:posOffset>178435</wp:posOffset>
          </wp:positionV>
          <wp:extent cx="580418" cy="5232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418" cy="523224"/>
                  </a:xfrm>
                  <a:prstGeom prst="rect">
                    <a:avLst/>
                  </a:prstGeom>
                  <a:noFill/>
                  <a:ln>
                    <a:noFill/>
                  </a:ln>
                </pic:spPr>
              </pic:pic>
            </a:graphicData>
          </a:graphic>
          <wp14:sizeRelH relativeFrom="page">
            <wp14:pctWidth>0</wp14:pctWidth>
          </wp14:sizeRelH>
          <wp14:sizeRelV relativeFrom="page">
            <wp14:pctHeight>0</wp14:pctHeight>
          </wp14:sizeRelV>
        </wp:anchor>
      </w:drawing>
    </w:r>
    <w:r w:rsidR="005B03D1">
      <w:rPr>
        <w:noProof/>
      </w:rPr>
      <w:drawing>
        <wp:anchor distT="0" distB="0" distL="114300" distR="114300" simplePos="0" relativeHeight="251658240" behindDoc="1" locked="0" layoutInCell="1" allowOverlap="1" wp14:anchorId="7C1D1C8C" wp14:editId="03DD1AED">
          <wp:simplePos x="0" y="0"/>
          <wp:positionH relativeFrom="column">
            <wp:posOffset>6051550</wp:posOffset>
          </wp:positionH>
          <wp:positionV relativeFrom="paragraph">
            <wp:posOffset>5080</wp:posOffset>
          </wp:positionV>
          <wp:extent cx="472440" cy="9099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244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50" w:rsidRPr="00002444" w:rsidRDefault="006F2C50" w:rsidP="00A63D12">
    <w:pPr>
      <w:pStyle w:val="Footer"/>
      <w:jc w:val="center"/>
      <w:rPr>
        <w:rFonts w:asciiTheme="minorHAnsi" w:hAnsiTheme="minorHAnsi" w:cstheme="minorHAnsi"/>
        <w:b/>
        <w:color w:val="244061" w:themeColor="accent1" w:themeShade="80"/>
        <w:sz w:val="20"/>
        <w:szCs w:val="20"/>
      </w:rPr>
    </w:pPr>
    <w:r w:rsidRPr="00002444">
      <w:rPr>
        <w:rFonts w:ascii="Calibri" w:hAnsi="Calibri" w:cs="Calibri"/>
        <w:b/>
        <w:color w:val="244061" w:themeColor="accent1" w:themeShade="80"/>
        <w:sz w:val="20"/>
        <w:szCs w:val="20"/>
      </w:rPr>
      <w:t>Church of England Soldiers’, Sailors’ &amp; Airmen’s Clubs</w:t>
    </w:r>
    <w:r w:rsidR="006B37AF">
      <w:rPr>
        <w:rFonts w:ascii="Calibri" w:hAnsi="Calibri" w:cs="Calibri"/>
        <w:b/>
        <w:color w:val="244061" w:themeColor="accent1" w:themeShade="80"/>
        <w:sz w:val="20"/>
        <w:szCs w:val="20"/>
      </w:rPr>
      <w:t xml:space="preserve"> (CESSAC)</w:t>
    </w:r>
    <w:r w:rsidR="006B37AF">
      <w:rPr>
        <w:rFonts w:asciiTheme="minorHAnsi" w:hAnsiTheme="minorHAnsi" w:cstheme="minorHAnsi"/>
        <w:b/>
        <w:color w:val="244061" w:themeColor="accent1" w:themeShade="80"/>
        <w:sz w:val="20"/>
        <w:szCs w:val="20"/>
      </w:rPr>
      <w:t xml:space="preserve"> and </w:t>
    </w:r>
    <w:r w:rsidRPr="00002444">
      <w:rPr>
        <w:rFonts w:asciiTheme="minorHAnsi" w:hAnsiTheme="minorHAnsi" w:cstheme="minorHAnsi"/>
        <w:b/>
        <w:color w:val="244061" w:themeColor="accent1" w:themeShade="80"/>
        <w:sz w:val="20"/>
        <w:szCs w:val="20"/>
      </w:rPr>
      <w:t>Housing Association</w:t>
    </w:r>
    <w:r w:rsidR="006B37AF">
      <w:rPr>
        <w:rFonts w:asciiTheme="minorHAnsi" w:hAnsiTheme="minorHAnsi" w:cstheme="minorHAnsi"/>
        <w:b/>
        <w:color w:val="244061" w:themeColor="accent1" w:themeShade="80"/>
        <w:sz w:val="20"/>
        <w:szCs w:val="20"/>
      </w:rPr>
      <w:t xml:space="preserve"> Ltd (CESSA HA)</w:t>
    </w:r>
    <w:r w:rsidRPr="00002444">
      <w:rPr>
        <w:rFonts w:asciiTheme="minorHAnsi" w:hAnsiTheme="minorHAnsi" w:cstheme="minorHAnsi"/>
        <w:b/>
        <w:color w:val="244061" w:themeColor="accent1" w:themeShade="80"/>
        <w:sz w:val="20"/>
        <w:szCs w:val="20"/>
      </w:rPr>
      <w:t xml:space="preserve"> </w:t>
    </w:r>
  </w:p>
  <w:p w:rsidR="006F2C50" w:rsidRPr="00002444" w:rsidRDefault="005B03D1" w:rsidP="00A63D12">
    <w:pPr>
      <w:rPr>
        <w:rFonts w:ascii="Calibri" w:hAnsi="Calibri" w:cs="Calibri"/>
        <w:color w:val="244061" w:themeColor="accent1" w:themeShade="80"/>
        <w:sz w:val="20"/>
        <w:szCs w:val="20"/>
      </w:rPr>
    </w:pPr>
    <w:r>
      <w:rPr>
        <w:rFonts w:ascii="Calibri" w:hAnsi="Calibri" w:cs="Calibri"/>
        <w:color w:val="244061" w:themeColor="accent1" w:themeShade="80"/>
        <w:sz w:val="20"/>
        <w:szCs w:val="20"/>
      </w:rPr>
      <w:t xml:space="preserve"> </w:t>
    </w:r>
    <w:r w:rsidR="006F2C50" w:rsidRPr="00002444">
      <w:rPr>
        <w:rFonts w:ascii="Calibri" w:hAnsi="Calibri" w:cs="Calibri"/>
        <w:color w:val="244061" w:themeColor="accent1" w:themeShade="80"/>
        <w:sz w:val="20"/>
        <w:szCs w:val="20"/>
      </w:rPr>
      <w:t>CESSAC Patron: HM The Queen</w:t>
    </w:r>
    <w:r w:rsidR="006F2C50" w:rsidRPr="00002444">
      <w:rPr>
        <w:rFonts w:asciiTheme="minorHAnsi" w:hAnsiTheme="minorHAnsi" w:cstheme="minorHAnsi"/>
        <w:iCs/>
        <w:color w:val="244061" w:themeColor="accent1" w:themeShade="80"/>
        <w:sz w:val="20"/>
        <w:szCs w:val="20"/>
      </w:rPr>
      <w:t xml:space="preserve"> </w:t>
    </w:r>
    <w:r w:rsidR="006F2C50" w:rsidRPr="00002444">
      <w:rPr>
        <w:rFonts w:asciiTheme="minorHAnsi" w:hAnsiTheme="minorHAnsi" w:cstheme="minorHAnsi"/>
        <w:iCs/>
        <w:color w:val="244061" w:themeColor="accent1" w:themeShade="80"/>
        <w:sz w:val="20"/>
        <w:szCs w:val="20"/>
      </w:rPr>
      <w:tab/>
    </w:r>
    <w:r w:rsidR="006F2C50" w:rsidRPr="00002444">
      <w:rPr>
        <w:rFonts w:asciiTheme="minorHAnsi" w:hAnsiTheme="minorHAnsi" w:cstheme="minorHAnsi"/>
        <w:iCs/>
        <w:color w:val="244061" w:themeColor="accent1" w:themeShade="80"/>
        <w:sz w:val="20"/>
        <w:szCs w:val="20"/>
      </w:rPr>
      <w:tab/>
    </w:r>
    <w:r w:rsidR="006F2C50" w:rsidRPr="00002444">
      <w:rPr>
        <w:rFonts w:asciiTheme="minorHAnsi" w:hAnsiTheme="minorHAnsi" w:cstheme="minorHAnsi"/>
        <w:iCs/>
        <w:color w:val="244061" w:themeColor="accent1" w:themeShade="80"/>
        <w:sz w:val="20"/>
        <w:szCs w:val="20"/>
      </w:rPr>
      <w:tab/>
    </w:r>
    <w:r w:rsidR="006F2C50" w:rsidRPr="00002444">
      <w:rPr>
        <w:rFonts w:asciiTheme="minorHAnsi" w:hAnsiTheme="minorHAnsi" w:cstheme="minorHAnsi"/>
        <w:iCs/>
        <w:color w:val="244061" w:themeColor="accent1" w:themeShade="80"/>
        <w:sz w:val="20"/>
        <w:szCs w:val="20"/>
      </w:rPr>
      <w:tab/>
    </w:r>
    <w:r w:rsidR="009B727B">
      <w:rPr>
        <w:rFonts w:asciiTheme="minorHAnsi" w:hAnsiTheme="minorHAnsi" w:cstheme="minorHAnsi"/>
        <w:iCs/>
        <w:color w:val="244061" w:themeColor="accent1" w:themeShade="80"/>
        <w:sz w:val="20"/>
        <w:szCs w:val="20"/>
      </w:rPr>
      <w:t xml:space="preserve">              </w:t>
    </w:r>
    <w:r w:rsidR="006F2C50" w:rsidRPr="00002444">
      <w:rPr>
        <w:rFonts w:asciiTheme="minorHAnsi" w:hAnsiTheme="minorHAnsi" w:cstheme="minorHAnsi"/>
        <w:iCs/>
        <w:color w:val="244061" w:themeColor="accent1" w:themeShade="80"/>
        <w:sz w:val="20"/>
        <w:szCs w:val="20"/>
      </w:rPr>
      <w:t xml:space="preserve">CESSA HA </w:t>
    </w:r>
    <w:r w:rsidR="002A2FB0" w:rsidRPr="00002444">
      <w:rPr>
        <w:rFonts w:asciiTheme="minorHAnsi" w:hAnsiTheme="minorHAnsi" w:cstheme="minorHAnsi"/>
        <w:color w:val="244061" w:themeColor="accent1" w:themeShade="80"/>
        <w:sz w:val="20"/>
        <w:szCs w:val="20"/>
      </w:rPr>
      <w:t>Ltd</w:t>
    </w:r>
    <w:r w:rsidR="002A2FB0" w:rsidRPr="00002444">
      <w:rPr>
        <w:rFonts w:asciiTheme="minorHAnsi" w:hAnsiTheme="minorHAnsi" w:cstheme="minorHAnsi"/>
        <w:iCs/>
        <w:color w:val="244061" w:themeColor="accent1" w:themeShade="80"/>
        <w:sz w:val="20"/>
        <w:szCs w:val="20"/>
      </w:rPr>
      <w:t xml:space="preserve"> </w:t>
    </w:r>
    <w:r w:rsidR="009B727B">
      <w:rPr>
        <w:rFonts w:asciiTheme="minorHAnsi" w:hAnsiTheme="minorHAnsi" w:cstheme="minorHAnsi"/>
        <w:iCs/>
        <w:color w:val="244061" w:themeColor="accent1" w:themeShade="80"/>
        <w:sz w:val="20"/>
        <w:szCs w:val="20"/>
      </w:rPr>
      <w:t>a Charitable Registered Society</w:t>
    </w:r>
  </w:p>
  <w:p w:rsidR="006F2C50" w:rsidRPr="00002444" w:rsidRDefault="005B03D1" w:rsidP="00A63D12">
    <w:pPr>
      <w:rPr>
        <w:rFonts w:asciiTheme="minorHAnsi" w:hAnsiTheme="minorHAnsi" w:cstheme="minorHAnsi"/>
        <w:iCs/>
        <w:color w:val="244061" w:themeColor="accent1" w:themeShade="80"/>
        <w:sz w:val="20"/>
        <w:szCs w:val="20"/>
      </w:rPr>
    </w:pPr>
    <w:r>
      <w:rPr>
        <w:rFonts w:ascii="Calibri" w:hAnsi="Calibri" w:cs="Calibri"/>
        <w:color w:val="244061" w:themeColor="accent1" w:themeShade="80"/>
        <w:sz w:val="20"/>
        <w:szCs w:val="20"/>
      </w:rPr>
      <w:t xml:space="preserve"> </w:t>
    </w:r>
    <w:r w:rsidR="006F2C50" w:rsidRPr="00002444">
      <w:rPr>
        <w:rFonts w:ascii="Calibri" w:hAnsi="Calibri" w:cs="Calibri"/>
        <w:color w:val="244061" w:themeColor="accent1" w:themeShade="80"/>
        <w:sz w:val="20"/>
        <w:szCs w:val="20"/>
      </w:rPr>
      <w:t>Limited Company (34118)</w:t>
    </w:r>
    <w:r w:rsidR="009B727B">
      <w:rPr>
        <w:rFonts w:asciiTheme="minorHAnsi" w:hAnsiTheme="minorHAnsi" w:cstheme="minorHAnsi"/>
        <w:iCs/>
        <w:color w:val="244061" w:themeColor="accent1" w:themeShade="80"/>
        <w:sz w:val="20"/>
        <w:szCs w:val="20"/>
      </w:rPr>
      <w:t xml:space="preserve">                                                                               </w:t>
    </w:r>
    <w:r w:rsidR="006F2C50" w:rsidRPr="00002444">
      <w:rPr>
        <w:rFonts w:asciiTheme="minorHAnsi" w:hAnsiTheme="minorHAnsi" w:cstheme="minorHAnsi"/>
        <w:iCs/>
        <w:color w:val="244061" w:themeColor="accent1" w:themeShade="80"/>
        <w:sz w:val="20"/>
        <w:szCs w:val="20"/>
      </w:rPr>
      <w:t xml:space="preserve">under the </w:t>
    </w:r>
    <w:r w:rsidR="005C3DAE" w:rsidRPr="00002444">
      <w:rPr>
        <w:rFonts w:asciiTheme="minorHAnsi" w:hAnsiTheme="minorHAnsi" w:cstheme="minorHAnsi"/>
        <w:iCs/>
        <w:color w:val="244061" w:themeColor="accent1" w:themeShade="80"/>
        <w:sz w:val="20"/>
        <w:szCs w:val="20"/>
      </w:rPr>
      <w:t>Co-operative</w:t>
    </w:r>
    <w:r w:rsidR="006F2C50" w:rsidRPr="00002444">
      <w:rPr>
        <w:rFonts w:asciiTheme="minorHAnsi" w:hAnsiTheme="minorHAnsi" w:cstheme="minorHAnsi"/>
        <w:iCs/>
        <w:color w:val="244061" w:themeColor="accent1" w:themeShade="80"/>
        <w:sz w:val="20"/>
        <w:szCs w:val="20"/>
      </w:rPr>
      <w:t xml:space="preserve"> and </w:t>
    </w:r>
    <w:r w:rsidR="009B727B">
      <w:rPr>
        <w:rFonts w:asciiTheme="minorHAnsi" w:hAnsiTheme="minorHAnsi" w:cstheme="minorHAnsi"/>
        <w:iCs/>
        <w:color w:val="244061" w:themeColor="accent1" w:themeShade="80"/>
        <w:sz w:val="20"/>
        <w:szCs w:val="20"/>
      </w:rPr>
      <w:t>Community</w:t>
    </w:r>
  </w:p>
  <w:p w:rsidR="006F2C50" w:rsidRPr="00002444" w:rsidRDefault="005B03D1" w:rsidP="005B03D1">
    <w:pPr>
      <w:tabs>
        <w:tab w:val="left" w:pos="142"/>
        <w:tab w:val="left" w:pos="720"/>
        <w:tab w:val="left" w:pos="1440"/>
        <w:tab w:val="left" w:pos="2160"/>
        <w:tab w:val="left" w:pos="2880"/>
        <w:tab w:val="left" w:pos="3600"/>
        <w:tab w:val="left" w:pos="4320"/>
        <w:tab w:val="left" w:pos="5040"/>
        <w:tab w:val="left" w:pos="5760"/>
        <w:tab w:val="left" w:pos="6480"/>
        <w:tab w:val="left" w:pos="8316"/>
      </w:tabs>
      <w:rPr>
        <w:rFonts w:ascii="Calibri" w:hAnsi="Calibri" w:cs="Calibri"/>
        <w:color w:val="244061" w:themeColor="accent1" w:themeShade="80"/>
        <w:sz w:val="20"/>
        <w:szCs w:val="20"/>
      </w:rPr>
    </w:pPr>
    <w:r>
      <w:rPr>
        <w:rFonts w:ascii="Calibri" w:hAnsi="Calibri" w:cs="Calibri"/>
        <w:color w:val="244061" w:themeColor="accent1" w:themeShade="80"/>
        <w:sz w:val="20"/>
        <w:szCs w:val="20"/>
      </w:rPr>
      <w:t xml:space="preserve"> </w:t>
    </w:r>
    <w:r w:rsidR="006B37AF">
      <w:rPr>
        <w:rFonts w:ascii="Calibri" w:hAnsi="Calibri" w:cs="Calibri"/>
        <w:color w:val="244061" w:themeColor="accent1" w:themeShade="80"/>
        <w:sz w:val="20"/>
        <w:szCs w:val="20"/>
      </w:rPr>
      <w:t>Registered in England and Wales</w:t>
    </w:r>
    <w:r w:rsidR="009B727B">
      <w:rPr>
        <w:rFonts w:ascii="Calibri" w:hAnsi="Calibri" w:cs="Calibri"/>
        <w:color w:val="244061" w:themeColor="accent1" w:themeShade="80"/>
        <w:sz w:val="20"/>
        <w:szCs w:val="20"/>
      </w:rPr>
      <w:t xml:space="preserve">                                        </w:t>
    </w:r>
    <w:r w:rsidR="006B37AF">
      <w:rPr>
        <w:rFonts w:ascii="Calibri" w:hAnsi="Calibri" w:cs="Calibri"/>
        <w:color w:val="244061" w:themeColor="accent1" w:themeShade="80"/>
        <w:sz w:val="20"/>
        <w:szCs w:val="20"/>
      </w:rPr>
      <w:t xml:space="preserve">                           </w:t>
    </w:r>
    <w:r w:rsidR="005C3DAE" w:rsidRPr="00002444">
      <w:rPr>
        <w:rFonts w:asciiTheme="minorHAnsi" w:hAnsiTheme="minorHAnsi" w:cstheme="minorHAnsi"/>
        <w:iCs/>
        <w:color w:val="244061" w:themeColor="accent1" w:themeShade="80"/>
        <w:sz w:val="20"/>
        <w:szCs w:val="20"/>
      </w:rPr>
      <w:t>Benefit Societies Act 2014</w:t>
    </w:r>
    <w:r w:rsidR="009B727B">
      <w:rPr>
        <w:rFonts w:asciiTheme="minorHAnsi" w:hAnsiTheme="minorHAnsi" w:cstheme="minorHAnsi"/>
        <w:iCs/>
        <w:color w:val="244061" w:themeColor="accent1" w:themeShade="80"/>
        <w:sz w:val="20"/>
        <w:szCs w:val="20"/>
      </w:rPr>
      <w:t xml:space="preserve"> (21222R)</w:t>
    </w:r>
    <w:r w:rsidR="005C3DAE" w:rsidRPr="00002444">
      <w:rPr>
        <w:rFonts w:asciiTheme="minorHAnsi" w:hAnsiTheme="minorHAnsi" w:cstheme="minorHAnsi"/>
        <w:iCs/>
        <w:color w:val="244061" w:themeColor="accent1" w:themeShade="80"/>
        <w:sz w:val="20"/>
        <w:szCs w:val="20"/>
      </w:rPr>
      <w:tab/>
    </w:r>
  </w:p>
  <w:p w:rsidR="006F2C50" w:rsidRPr="00A63D12" w:rsidRDefault="006F2C50" w:rsidP="004E508E">
    <w:pPr>
      <w:pStyle w:val="Footer"/>
      <w:jc w:val="center"/>
      <w:rPr>
        <w:rFonts w:asciiTheme="minorHAnsi" w:hAnsiTheme="minorHAnsi" w:cstheme="minorHAnsi"/>
        <w:color w:val="244061" w:themeColor="accent1" w:themeShade="80"/>
        <w:sz w:val="20"/>
        <w:szCs w:val="20"/>
      </w:rPr>
    </w:pPr>
  </w:p>
  <w:p w:rsidR="006F2C50" w:rsidRDefault="006F2C50" w:rsidP="004E508E">
    <w:pPr>
      <w:pStyle w:val="Footer"/>
      <w:jc w:val="center"/>
      <w:rPr>
        <w:rFonts w:asciiTheme="minorHAnsi" w:hAnsiTheme="minorHAnsi" w:cstheme="minorHAnsi"/>
        <w:color w:val="000080"/>
        <w:sz w:val="22"/>
        <w:szCs w:val="22"/>
      </w:rPr>
    </w:pPr>
  </w:p>
  <w:p w:rsidR="006F2C50" w:rsidRDefault="006F2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2D0E" w:rsidRDefault="00742D0E" w:rsidP="005C24E0">
      <w:r>
        <w:separator/>
      </w:r>
    </w:p>
  </w:footnote>
  <w:footnote w:type="continuationSeparator" w:id="0">
    <w:p w:rsidR="00742D0E" w:rsidRDefault="00742D0E" w:rsidP="005C2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3043" w:rsidRDefault="00D13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2C50" w:rsidRDefault="006F2C50">
    <w:pPr>
      <w:pStyle w:val="Header"/>
    </w:pPr>
  </w:p>
  <w:p w:rsidR="006F2C50" w:rsidRDefault="006F2C50">
    <w:pPr>
      <w:pStyle w:val="Header"/>
    </w:pPr>
    <w:r>
      <w:t xml:space="preserve"> </w:t>
    </w:r>
  </w:p>
  <w:p w:rsidR="006F2C50" w:rsidRDefault="006F2C50" w:rsidP="00AC3677">
    <w:pPr>
      <w:pStyle w:val="Header"/>
      <w:ind w:right="2750"/>
      <w:jc w:val="right"/>
    </w:pPr>
    <w:r>
      <w:t xml:space="preserve">                         </w:t>
    </w:r>
    <w:r>
      <w:tab/>
    </w:r>
    <w:r>
      <w:tab/>
    </w:r>
  </w:p>
  <w:p w:rsidR="006F2C50" w:rsidRDefault="006F2C50" w:rsidP="001D2418">
    <w:pPr>
      <w:pStyle w:val="Header"/>
    </w:pPr>
    <w:r>
      <w:t xml:space="preserve">                             </w:t>
    </w:r>
  </w:p>
  <w:p w:rsidR="006F2C50" w:rsidRPr="00AB6225" w:rsidRDefault="006F2C50" w:rsidP="00E009BF">
    <w:pPr>
      <w:pStyle w:val="Header"/>
      <w:rPr>
        <w:rFonts w:ascii="Calibri" w:hAnsi="Calibri" w:cs="Calibri"/>
        <w:b/>
        <w:color w:val="365F91"/>
        <w:sz w:val="28"/>
        <w:szCs w:val="28"/>
      </w:rPr>
    </w:pPr>
    <w:r>
      <w:t xml:space="preserve">                             </w:t>
    </w:r>
  </w:p>
  <w:p w:rsidR="006F2C50" w:rsidRDefault="006F2C5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2C50" w:rsidRDefault="006F2C50" w:rsidP="00E009BF">
    <w:pPr>
      <w:jc w:val="right"/>
      <w:rPr>
        <w:rFonts w:ascii="Calibri" w:hAnsi="Calibri" w:cs="Calibri"/>
        <w:color w:val="365F91"/>
        <w:sz w:val="22"/>
        <w:szCs w:val="22"/>
      </w:rPr>
    </w:pPr>
  </w:p>
  <w:p w:rsidR="006F2C50" w:rsidRDefault="005B03D1" w:rsidP="00E009BF">
    <w:pPr>
      <w:jc w:val="right"/>
      <w:rPr>
        <w:rFonts w:ascii="Calibri" w:hAnsi="Calibri" w:cs="Calibri"/>
        <w:color w:val="365F91"/>
        <w:sz w:val="22"/>
        <w:szCs w:val="22"/>
      </w:rPr>
    </w:pPr>
    <w:r>
      <w:rPr>
        <w:noProof/>
      </w:rPr>
      <mc:AlternateContent>
        <mc:Choice Requires="wpg">
          <w:drawing>
            <wp:anchor distT="0" distB="0" distL="114300" distR="114300" simplePos="0" relativeHeight="251665920" behindDoc="0" locked="0" layoutInCell="1" allowOverlap="1" wp14:anchorId="20BF7DE7" wp14:editId="6D4DDD9C">
              <wp:simplePos x="0" y="0"/>
              <wp:positionH relativeFrom="column">
                <wp:posOffset>4645660</wp:posOffset>
              </wp:positionH>
              <wp:positionV relativeFrom="paragraph">
                <wp:posOffset>115570</wp:posOffset>
              </wp:positionV>
              <wp:extent cx="1243330" cy="1209675"/>
              <wp:effectExtent l="0" t="1270" r="0" b="0"/>
              <wp:wrapNone/>
              <wp:docPr id="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09675"/>
                        <a:chOff x="825" y="968"/>
                        <a:chExt cx="2185" cy="1995"/>
                      </a:xfrm>
                    </wpg:grpSpPr>
                    <wpg:grpSp>
                      <wpg:cNvPr id="5" name="Group 41"/>
                      <wpg:cNvGrpSpPr>
                        <a:grpSpLocks/>
                      </wpg:cNvGrpSpPr>
                      <wpg:grpSpPr bwMode="auto">
                        <a:xfrm>
                          <a:off x="977" y="968"/>
                          <a:ext cx="1881" cy="1646"/>
                          <a:chOff x="1453" y="361"/>
                          <a:chExt cx="1650" cy="1421"/>
                        </a:xfrm>
                      </wpg:grpSpPr>
                      <wps:wsp>
                        <wps:cNvPr id="6" name="AutoShape 42"/>
                        <wps:cNvSpPr>
                          <a:spLocks noChangeArrowheads="1"/>
                        </wps:cNvSpPr>
                        <wps:spPr bwMode="auto">
                          <a:xfrm>
                            <a:off x="1453" y="361"/>
                            <a:ext cx="1650" cy="474"/>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3"/>
                        <wps:cNvSpPr>
                          <a:spLocks noChangeArrowheads="1"/>
                        </wps:cNvSpPr>
                        <wps:spPr bwMode="auto">
                          <a:xfrm>
                            <a:off x="1528" y="953"/>
                            <a:ext cx="225" cy="59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4"/>
                        <wps:cNvSpPr>
                          <a:spLocks noChangeArrowheads="1"/>
                        </wps:cNvSpPr>
                        <wps:spPr bwMode="auto">
                          <a:xfrm>
                            <a:off x="1528" y="1545"/>
                            <a:ext cx="600" cy="23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5"/>
                        <wps:cNvSpPr>
                          <a:spLocks noChangeArrowheads="1"/>
                        </wps:cNvSpPr>
                        <wps:spPr bwMode="auto">
                          <a:xfrm>
                            <a:off x="2053" y="1426"/>
                            <a:ext cx="375" cy="356"/>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6"/>
                        <wps:cNvSpPr>
                          <a:spLocks noChangeArrowheads="1"/>
                        </wps:cNvSpPr>
                        <wps:spPr bwMode="auto">
                          <a:xfrm>
                            <a:off x="2803" y="953"/>
                            <a:ext cx="225" cy="829"/>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7"/>
                        <wps:cNvSpPr>
                          <a:spLocks noChangeArrowheads="1"/>
                        </wps:cNvSpPr>
                        <wps:spPr bwMode="auto">
                          <a:xfrm>
                            <a:off x="2275" y="953"/>
                            <a:ext cx="750" cy="237"/>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8"/>
                        <wps:cNvSpPr>
                          <a:spLocks noChangeArrowheads="1"/>
                        </wps:cNvSpPr>
                        <wps:spPr bwMode="auto">
                          <a:xfrm>
                            <a:off x="2053" y="953"/>
                            <a:ext cx="375" cy="356"/>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Text Box 49"/>
                      <wps:cNvSpPr txBox="1">
                        <a:spLocks noChangeArrowheads="1"/>
                      </wps:cNvSpPr>
                      <wps:spPr bwMode="auto">
                        <a:xfrm>
                          <a:off x="825" y="2550"/>
                          <a:ext cx="2185"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C50" w:rsidRPr="008A0F48" w:rsidRDefault="006F2C50" w:rsidP="00A63D12">
                            <w:pPr>
                              <w:jc w:val="center"/>
                              <w:rPr>
                                <w:rFonts w:ascii="Calibri" w:hAnsi="Calibri" w:cs="Calibri"/>
                                <w:color w:val="365F91"/>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7DE7" id="Group 40" o:spid="_x0000_s1026" style="position:absolute;left:0;text-align:left;margin-left:365.8pt;margin-top:9.1pt;width:97.9pt;height:95.25pt;z-index:251665920" coordorigin="825,968" coordsize="218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">
              <v:group id="Group 41" o:spid="_x0000_s1027" style="position:absolute;left:977;top:968;width:1881;height:1646" coordorigin="1453,361" coordsize="165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 o:spid="_x0000_s1028" type="#_x0000_t5" style="position:absolute;left:1453;top:361;width:165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" fillcolor="#9cf" stroked="f"/>
                <v:rect id="Rectangle 43" o:spid="_x0000_s1029" style="position:absolute;left:1528;top:953;width:22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" fillcolor="#936" stroked="f"/>
                <v:rect id="Rectangle 44" o:spid="_x0000_s1030" style="position:absolute;left:1528;top:1545;width:60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" fillcolor="#936" stroked="f"/>
                <v:rect id="Rectangle 45" o:spid="_x0000_s1031" style="position:absolute;left:2053;top:1426;width:3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" fillcolor="#936" stroked="f"/>
                <v:rect id="Rectangle 46" o:spid="_x0000_s1032" style="position:absolute;left:2803;top:953;width:225;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" fillcolor="#00c" stroked="f"/>
                <v:rect id="Rectangle 47" o:spid="_x0000_s1033" style="position:absolute;left:2275;top:953;width:75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" fillcolor="#00c" stroked="f"/>
                <v:rect id="Rectangle 48" o:spid="_x0000_s1034" style="position:absolute;left:2053;top:953;width:3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" fillcolor="#00c" stroked="f"/>
              </v:group>
              <v:shapetype id="_x0000_t202" coordsize="21600,21600" o:spt="202" path="m,l,21600r21600,l21600,xe">
                <v:stroke joinstyle="miter"/>
                <v:path gradientshapeok="t" o:connecttype="rect"/>
              </v:shapetype>
              <v:shape id="Text Box 49" o:spid="_x0000_s1035" type="#_x0000_t202" style="position:absolute;left:825;top:2550;width:218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6F2C50" w:rsidRPr="008A0F48" w:rsidRDefault="006F2C50" w:rsidP="00A63D12">
                      <w:pPr>
                        <w:jc w:val="center"/>
                        <w:rPr>
                          <w:rFonts w:ascii="Calibri" w:hAnsi="Calibri" w:cs="Calibri"/>
                          <w:color w:val="365F91"/>
                          <w:sz w:val="22"/>
                          <w:szCs w:val="22"/>
                        </w:rPr>
                      </w:pPr>
                    </w:p>
                  </w:txbxContent>
                </v:textbox>
              </v:shape>
            </v:group>
          </w:pict>
        </mc:Fallback>
      </mc:AlternateContent>
    </w:r>
    <w:r w:rsidR="006F2C50">
      <w:rPr>
        <w:rFonts w:ascii="Calibri" w:hAnsi="Calibri" w:cs="Calibri"/>
        <w:noProof/>
        <w:color w:val="365F91"/>
        <w:sz w:val="22"/>
        <w:szCs w:val="22"/>
        <w:lang w:eastAsia="en-GB"/>
      </w:rPr>
      <w:drawing>
        <wp:anchor distT="0" distB="0" distL="114300" distR="114300" simplePos="0" relativeHeight="251664896" behindDoc="0" locked="0" layoutInCell="1" allowOverlap="1" wp14:anchorId="5F3B8994" wp14:editId="0A19DFCA">
          <wp:simplePos x="0" y="0"/>
          <wp:positionH relativeFrom="column">
            <wp:posOffset>-96520</wp:posOffset>
          </wp:positionH>
          <wp:positionV relativeFrom="paragraph">
            <wp:posOffset>57785</wp:posOffset>
          </wp:positionV>
          <wp:extent cx="1533525" cy="1085850"/>
          <wp:effectExtent l="19050" t="0" r="9525" b="0"/>
          <wp:wrapNone/>
          <wp:docPr id="2"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bmp"/>
                  <pic:cNvPicPr>
                    <a:picLocks noChangeAspect="1" noChangeArrowheads="1"/>
                  </pic:cNvPicPr>
                </pic:nvPicPr>
                <pic:blipFill>
                  <a:blip r:embed="rId1"/>
                  <a:srcRect r="3627" b="6522"/>
                  <a:stretch>
                    <a:fillRect/>
                  </a:stretch>
                </pic:blipFill>
                <pic:spPr bwMode="auto">
                  <a:xfrm>
                    <a:off x="0" y="0"/>
                    <a:ext cx="1533525" cy="1085850"/>
                  </a:xfrm>
                  <a:prstGeom prst="rect">
                    <a:avLst/>
                  </a:prstGeom>
                  <a:noFill/>
                  <a:ln w="9525">
                    <a:noFill/>
                    <a:miter lim="800000"/>
                    <a:headEnd/>
                    <a:tailEnd/>
                  </a:ln>
                </pic:spPr>
              </pic:pic>
            </a:graphicData>
          </a:graphic>
        </wp:anchor>
      </w:drawing>
    </w:r>
  </w:p>
  <w:p w:rsidR="006F2C50" w:rsidRDefault="005B03D1" w:rsidP="00E009BF">
    <w:pPr>
      <w:pStyle w:val="Header"/>
      <w:rPr>
        <w:rFonts w:ascii="Calibri" w:hAnsi="Calibri" w:cs="Calibri"/>
        <w:b/>
        <w:color w:val="365F91"/>
        <w:sz w:val="56"/>
        <w:szCs w:val="56"/>
      </w:rPr>
    </w:pPr>
    <w:r>
      <w:rPr>
        <w:rFonts w:ascii="Calibri" w:hAnsi="Calibri" w:cs="Calibri"/>
        <w:b/>
        <w:noProof/>
        <w:color w:val="365F91"/>
        <w:sz w:val="56"/>
        <w:szCs w:val="56"/>
        <w:lang w:eastAsia="en-GB"/>
      </w:rPr>
      <mc:AlternateContent>
        <mc:Choice Requires="wps">
          <w:drawing>
            <wp:anchor distT="0" distB="0" distL="114300" distR="114300" simplePos="0" relativeHeight="251660800" behindDoc="0" locked="0" layoutInCell="1" allowOverlap="1" wp14:anchorId="1DAB06E0" wp14:editId="45338595">
              <wp:simplePos x="0" y="0"/>
              <wp:positionH relativeFrom="column">
                <wp:posOffset>1932305</wp:posOffset>
              </wp:positionH>
              <wp:positionV relativeFrom="paragraph">
                <wp:posOffset>30480</wp:posOffset>
              </wp:positionV>
              <wp:extent cx="2009775" cy="1362075"/>
              <wp:effectExtent l="0" t="1905" r="127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1 Shakespeare Terrace</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126 High Street</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Portsmouth PO1 2RH</w:t>
                          </w:r>
                        </w:p>
                        <w:p w:rsidR="006F2C50" w:rsidRPr="002A0A58" w:rsidRDefault="006F2C50" w:rsidP="002C0004">
                          <w:pPr>
                            <w:jc w:val="center"/>
                            <w:rPr>
                              <w:rFonts w:ascii="Calibri" w:hAnsi="Calibri" w:cs="Calibri"/>
                              <w:color w:val="365F91"/>
                              <w:sz w:val="22"/>
                              <w:szCs w:val="22"/>
                            </w:rPr>
                          </w:pPr>
                          <w:r w:rsidRPr="002A0A58">
                            <w:rPr>
                              <w:rFonts w:ascii="Calibri" w:hAnsi="Calibri" w:cs="Calibri"/>
                              <w:color w:val="365F91"/>
                              <w:sz w:val="22"/>
                              <w:szCs w:val="22"/>
                            </w:rPr>
                            <w:t>Tel. 023 9282 9319</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www.cessaha.co.uk</w:t>
                          </w:r>
                        </w:p>
                        <w:p w:rsidR="006F2C50" w:rsidRDefault="006F2C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06E0" id="Text Box 38" o:spid="_x0000_s1036" type="#_x0000_t202" style="position:absolute;margin-left:152.15pt;margin-top:2.4pt;width:158.25pt;height:10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" stroked="f">
              <v:textbox>
                <w:txbxContent>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1 Shakespeare Terrace</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126 High Street</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Portsmouth PO1 2RH</w:t>
                    </w:r>
                  </w:p>
                  <w:p w:rsidR="006F2C50" w:rsidRPr="002A0A58" w:rsidRDefault="006F2C50" w:rsidP="002C0004">
                    <w:pPr>
                      <w:jc w:val="center"/>
                      <w:rPr>
                        <w:rFonts w:ascii="Calibri" w:hAnsi="Calibri" w:cs="Calibri"/>
                        <w:color w:val="365F91"/>
                        <w:sz w:val="22"/>
                        <w:szCs w:val="22"/>
                      </w:rPr>
                    </w:pPr>
                    <w:r w:rsidRPr="002A0A58">
                      <w:rPr>
                        <w:rFonts w:ascii="Calibri" w:hAnsi="Calibri" w:cs="Calibri"/>
                        <w:color w:val="365F91"/>
                        <w:sz w:val="22"/>
                        <w:szCs w:val="22"/>
                      </w:rPr>
                      <w:t>Tel. 023 9282 9319</w:t>
                    </w:r>
                  </w:p>
                  <w:p w:rsidR="006F2C50" w:rsidRPr="002A0A58" w:rsidRDefault="006F2C50" w:rsidP="00002444">
                    <w:pPr>
                      <w:jc w:val="center"/>
                      <w:rPr>
                        <w:rFonts w:ascii="Calibri" w:hAnsi="Calibri" w:cs="Calibri"/>
                        <w:color w:val="365F91"/>
                        <w:sz w:val="22"/>
                        <w:szCs w:val="22"/>
                      </w:rPr>
                    </w:pPr>
                    <w:r w:rsidRPr="002A0A58">
                      <w:rPr>
                        <w:rFonts w:ascii="Calibri" w:hAnsi="Calibri" w:cs="Calibri"/>
                        <w:color w:val="365F91"/>
                        <w:sz w:val="22"/>
                        <w:szCs w:val="22"/>
                      </w:rPr>
                      <w:t>www.cessaha.co.uk</w:t>
                    </w:r>
                  </w:p>
                  <w:p w:rsidR="006F2C50" w:rsidRDefault="006F2C50"/>
                </w:txbxContent>
              </v:textbox>
            </v:shape>
          </w:pict>
        </mc:Fallback>
      </mc:AlternateContent>
    </w:r>
    <w:r w:rsidR="006F2C50">
      <w:rPr>
        <w:rFonts w:ascii="Calibri" w:hAnsi="Calibri" w:cs="Calibri"/>
        <w:b/>
        <w:color w:val="365F91"/>
        <w:sz w:val="56"/>
        <w:szCs w:val="56"/>
      </w:rPr>
      <w:t xml:space="preserve">              </w:t>
    </w:r>
  </w:p>
  <w:p w:rsidR="006F2C50" w:rsidRDefault="006F2C50" w:rsidP="00A63D12">
    <w:pPr>
      <w:pStyle w:val="Header"/>
      <w:rPr>
        <w:rFonts w:ascii="Calibri" w:hAnsi="Calibri" w:cs="Calibri"/>
        <w:b/>
        <w:color w:val="365F91"/>
        <w:sz w:val="56"/>
        <w:szCs w:val="56"/>
      </w:rPr>
    </w:pPr>
  </w:p>
  <w:p w:rsidR="00A940D0" w:rsidRDefault="006F2C50" w:rsidP="00A940D0">
    <w:pPr>
      <w:pStyle w:val="Header"/>
      <w:rPr>
        <w:rFonts w:ascii="Calibri" w:hAnsi="Calibri" w:cs="Calibri"/>
        <w:b/>
        <w:color w:val="365F91"/>
        <w:sz w:val="28"/>
        <w:szCs w:val="28"/>
      </w:rPr>
    </w:pPr>
    <w:r>
      <w:rPr>
        <w:rFonts w:ascii="Calibri" w:hAnsi="Calibri" w:cs="Calibri"/>
        <w:color w:val="365F91"/>
        <w:sz w:val="22"/>
        <w:szCs w:val="22"/>
      </w:rPr>
      <w:t xml:space="preserve">     </w:t>
    </w:r>
    <w:r w:rsidR="00A940D0">
      <w:rPr>
        <w:rFonts w:ascii="Calibri" w:hAnsi="Calibri" w:cs="Calibri"/>
        <w:b/>
        <w:color w:val="365F91"/>
        <w:sz w:val="56"/>
        <w:szCs w:val="56"/>
      </w:rPr>
      <w:t xml:space="preserve">              </w:t>
    </w:r>
  </w:p>
  <w:p w:rsidR="006F2C50" w:rsidRDefault="006F2C50" w:rsidP="00D76BDC">
    <w:pPr>
      <w:pStyle w:val="Header"/>
      <w:ind w:left="-284"/>
      <w:rPr>
        <w:rFonts w:ascii="Calibri" w:hAnsi="Calibri" w:cs="Calibri"/>
        <w:color w:val="365F91"/>
        <w:sz w:val="22"/>
        <w:szCs w:val="22"/>
      </w:rPr>
    </w:pPr>
  </w:p>
  <w:p w:rsidR="006F2C50" w:rsidRPr="00733813" w:rsidRDefault="006F2C50" w:rsidP="00D76BDC">
    <w:pPr>
      <w:pStyle w:val="Header"/>
      <w:ind w:left="-284"/>
    </w:pPr>
    <w:r>
      <w:rPr>
        <w:rFonts w:ascii="Calibri" w:hAnsi="Calibri" w:cs="Calibri"/>
        <w:color w:val="365F91"/>
        <w:sz w:val="22"/>
        <w:szCs w:val="22"/>
      </w:rPr>
      <w:t xml:space="preserve">      </w:t>
    </w:r>
    <w:r w:rsidRPr="00D76CA1">
      <w:rPr>
        <w:rFonts w:ascii="Calibri" w:hAnsi="Calibri" w:cs="Calibri"/>
        <w:color w:val="365F91"/>
        <w:sz w:val="22"/>
        <w:szCs w:val="22"/>
      </w:rPr>
      <w:t>Registered Charity (226684)</w:t>
    </w:r>
    <w:r w:rsidRPr="00A63D12">
      <w:rPr>
        <w:rFonts w:ascii="Calibri" w:hAnsi="Calibri" w:cs="Calibri"/>
        <w:b/>
        <w:color w:val="365F91"/>
        <w:sz w:val="48"/>
        <w:szCs w:val="48"/>
      </w:rPr>
      <w:t xml:space="preserve"> </w:t>
    </w:r>
    <w:r>
      <w:rPr>
        <w:rFonts w:ascii="Calibri" w:hAnsi="Calibri" w:cs="Calibri"/>
        <w:b/>
        <w:color w:val="365F91"/>
        <w:sz w:val="48"/>
        <w:szCs w:val="48"/>
      </w:rPr>
      <w:t xml:space="preserve">   </w:t>
    </w:r>
    <w:r w:rsidR="00002444">
      <w:rPr>
        <w:rFonts w:ascii="Calibri" w:hAnsi="Calibri" w:cs="Calibri"/>
        <w:b/>
        <w:color w:val="365F91"/>
        <w:sz w:val="48"/>
        <w:szCs w:val="48"/>
      </w:rPr>
      <w:tab/>
    </w:r>
    <w:r w:rsidR="00002444">
      <w:rPr>
        <w:rFonts w:ascii="Calibri" w:hAnsi="Calibri" w:cs="Calibri"/>
        <w:b/>
        <w:color w:val="365F91"/>
        <w:sz w:val="48"/>
        <w:szCs w:val="48"/>
      </w:rPr>
      <w:tab/>
      <w:t xml:space="preserve">                          </w:t>
    </w:r>
    <w:r w:rsidRPr="00002444">
      <w:rPr>
        <w:rFonts w:ascii="Calibri" w:hAnsi="Calibri" w:cs="Calibri"/>
        <w:color w:val="365F91"/>
        <w:sz w:val="22"/>
        <w:szCs w:val="22"/>
      </w:rPr>
      <w:t xml:space="preserve">CESSA </w:t>
    </w:r>
    <w:r w:rsidR="002A2FB0" w:rsidRPr="00002444">
      <w:rPr>
        <w:rFonts w:ascii="Calibri" w:hAnsi="Calibri" w:cs="Calibri"/>
        <w:color w:val="365F91"/>
        <w:sz w:val="22"/>
        <w:szCs w:val="22"/>
      </w:rPr>
      <w:t>Housing Association</w:t>
    </w:r>
  </w:p>
  <w:p w:rsidR="006F2C50" w:rsidRDefault="006F2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4A47E0"/>
    <w:multiLevelType w:val="hybridMultilevel"/>
    <w:tmpl w:val="50846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A0B7DEC"/>
    <w:multiLevelType w:val="hybridMultilevel"/>
    <w:tmpl w:val="D63E7FAA"/>
    <w:lvl w:ilvl="0" w:tplc="3F26274C">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6D5C2728"/>
    <w:multiLevelType w:val="hybridMultilevel"/>
    <w:tmpl w:val="A6B85852"/>
    <w:lvl w:ilvl="0" w:tplc="173C9B7A">
      <w:start w:val="1"/>
      <w:numFmt w:val="decimal"/>
      <w:lvlText w:val="%1."/>
      <w:lvlJc w:val="left"/>
      <w:pPr>
        <w:tabs>
          <w:tab w:val="num" w:pos="360"/>
        </w:tabs>
        <w:ind w:left="340" w:hanging="34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366611227">
    <w:abstractNumId w:val="2"/>
  </w:num>
  <w:num w:numId="2" w16cid:durableId="1771393903">
    <w:abstractNumId w:val="1"/>
  </w:num>
  <w:num w:numId="3" w16cid:durableId="194164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77F"/>
    <w:rsid w:val="00002444"/>
    <w:rsid w:val="000B316A"/>
    <w:rsid w:val="000E4327"/>
    <w:rsid w:val="000E4939"/>
    <w:rsid w:val="001150FB"/>
    <w:rsid w:val="001807C5"/>
    <w:rsid w:val="00182D6D"/>
    <w:rsid w:val="001D2418"/>
    <w:rsid w:val="001F06A7"/>
    <w:rsid w:val="001F1ABA"/>
    <w:rsid w:val="001F1F94"/>
    <w:rsid w:val="00217F8B"/>
    <w:rsid w:val="00236A20"/>
    <w:rsid w:val="00246DE5"/>
    <w:rsid w:val="002854D9"/>
    <w:rsid w:val="002A0A58"/>
    <w:rsid w:val="002A2FB0"/>
    <w:rsid w:val="002C0004"/>
    <w:rsid w:val="003203C0"/>
    <w:rsid w:val="00357FA4"/>
    <w:rsid w:val="003756F3"/>
    <w:rsid w:val="003813EC"/>
    <w:rsid w:val="003B1597"/>
    <w:rsid w:val="003F7C63"/>
    <w:rsid w:val="00406B78"/>
    <w:rsid w:val="004713E0"/>
    <w:rsid w:val="004811BB"/>
    <w:rsid w:val="004C70D1"/>
    <w:rsid w:val="004D6ED0"/>
    <w:rsid w:val="004E508E"/>
    <w:rsid w:val="004F22CC"/>
    <w:rsid w:val="005334E9"/>
    <w:rsid w:val="00534E4F"/>
    <w:rsid w:val="005B03D1"/>
    <w:rsid w:val="005C24E0"/>
    <w:rsid w:val="005C3DAE"/>
    <w:rsid w:val="005D2BD8"/>
    <w:rsid w:val="005F64C9"/>
    <w:rsid w:val="006348B3"/>
    <w:rsid w:val="0067774C"/>
    <w:rsid w:val="006924D3"/>
    <w:rsid w:val="006B20A0"/>
    <w:rsid w:val="006B37AF"/>
    <w:rsid w:val="006F2C50"/>
    <w:rsid w:val="00714BD4"/>
    <w:rsid w:val="00740D41"/>
    <w:rsid w:val="00742D0E"/>
    <w:rsid w:val="007854CE"/>
    <w:rsid w:val="007900C9"/>
    <w:rsid w:val="00797A68"/>
    <w:rsid w:val="008331B9"/>
    <w:rsid w:val="0085080D"/>
    <w:rsid w:val="0089596F"/>
    <w:rsid w:val="008D29F7"/>
    <w:rsid w:val="008D327F"/>
    <w:rsid w:val="008D7226"/>
    <w:rsid w:val="008E24B9"/>
    <w:rsid w:val="008E416B"/>
    <w:rsid w:val="008F09AE"/>
    <w:rsid w:val="008F3B86"/>
    <w:rsid w:val="0092238C"/>
    <w:rsid w:val="0095220E"/>
    <w:rsid w:val="009621F0"/>
    <w:rsid w:val="009B727B"/>
    <w:rsid w:val="009C5504"/>
    <w:rsid w:val="009C79AF"/>
    <w:rsid w:val="00A03247"/>
    <w:rsid w:val="00A116C6"/>
    <w:rsid w:val="00A11A9D"/>
    <w:rsid w:val="00A12BDB"/>
    <w:rsid w:val="00A51AF1"/>
    <w:rsid w:val="00A63D12"/>
    <w:rsid w:val="00A91192"/>
    <w:rsid w:val="00A940D0"/>
    <w:rsid w:val="00AB6225"/>
    <w:rsid w:val="00AC059A"/>
    <w:rsid w:val="00AC3677"/>
    <w:rsid w:val="00AD7CC2"/>
    <w:rsid w:val="00AF73BF"/>
    <w:rsid w:val="00B408FB"/>
    <w:rsid w:val="00B467B5"/>
    <w:rsid w:val="00B57257"/>
    <w:rsid w:val="00B9477F"/>
    <w:rsid w:val="00B964C8"/>
    <w:rsid w:val="00BB191A"/>
    <w:rsid w:val="00C01CE5"/>
    <w:rsid w:val="00C254DD"/>
    <w:rsid w:val="00C270BB"/>
    <w:rsid w:val="00C67FE9"/>
    <w:rsid w:val="00D13043"/>
    <w:rsid w:val="00D13157"/>
    <w:rsid w:val="00D75DA9"/>
    <w:rsid w:val="00D76BDC"/>
    <w:rsid w:val="00D76CA1"/>
    <w:rsid w:val="00D80490"/>
    <w:rsid w:val="00DB79D5"/>
    <w:rsid w:val="00E009BF"/>
    <w:rsid w:val="00E17404"/>
    <w:rsid w:val="00E249D2"/>
    <w:rsid w:val="00E54F3D"/>
    <w:rsid w:val="00EA7B21"/>
    <w:rsid w:val="00F35D06"/>
    <w:rsid w:val="00F70EC1"/>
    <w:rsid w:val="00F80372"/>
    <w:rsid w:val="00FE05A4"/>
    <w:rsid w:val="00FE7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BBDC2"/>
  <w15:docId w15:val="{7F6689E6-7DD6-47CE-BDE5-D6D85CB0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77F"/>
    <w:rPr>
      <w:sz w:val="24"/>
      <w:szCs w:val="24"/>
      <w:lang w:eastAsia="en-US"/>
    </w:rPr>
  </w:style>
  <w:style w:type="paragraph" w:styleId="Heading2">
    <w:name w:val="heading 2"/>
    <w:basedOn w:val="Normal"/>
    <w:next w:val="Normal"/>
    <w:link w:val="Heading2Char"/>
    <w:qFormat/>
    <w:rsid w:val="008E416B"/>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1ABA"/>
    <w:pPr>
      <w:tabs>
        <w:tab w:val="center" w:pos="4153"/>
        <w:tab w:val="right" w:pos="8306"/>
      </w:tabs>
    </w:pPr>
  </w:style>
  <w:style w:type="paragraph" w:styleId="Footer">
    <w:name w:val="footer"/>
    <w:basedOn w:val="Normal"/>
    <w:link w:val="FooterChar"/>
    <w:uiPriority w:val="99"/>
    <w:rsid w:val="001F1ABA"/>
    <w:pPr>
      <w:tabs>
        <w:tab w:val="center" w:pos="4153"/>
        <w:tab w:val="right" w:pos="8306"/>
      </w:tabs>
    </w:pPr>
  </w:style>
  <w:style w:type="character" w:styleId="PageNumber">
    <w:name w:val="page number"/>
    <w:basedOn w:val="DefaultParagraphFont"/>
    <w:rsid w:val="001F1ABA"/>
  </w:style>
  <w:style w:type="paragraph" w:styleId="Title">
    <w:name w:val="Title"/>
    <w:basedOn w:val="Normal"/>
    <w:qFormat/>
    <w:rsid w:val="001F1ABA"/>
    <w:pPr>
      <w:widowControl w:val="0"/>
      <w:autoSpaceDE w:val="0"/>
      <w:autoSpaceDN w:val="0"/>
      <w:adjustRightInd w:val="0"/>
      <w:jc w:val="center"/>
    </w:pPr>
    <w:rPr>
      <w:rFonts w:ascii="Arial" w:hAnsi="Arial" w:cs="Arial"/>
      <w:color w:val="000000"/>
      <w:sz w:val="28"/>
      <w:szCs w:val="28"/>
      <w:lang w:val="en-US"/>
    </w:rPr>
  </w:style>
  <w:style w:type="paragraph" w:styleId="BalloonText">
    <w:name w:val="Balloon Text"/>
    <w:basedOn w:val="Normal"/>
    <w:semiHidden/>
    <w:rsid w:val="001F1ABA"/>
    <w:rPr>
      <w:rFonts w:ascii="Tahoma" w:hAnsi="Tahoma" w:cs="Tahoma"/>
      <w:sz w:val="16"/>
      <w:szCs w:val="16"/>
    </w:rPr>
  </w:style>
  <w:style w:type="character" w:customStyle="1" w:styleId="HeaderChar">
    <w:name w:val="Header Char"/>
    <w:basedOn w:val="DefaultParagraphFont"/>
    <w:link w:val="Header"/>
    <w:uiPriority w:val="99"/>
    <w:rsid w:val="00A03247"/>
    <w:rPr>
      <w:sz w:val="24"/>
      <w:szCs w:val="24"/>
      <w:lang w:eastAsia="en-US"/>
    </w:rPr>
  </w:style>
  <w:style w:type="character" w:customStyle="1" w:styleId="FooterChar">
    <w:name w:val="Footer Char"/>
    <w:basedOn w:val="DefaultParagraphFont"/>
    <w:link w:val="Footer"/>
    <w:uiPriority w:val="99"/>
    <w:rsid w:val="00A03247"/>
    <w:rPr>
      <w:sz w:val="24"/>
      <w:szCs w:val="24"/>
      <w:lang w:eastAsia="en-US"/>
    </w:rPr>
  </w:style>
  <w:style w:type="character" w:styleId="Hyperlink">
    <w:name w:val="Hyperlink"/>
    <w:basedOn w:val="DefaultParagraphFont"/>
    <w:uiPriority w:val="99"/>
    <w:unhideWhenUsed/>
    <w:rsid w:val="00AC3677"/>
    <w:rPr>
      <w:color w:val="0000FF"/>
      <w:u w:val="single"/>
    </w:rPr>
  </w:style>
  <w:style w:type="character" w:customStyle="1" w:styleId="Heading2Char">
    <w:name w:val="Heading 2 Char"/>
    <w:basedOn w:val="DefaultParagraphFont"/>
    <w:link w:val="Heading2"/>
    <w:rsid w:val="008E416B"/>
    <w:rPr>
      <w:b/>
      <w:sz w:val="22"/>
      <w:lang w:eastAsia="en-US"/>
    </w:rPr>
  </w:style>
  <w:style w:type="paragraph" w:styleId="BodyTextIndent">
    <w:name w:val="Body Text Indent"/>
    <w:basedOn w:val="Normal"/>
    <w:link w:val="BodyTextIndentChar"/>
    <w:rsid w:val="008E416B"/>
    <w:pPr>
      <w:ind w:left="6379"/>
    </w:pPr>
    <w:rPr>
      <w:caps/>
      <w:szCs w:val="20"/>
    </w:rPr>
  </w:style>
  <w:style w:type="character" w:customStyle="1" w:styleId="BodyTextIndentChar">
    <w:name w:val="Body Text Indent Char"/>
    <w:basedOn w:val="DefaultParagraphFont"/>
    <w:link w:val="BodyTextIndent"/>
    <w:rsid w:val="008E416B"/>
    <w:rPr>
      <w:caps/>
      <w:sz w:val="24"/>
      <w:lang w:eastAsia="en-US"/>
    </w:rPr>
  </w:style>
  <w:style w:type="paragraph" w:styleId="ListParagraph">
    <w:name w:val="List Paragraph"/>
    <w:basedOn w:val="Normal"/>
    <w:uiPriority w:val="34"/>
    <w:qFormat/>
    <w:rsid w:val="006F2C50"/>
    <w:pPr>
      <w:ind w:left="720"/>
      <w:contextualSpacing/>
    </w:pPr>
    <w:rPr>
      <w:lang w:eastAsia="en-GB"/>
    </w:rPr>
  </w:style>
  <w:style w:type="paragraph" w:styleId="NormalWeb">
    <w:name w:val="Normal (Web)"/>
    <w:basedOn w:val="Normal"/>
    <w:uiPriority w:val="99"/>
    <w:semiHidden/>
    <w:unhideWhenUsed/>
    <w:rsid w:val="00A116C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404479">
      <w:bodyDiv w:val="1"/>
      <w:marLeft w:val="0"/>
      <w:marRight w:val="0"/>
      <w:marTop w:val="0"/>
      <w:marBottom w:val="0"/>
      <w:divBdr>
        <w:top w:val="none" w:sz="0" w:space="0" w:color="auto"/>
        <w:left w:val="none" w:sz="0" w:space="0" w:color="auto"/>
        <w:bottom w:val="none" w:sz="0" w:space="0" w:color="auto"/>
        <w:right w:val="none" w:sz="0" w:space="0" w:color="auto"/>
      </w:divBdr>
    </w:div>
    <w:div w:id="2058966928">
      <w:bodyDiv w:val="1"/>
      <w:marLeft w:val="0"/>
      <w:marRight w:val="0"/>
      <w:marTop w:val="0"/>
      <w:marBottom w:val="0"/>
      <w:divBdr>
        <w:top w:val="none" w:sz="0" w:space="0" w:color="auto"/>
        <w:left w:val="none" w:sz="0" w:space="0" w:color="auto"/>
        <w:bottom w:val="none" w:sz="0" w:space="0" w:color="auto"/>
        <w:right w:val="none" w:sz="0" w:space="0" w:color="auto"/>
      </w:divBdr>
    </w:div>
    <w:div w:id="208865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BOTH%20&amp;%20HEAD%20OFFICE%20(see%20each%20folder)\Office%20Admin%20(see%20each%20folder)\HO%20Admin%20Forms\Letter%20Heads_Fax_Memos%20(CEO%20DOH)\Joint%20Letter%20revised%2026%20Oct%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35FD4-1354-43DE-A7D3-69E3BFEE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Joint Letter revised 26 Oct 23</Template>
  <TotalTime>0</TotalTime>
  <Pages>1</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Section l</vt:lpstr>
    </vt:vector>
  </TitlesOfParts>
  <Company>Indicator</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l</dc:title>
  <dc:creator>Patrick Keefe</dc:creator>
  <cp:lastModifiedBy>Charlotte Fiander</cp:lastModifiedBy>
  <cp:revision>1</cp:revision>
  <cp:lastPrinted>2014-05-15T11:46:00Z</cp:lastPrinted>
  <dcterms:created xsi:type="dcterms:W3CDTF">2024-02-19T13:50:00Z</dcterms:created>
  <dcterms:modified xsi:type="dcterms:W3CDTF">2024-02-19T13:50:00Z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912628-76db-47c6-9524-688984589754_Enabled">
    <vt:lpwstr>true</vt:lpwstr>
  </property>
  <property fmtid="{D5CDD505-2E9C-101B-9397-08002B2CF9AE}" pid="3" name="MSIP_Label_77912628-76db-47c6-9524-688984589754_SetDate">
    <vt:lpwstr>2024-02-19T13:50:31Z</vt:lpwstr>
  </property>
  <property fmtid="{D5CDD505-2E9C-101B-9397-08002B2CF9AE}" pid="4" name="MSIP_Label_77912628-76db-47c6-9524-688984589754_Method">
    <vt:lpwstr>Standard</vt:lpwstr>
  </property>
  <property fmtid="{D5CDD505-2E9C-101B-9397-08002B2CF9AE}" pid="5" name="MSIP_Label_77912628-76db-47c6-9524-688984589754_Name">
    <vt:lpwstr>77912628-76db-47c6-9524-688984589754</vt:lpwstr>
  </property>
  <property fmtid="{D5CDD505-2E9C-101B-9397-08002B2CF9AE}" pid="6" name="MSIP_Label_77912628-76db-47c6-9524-688984589754_SiteId">
    <vt:lpwstr>f565c2b6-9f23-4d69-a9b8-843b5cafe202</vt:lpwstr>
  </property>
  <property fmtid="{D5CDD505-2E9C-101B-9397-08002B2CF9AE}" pid="7" name="MSIP_Label_77912628-76db-47c6-9524-688984589754_ActionId">
    <vt:lpwstr>1ad19cf9-43e5-4283-9dcf-f6eddc2eda9b</vt:lpwstr>
  </property>
  <property fmtid="{D5CDD505-2E9C-101B-9397-08002B2CF9AE}" pid="8" name="MSIP_Label_77912628-76db-47c6-9524-688984589754_ContentBits">
    <vt:lpwstr>0</vt:lpwstr>
  </property>
</Properties>
</file>