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D3C80" w:rsidR="00AE0939" w:rsidP="194284ED" w:rsidRDefault="00B102C8" w14:paraId="4D5508F3" w14:textId="3DC46FCD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194284ED" w:rsidR="00AE0939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JOB DESCRIPTION</w:t>
      </w:r>
    </w:p>
    <w:p w:rsidRPr="007D3C80" w:rsidR="00457BE8" w:rsidP="00031EA2" w:rsidRDefault="00457BE8" w14:paraId="54262144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Pr="007D3C80" w:rsidR="00AE0939" w:rsidRDefault="00DE3059" w14:paraId="5245206D" w14:textId="5C27D3DA">
      <w:pPr>
        <w:rPr>
          <w:rFonts w:asciiTheme="minorHAnsi" w:hAnsiTheme="minorHAnsi" w:cstheme="minorHAnsi"/>
          <w:b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>JOB TITLE</w:t>
      </w:r>
    </w:p>
    <w:p w:rsidRPr="007D3C80" w:rsidR="001E139D" w:rsidP="4E37B1B3" w:rsidRDefault="0066348C" w14:paraId="3266E532" w14:textId="56B32727">
      <w:pPr>
        <w:rPr>
          <w:rFonts w:asciiTheme="minorHAnsi" w:hAnsiTheme="minorHAnsi" w:cstheme="minorBidi"/>
          <w:b/>
          <w:bCs/>
          <w:sz w:val="24"/>
          <w:szCs w:val="24"/>
        </w:rPr>
      </w:pPr>
      <w:r w:rsidRPr="74EAD7FD">
        <w:rPr>
          <w:rFonts w:asciiTheme="minorHAnsi" w:hAnsiTheme="minorHAnsi" w:cstheme="minorBidi"/>
          <w:b/>
          <w:bCs/>
          <w:sz w:val="24"/>
          <w:szCs w:val="24"/>
        </w:rPr>
        <w:t xml:space="preserve">Business </w:t>
      </w:r>
      <w:r w:rsidRPr="74EAD7FD" w:rsidR="000E20C5">
        <w:rPr>
          <w:rFonts w:asciiTheme="minorHAnsi" w:hAnsiTheme="minorHAnsi" w:cstheme="minorBidi"/>
          <w:b/>
          <w:bCs/>
          <w:sz w:val="24"/>
          <w:szCs w:val="24"/>
        </w:rPr>
        <w:t>Support Officer</w:t>
      </w:r>
    </w:p>
    <w:p w:rsidRPr="007D3C80" w:rsidR="001E139D" w:rsidRDefault="001E139D" w14:paraId="0DA8A232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Pr="007D3C80" w:rsidR="00AE0939" w:rsidRDefault="00AE0939" w14:paraId="4D2FCF7C" w14:textId="6E56A945">
      <w:pPr>
        <w:rPr>
          <w:rFonts w:asciiTheme="minorHAnsi" w:hAnsiTheme="minorHAnsi" w:cstheme="minorHAnsi"/>
          <w:b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>DEPARTMENT</w:t>
      </w:r>
    </w:p>
    <w:p w:rsidRPr="007D3C80" w:rsidR="001E139D" w:rsidP="001E139D" w:rsidRDefault="001E139D" w14:paraId="5E4F8823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>Cobseo – the Confederation of Service Charities</w:t>
      </w:r>
    </w:p>
    <w:p w:rsidRPr="007D3C80" w:rsidR="00DE3059" w:rsidRDefault="00DE3059" w14:paraId="784A27A0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Pr="007D3C80" w:rsidR="00AE0939" w:rsidRDefault="00DE3059" w14:paraId="4FDF0F5F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>REPORTS TO</w:t>
      </w:r>
    </w:p>
    <w:p w:rsidRPr="007D3C80" w:rsidR="001E139D" w:rsidP="001E139D" w:rsidRDefault="001E139D" w14:paraId="31FBC17A" w14:textId="0D3C9593">
      <w:pPr>
        <w:rPr>
          <w:rFonts w:asciiTheme="minorHAnsi" w:hAnsiTheme="minorHAnsi" w:cstheme="minorHAnsi"/>
          <w:b/>
          <w:sz w:val="24"/>
          <w:szCs w:val="24"/>
        </w:rPr>
      </w:pPr>
      <w:r w:rsidRPr="004059D6">
        <w:rPr>
          <w:rFonts w:asciiTheme="minorHAnsi" w:hAnsiTheme="minorHAnsi" w:cstheme="minorHAnsi"/>
          <w:b/>
          <w:sz w:val="24"/>
          <w:szCs w:val="24"/>
        </w:rPr>
        <w:t>Director of Operations</w:t>
      </w:r>
    </w:p>
    <w:p w:rsidRPr="007D3C80" w:rsidR="00457BE8" w:rsidRDefault="00457BE8" w14:paraId="26BEDA91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Pr="007D3C80" w:rsidR="00DE3059" w:rsidRDefault="00DE3059" w14:paraId="05239E9E" w14:textId="7ED0AE62">
      <w:pPr>
        <w:rPr>
          <w:rFonts w:asciiTheme="minorHAnsi" w:hAnsiTheme="minorHAnsi" w:cstheme="minorHAnsi"/>
          <w:b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>DIRECT REPORTS</w:t>
      </w:r>
    </w:p>
    <w:p w:rsidRPr="007D3C80" w:rsidR="00457BE8" w:rsidP="00457BE8" w:rsidRDefault="00457BE8" w14:paraId="0B06186B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>Nil</w:t>
      </w:r>
    </w:p>
    <w:p w:rsidRPr="007D3C80" w:rsidR="00C33823" w:rsidP="00457BE8" w:rsidRDefault="00C33823" w14:paraId="0E72789B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Pr="007D3C80" w:rsidR="00C33823" w:rsidP="00457BE8" w:rsidRDefault="00C33823" w14:paraId="2D4BD3CC" w14:textId="64175BE9">
      <w:pPr>
        <w:rPr>
          <w:rFonts w:asciiTheme="minorHAnsi" w:hAnsiTheme="minorHAnsi" w:cstheme="minorHAnsi"/>
          <w:b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>LOCATION</w:t>
      </w:r>
    </w:p>
    <w:p w:rsidRPr="007D3C80" w:rsidR="00C33823" w:rsidP="00457BE8" w:rsidRDefault="00C33823" w14:paraId="7E58DB7B" w14:textId="1A9DB0F5">
      <w:pPr>
        <w:rPr>
          <w:rFonts w:asciiTheme="minorHAnsi" w:hAnsiTheme="minorHAnsi" w:cstheme="minorHAnsi"/>
          <w:b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 xml:space="preserve">Office-based </w:t>
      </w:r>
      <w:r w:rsidRPr="007D3C80" w:rsidR="000A2B9F">
        <w:rPr>
          <w:rFonts w:asciiTheme="minorHAnsi" w:hAnsiTheme="minorHAnsi" w:cstheme="minorHAnsi"/>
          <w:b/>
          <w:sz w:val="24"/>
          <w:szCs w:val="24"/>
        </w:rPr>
        <w:t>in London</w:t>
      </w:r>
      <w:r w:rsidR="00EB6713">
        <w:rPr>
          <w:rFonts w:asciiTheme="minorHAnsi" w:hAnsiTheme="minorHAnsi" w:cstheme="minorHAnsi"/>
          <w:b/>
          <w:sz w:val="24"/>
          <w:szCs w:val="24"/>
        </w:rPr>
        <w:t xml:space="preserve"> with an expectation that the post holder will work from the office and/or Cobseo event locations </w:t>
      </w:r>
      <w:r w:rsidRPr="007D3C80" w:rsidR="000A2B9F">
        <w:rPr>
          <w:rFonts w:asciiTheme="minorHAnsi" w:hAnsiTheme="minorHAnsi" w:cstheme="minorHAnsi"/>
          <w:b/>
          <w:sz w:val="24"/>
          <w:szCs w:val="24"/>
        </w:rPr>
        <w:t>for at least 2 days per week</w:t>
      </w:r>
      <w:r w:rsidR="00EB6713">
        <w:rPr>
          <w:rFonts w:asciiTheme="minorHAnsi" w:hAnsiTheme="minorHAnsi" w:cstheme="minorHAnsi"/>
          <w:b/>
          <w:sz w:val="24"/>
          <w:szCs w:val="24"/>
        </w:rPr>
        <w:t xml:space="preserve">. There may be </w:t>
      </w:r>
      <w:r w:rsidRPr="007D3C80">
        <w:rPr>
          <w:rFonts w:asciiTheme="minorHAnsi" w:hAnsiTheme="minorHAnsi" w:cstheme="minorHAnsi"/>
          <w:b/>
          <w:sz w:val="24"/>
          <w:szCs w:val="24"/>
        </w:rPr>
        <w:t>the option for hybrid</w:t>
      </w:r>
      <w:r w:rsidRPr="007D3C80" w:rsidR="000A2B9F">
        <w:rPr>
          <w:rFonts w:asciiTheme="minorHAnsi" w:hAnsiTheme="minorHAnsi" w:cstheme="minorHAnsi"/>
          <w:b/>
          <w:sz w:val="24"/>
          <w:szCs w:val="24"/>
        </w:rPr>
        <w:t>/</w:t>
      </w:r>
      <w:r w:rsidRPr="007D3C80">
        <w:rPr>
          <w:rFonts w:asciiTheme="minorHAnsi" w:hAnsiTheme="minorHAnsi" w:cstheme="minorHAnsi"/>
          <w:b/>
          <w:sz w:val="24"/>
          <w:szCs w:val="24"/>
        </w:rPr>
        <w:t>homeworking</w:t>
      </w:r>
      <w:r w:rsidRPr="007D3C80" w:rsidR="000A2B9F">
        <w:rPr>
          <w:rFonts w:asciiTheme="minorHAnsi" w:hAnsiTheme="minorHAnsi" w:cstheme="minorHAnsi"/>
          <w:b/>
          <w:sz w:val="24"/>
          <w:szCs w:val="24"/>
        </w:rPr>
        <w:t xml:space="preserve"> the rest of the week</w:t>
      </w:r>
      <w:r w:rsidR="00EB6713">
        <w:rPr>
          <w:rFonts w:asciiTheme="minorHAnsi" w:hAnsiTheme="minorHAnsi" w:cstheme="minorHAnsi"/>
          <w:b/>
          <w:sz w:val="24"/>
          <w:szCs w:val="24"/>
        </w:rPr>
        <w:t xml:space="preserve"> via arrangement with the post holder’s line manager</w:t>
      </w:r>
      <w:r w:rsidRPr="007D3C80">
        <w:rPr>
          <w:rFonts w:asciiTheme="minorHAnsi" w:hAnsiTheme="minorHAnsi" w:cstheme="minorHAnsi"/>
          <w:b/>
          <w:sz w:val="24"/>
          <w:szCs w:val="24"/>
        </w:rPr>
        <w:t xml:space="preserve">. Some UK travel </w:t>
      </w:r>
      <w:r w:rsidR="00EB6713">
        <w:rPr>
          <w:rFonts w:asciiTheme="minorHAnsi" w:hAnsiTheme="minorHAnsi" w:cstheme="minorHAnsi"/>
          <w:b/>
          <w:sz w:val="24"/>
          <w:szCs w:val="24"/>
        </w:rPr>
        <w:t>may be</w:t>
      </w:r>
      <w:r w:rsidRPr="007D3C80">
        <w:rPr>
          <w:rFonts w:asciiTheme="minorHAnsi" w:hAnsiTheme="minorHAnsi" w:cstheme="minorHAnsi"/>
          <w:b/>
          <w:sz w:val="24"/>
          <w:szCs w:val="24"/>
        </w:rPr>
        <w:t xml:space="preserve"> required</w:t>
      </w:r>
      <w:r w:rsidRPr="007D3C80" w:rsidR="00D30CF2">
        <w:rPr>
          <w:rFonts w:asciiTheme="minorHAnsi" w:hAnsiTheme="minorHAnsi" w:cstheme="minorHAnsi"/>
          <w:b/>
          <w:sz w:val="24"/>
          <w:szCs w:val="24"/>
        </w:rPr>
        <w:t xml:space="preserve"> and the post-holder will occasionally be required to work from external sites, such as events’ venues.</w:t>
      </w:r>
      <w:r w:rsidR="00EB6713">
        <w:rPr>
          <w:rFonts w:asciiTheme="minorHAnsi" w:hAnsiTheme="minorHAnsi" w:cstheme="minorHAnsi"/>
          <w:b/>
          <w:sz w:val="24"/>
          <w:szCs w:val="24"/>
        </w:rPr>
        <w:t xml:space="preserve"> Due to the nature of the Cobseo team roles, the post holder may be required to work f</w:t>
      </w:r>
      <w:r w:rsidR="00841251">
        <w:rPr>
          <w:rFonts w:asciiTheme="minorHAnsi" w:hAnsiTheme="minorHAnsi" w:cstheme="minorHAnsi"/>
          <w:b/>
          <w:sz w:val="24"/>
          <w:szCs w:val="24"/>
        </w:rPr>
        <w:t>ro</w:t>
      </w:r>
      <w:r w:rsidR="00EB6713">
        <w:rPr>
          <w:rFonts w:asciiTheme="minorHAnsi" w:hAnsiTheme="minorHAnsi" w:cstheme="minorHAnsi"/>
          <w:b/>
          <w:sz w:val="24"/>
          <w:szCs w:val="24"/>
        </w:rPr>
        <w:t>m the office on their own occasionally when other members of the team are working from other locations.</w:t>
      </w:r>
    </w:p>
    <w:p w:rsidRPr="007D3C80" w:rsidR="009A2FB2" w:rsidP="00457BE8" w:rsidRDefault="009A2FB2" w14:paraId="6A702296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Pr="007D3C80" w:rsidR="009A2FB2" w:rsidP="00457BE8" w:rsidRDefault="009A2FB2" w14:paraId="71D8DE87" w14:textId="0AFAB21E">
      <w:pPr>
        <w:rPr>
          <w:rFonts w:asciiTheme="minorHAnsi" w:hAnsiTheme="minorHAnsi" w:cstheme="minorHAnsi"/>
          <w:b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>WORKING HOURS</w:t>
      </w:r>
    </w:p>
    <w:p w:rsidRPr="007D3C80" w:rsidR="00A729AA" w:rsidP="00457BE8" w:rsidRDefault="009A2FB2" w14:paraId="49C8274F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>Full time (34.5 hours per week)</w:t>
      </w:r>
    </w:p>
    <w:p w:rsidR="009A2FB2" w:rsidP="00457BE8" w:rsidRDefault="009A2FB2" w14:paraId="7ED84E1F" w14:textId="6E92856E">
      <w:pPr>
        <w:rPr>
          <w:rFonts w:asciiTheme="minorHAnsi" w:hAnsiTheme="minorHAnsi" w:cstheme="minorHAnsi"/>
          <w:b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 xml:space="preserve">Normal working hours are maintained wherever possible noting that some </w:t>
      </w:r>
      <w:r w:rsidRPr="007D3C80" w:rsidR="0040753F">
        <w:rPr>
          <w:rFonts w:asciiTheme="minorHAnsi" w:hAnsiTheme="minorHAnsi" w:cstheme="minorHAnsi"/>
          <w:b/>
          <w:sz w:val="24"/>
          <w:szCs w:val="24"/>
        </w:rPr>
        <w:t>business</w:t>
      </w:r>
      <w:r w:rsidRPr="007D3C80">
        <w:rPr>
          <w:rFonts w:asciiTheme="minorHAnsi" w:hAnsiTheme="minorHAnsi" w:cstheme="minorHAnsi"/>
          <w:b/>
          <w:sz w:val="24"/>
          <w:szCs w:val="24"/>
        </w:rPr>
        <w:t xml:space="preserve"> activity, including some events are held outwith normal office hours.</w:t>
      </w:r>
    </w:p>
    <w:p w:rsidRPr="001448F4" w:rsidR="001448F4" w:rsidP="001448F4" w:rsidRDefault="001448F4" w14:paraId="163B789A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1448F4">
        <w:rPr>
          <w:rFonts w:asciiTheme="minorHAnsi" w:hAnsiTheme="minorHAnsi" w:cstheme="minorHAnsi"/>
          <w:b/>
          <w:sz w:val="24"/>
          <w:szCs w:val="24"/>
        </w:rPr>
        <w:t> </w:t>
      </w:r>
    </w:p>
    <w:p w:rsidRPr="00711A44" w:rsidR="009D7DFF" w:rsidP="001448F4" w:rsidRDefault="00711A44" w14:paraId="748FA1C4" w14:textId="66DF16FA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11A44">
        <w:rPr>
          <w:rFonts w:asciiTheme="minorHAnsi" w:hAnsiTheme="minorHAnsi" w:cstheme="minorHAnsi"/>
          <w:b/>
          <w:bCs/>
          <w:sz w:val="24"/>
          <w:szCs w:val="24"/>
        </w:rPr>
        <w:t xml:space="preserve">ANNUAL </w:t>
      </w:r>
      <w:r w:rsidRPr="00711A44" w:rsidR="009D7DFF">
        <w:rPr>
          <w:rFonts w:asciiTheme="minorHAnsi" w:hAnsiTheme="minorHAnsi" w:cstheme="minorHAnsi"/>
          <w:b/>
          <w:bCs/>
          <w:sz w:val="24"/>
          <w:szCs w:val="24"/>
        </w:rPr>
        <w:t>SALARY</w:t>
      </w:r>
    </w:p>
    <w:p w:rsidR="009D7DFF" w:rsidP="001448F4" w:rsidRDefault="009D7DFF" w14:paraId="7C5EE241" w14:textId="37D77F8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711A44">
        <w:rPr>
          <w:rFonts w:asciiTheme="minorHAnsi" w:hAnsiTheme="minorHAnsi" w:cstheme="minorHAnsi"/>
          <w:b/>
          <w:bCs/>
          <w:sz w:val="24"/>
          <w:szCs w:val="24"/>
        </w:rPr>
        <w:t>£</w:t>
      </w:r>
      <w:r w:rsidRPr="00711A44" w:rsidR="00711A44">
        <w:rPr>
          <w:rFonts w:asciiTheme="minorHAnsi" w:hAnsiTheme="minorHAnsi" w:cstheme="minorHAnsi"/>
          <w:b/>
          <w:bCs/>
          <w:sz w:val="24"/>
          <w:szCs w:val="24"/>
        </w:rPr>
        <w:t>42,500</w:t>
      </w:r>
      <w:r w:rsidR="00711A4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9D7DFF" w:rsidP="001448F4" w:rsidRDefault="009D7DFF" w14:paraId="1FCCF5FE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:rsidRPr="001448F4" w:rsidR="001448F4" w:rsidP="001448F4" w:rsidRDefault="001448F4" w14:paraId="028E765A" w14:textId="4A2B274D">
      <w:pPr>
        <w:rPr>
          <w:rFonts w:asciiTheme="minorHAnsi" w:hAnsiTheme="minorHAnsi" w:cstheme="minorHAnsi"/>
          <w:b/>
          <w:sz w:val="24"/>
          <w:szCs w:val="24"/>
        </w:rPr>
      </w:pPr>
      <w:r w:rsidRPr="001448F4">
        <w:rPr>
          <w:rFonts w:asciiTheme="minorHAnsi" w:hAnsiTheme="minorHAnsi" w:cstheme="minorHAnsi"/>
          <w:b/>
          <w:bCs/>
          <w:sz w:val="24"/>
          <w:szCs w:val="24"/>
        </w:rPr>
        <w:t>PENSION</w:t>
      </w:r>
      <w:r w:rsidRPr="001448F4">
        <w:rPr>
          <w:rFonts w:asciiTheme="minorHAnsi" w:hAnsiTheme="minorHAnsi" w:cstheme="minorHAnsi"/>
          <w:b/>
          <w:sz w:val="24"/>
          <w:szCs w:val="24"/>
        </w:rPr>
        <w:t> </w:t>
      </w:r>
    </w:p>
    <w:p w:rsidRPr="001448F4" w:rsidR="001448F4" w:rsidP="001448F4" w:rsidRDefault="001448F4" w14:paraId="2E5F1C55" w14:textId="31F1E553">
      <w:pPr>
        <w:rPr>
          <w:rFonts w:asciiTheme="minorHAnsi" w:hAnsiTheme="minorHAnsi" w:cstheme="minorHAnsi"/>
          <w:b/>
          <w:sz w:val="24"/>
          <w:szCs w:val="24"/>
        </w:rPr>
      </w:pPr>
      <w:r w:rsidRPr="001448F4">
        <w:rPr>
          <w:rFonts w:asciiTheme="minorHAnsi" w:hAnsiTheme="minorHAnsi" w:cstheme="minorHAnsi"/>
          <w:b/>
          <w:bCs/>
          <w:sz w:val="24"/>
          <w:szCs w:val="24"/>
        </w:rPr>
        <w:t>A contributory pension scheme is available with a 7</w:t>
      </w:r>
      <w:r w:rsidR="000E20C5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1448F4">
        <w:rPr>
          <w:rFonts w:asciiTheme="minorHAnsi" w:hAnsiTheme="minorHAnsi" w:cstheme="minorHAnsi"/>
          <w:b/>
          <w:bCs/>
          <w:sz w:val="24"/>
          <w:szCs w:val="24"/>
        </w:rPr>
        <w:t>5% employer’s contribution and a 5% employee’s contribution</w:t>
      </w:r>
      <w:r w:rsidRPr="001448F4" w:rsidR="00FD0552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:rsidRPr="001448F4" w:rsidR="001448F4" w:rsidP="001448F4" w:rsidRDefault="001448F4" w14:paraId="11CEC738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1448F4">
        <w:rPr>
          <w:rFonts w:asciiTheme="minorHAnsi" w:hAnsiTheme="minorHAnsi" w:cstheme="minorHAnsi"/>
          <w:b/>
          <w:sz w:val="24"/>
          <w:szCs w:val="24"/>
        </w:rPr>
        <w:t> </w:t>
      </w:r>
    </w:p>
    <w:p w:rsidRPr="001448F4" w:rsidR="001448F4" w:rsidP="001448F4" w:rsidRDefault="001448F4" w14:paraId="44BD6DC2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1448F4">
        <w:rPr>
          <w:rFonts w:asciiTheme="minorHAnsi" w:hAnsiTheme="minorHAnsi" w:cstheme="minorHAnsi"/>
          <w:b/>
          <w:bCs/>
          <w:sz w:val="24"/>
          <w:szCs w:val="24"/>
        </w:rPr>
        <w:t>OTHER BENEFITS</w:t>
      </w:r>
      <w:r w:rsidRPr="001448F4">
        <w:rPr>
          <w:rFonts w:asciiTheme="minorHAnsi" w:hAnsiTheme="minorHAnsi" w:cstheme="minorHAnsi"/>
          <w:b/>
          <w:sz w:val="24"/>
          <w:szCs w:val="24"/>
        </w:rPr>
        <w:t> </w:t>
      </w:r>
    </w:p>
    <w:p w:rsidRPr="001448F4" w:rsidR="001448F4" w:rsidP="001448F4" w:rsidRDefault="001448F4" w14:paraId="32289115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1448F4">
        <w:rPr>
          <w:rFonts w:asciiTheme="minorHAnsi" w:hAnsiTheme="minorHAnsi" w:cstheme="minorHAnsi"/>
          <w:b/>
          <w:bCs/>
          <w:sz w:val="24"/>
          <w:szCs w:val="24"/>
        </w:rPr>
        <w:lastRenderedPageBreak/>
        <w:t>We provide access to a confidential Employee Assistance Programme and the Cycle To Work scheme available via third parties, and membership of a death-in-service and guaranteed income protection scheme.</w:t>
      </w:r>
      <w:r w:rsidRPr="001448F4">
        <w:rPr>
          <w:rFonts w:asciiTheme="minorHAnsi" w:hAnsiTheme="minorHAnsi" w:cstheme="minorHAnsi"/>
          <w:b/>
          <w:sz w:val="24"/>
          <w:szCs w:val="24"/>
        </w:rPr>
        <w:t> </w:t>
      </w:r>
    </w:p>
    <w:p w:rsidRPr="001448F4" w:rsidR="001448F4" w:rsidP="001448F4" w:rsidRDefault="001448F4" w14:paraId="595291CB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1448F4">
        <w:rPr>
          <w:rFonts w:asciiTheme="minorHAnsi" w:hAnsiTheme="minorHAnsi" w:cstheme="minorHAnsi"/>
          <w:b/>
          <w:sz w:val="24"/>
          <w:szCs w:val="24"/>
        </w:rPr>
        <w:t> </w:t>
      </w:r>
    </w:p>
    <w:p w:rsidRPr="001448F4" w:rsidR="001448F4" w:rsidP="001448F4" w:rsidRDefault="001448F4" w14:paraId="4FAFF74E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1448F4">
        <w:rPr>
          <w:rFonts w:asciiTheme="minorHAnsi" w:hAnsiTheme="minorHAnsi" w:cstheme="minorHAnsi"/>
          <w:b/>
          <w:bCs/>
          <w:sz w:val="24"/>
          <w:szCs w:val="24"/>
        </w:rPr>
        <w:t>LEAVE</w:t>
      </w:r>
      <w:r w:rsidRPr="001448F4">
        <w:rPr>
          <w:rFonts w:asciiTheme="minorHAnsi" w:hAnsiTheme="minorHAnsi" w:cstheme="minorHAnsi"/>
          <w:b/>
          <w:sz w:val="24"/>
          <w:szCs w:val="24"/>
        </w:rPr>
        <w:t> </w:t>
      </w:r>
    </w:p>
    <w:p w:rsidRPr="007D3C80" w:rsidR="00A729AA" w:rsidP="00457BE8" w:rsidRDefault="001448F4" w14:paraId="3DDA7CA2" w14:textId="4BF2A97C">
      <w:pPr>
        <w:rPr>
          <w:rFonts w:asciiTheme="minorHAnsi" w:hAnsiTheme="minorHAnsi" w:cstheme="minorHAnsi"/>
          <w:b/>
          <w:sz w:val="24"/>
          <w:szCs w:val="24"/>
        </w:rPr>
      </w:pPr>
      <w:r w:rsidRPr="001448F4">
        <w:rPr>
          <w:rFonts w:asciiTheme="minorHAnsi" w:hAnsiTheme="minorHAnsi" w:cstheme="minorHAnsi"/>
          <w:b/>
          <w:bCs/>
          <w:sz w:val="24"/>
          <w:szCs w:val="24"/>
        </w:rPr>
        <w:t>30 days per year plus Bank Holidays</w:t>
      </w:r>
      <w:r w:rsidRPr="001448F4">
        <w:rPr>
          <w:rFonts w:asciiTheme="minorHAnsi" w:hAnsiTheme="minorHAnsi" w:cstheme="minorHAnsi"/>
          <w:b/>
          <w:sz w:val="24"/>
          <w:szCs w:val="24"/>
        </w:rPr>
        <w:t> </w:t>
      </w:r>
    </w:p>
    <w:p w:rsidRPr="007D3C80" w:rsidR="0096770F" w:rsidRDefault="0096770F" w14:paraId="54392EBD" w14:textId="7777777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3C80">
        <w:rPr>
          <w:rFonts w:asciiTheme="minorHAnsi" w:hAnsiTheme="minorHAnsi" w:cstheme="minorHAnsi"/>
          <w:b/>
          <w:sz w:val="24"/>
          <w:szCs w:val="24"/>
          <w:u w:val="single"/>
        </w:rPr>
        <w:br w:type="page"/>
      </w:r>
    </w:p>
    <w:p w:rsidRPr="007D3C80" w:rsidR="00D2102D" w:rsidP="000F13E1" w:rsidRDefault="00D2102D" w14:paraId="200232FE" w14:textId="3F204664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D3C80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JOB PROFILE</w:t>
      </w:r>
    </w:p>
    <w:p w:rsidRPr="007D3C80" w:rsidR="000F13E1" w:rsidP="5A234D54" w:rsidRDefault="000F13E1" w14:paraId="7B3E33A2" w14:textId="21DC12A2">
      <w:pPr>
        <w:jc w:val="center"/>
        <w:rPr>
          <w:rFonts w:asciiTheme="minorHAnsi" w:hAnsiTheme="minorHAnsi" w:cstheme="minorHAnsi"/>
          <w:i/>
          <w:iCs/>
          <w:sz w:val="24"/>
          <w:szCs w:val="24"/>
        </w:rPr>
      </w:pPr>
    </w:p>
    <w:p w:rsidRPr="007D3C80" w:rsidR="000F13E1" w:rsidP="5A234D54" w:rsidRDefault="00B7D1AF" w14:paraId="1962948C" w14:textId="68CA97A6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7D3C80">
        <w:rPr>
          <w:rFonts w:asciiTheme="minorHAnsi" w:hAnsiTheme="minorHAnsi" w:cstheme="minorHAnsi"/>
          <w:b/>
          <w:bCs/>
          <w:sz w:val="24"/>
          <w:szCs w:val="24"/>
        </w:rPr>
        <w:t>PURPOSE OF THE ROLE</w:t>
      </w:r>
      <w:r w:rsidRPr="007D3C80">
        <w:rPr>
          <w:rFonts w:asciiTheme="minorHAnsi" w:hAnsiTheme="minorHAnsi" w:cstheme="minorHAnsi"/>
          <w:sz w:val="24"/>
          <w:szCs w:val="24"/>
        </w:rPr>
        <w:t xml:space="preserve"> </w:t>
      </w:r>
      <w:r w:rsidRPr="007D3C80">
        <w:rPr>
          <w:rFonts w:asciiTheme="minorHAnsi" w:hAnsiTheme="minorHAnsi" w:cstheme="minorHAnsi"/>
          <w:i/>
          <w:iCs/>
          <w:sz w:val="24"/>
          <w:szCs w:val="24"/>
        </w:rPr>
        <w:t>(A brief but compelling statement of why the job exists, expressed ideally with 1-2 sentences. The key is to focus on the role not the person holding the job)</w:t>
      </w:r>
    </w:p>
    <w:p w:rsidR="00B94249" w:rsidP="5A234D54" w:rsidRDefault="00CC5C4F" w14:paraId="58FFCA27" w14:textId="6317A064">
      <w:pPr>
        <w:rPr>
          <w:rFonts w:asciiTheme="minorHAnsi" w:hAnsiTheme="minorHAnsi" w:cstheme="minorBidi"/>
          <w:sz w:val="24"/>
          <w:szCs w:val="24"/>
        </w:rPr>
      </w:pPr>
      <w:r w:rsidRPr="101EB1AA">
        <w:rPr>
          <w:rFonts w:asciiTheme="minorHAnsi" w:hAnsiTheme="minorHAnsi" w:cstheme="minorBidi"/>
          <w:sz w:val="24"/>
          <w:szCs w:val="24"/>
        </w:rPr>
        <w:t xml:space="preserve">The Business </w:t>
      </w:r>
      <w:r w:rsidRPr="101EB1AA" w:rsidR="000E20C5">
        <w:rPr>
          <w:rFonts w:asciiTheme="minorHAnsi" w:hAnsiTheme="minorHAnsi" w:cstheme="minorBidi"/>
          <w:sz w:val="24"/>
          <w:szCs w:val="24"/>
        </w:rPr>
        <w:t xml:space="preserve">Support Officer </w:t>
      </w:r>
      <w:r w:rsidRPr="101EB1AA">
        <w:rPr>
          <w:rFonts w:asciiTheme="minorHAnsi" w:hAnsiTheme="minorHAnsi" w:cstheme="minorBidi"/>
          <w:sz w:val="24"/>
          <w:szCs w:val="24"/>
        </w:rPr>
        <w:t xml:space="preserve">is a vital member of the small Cobseo </w:t>
      </w:r>
      <w:r w:rsidRPr="101EB1AA" w:rsidR="00505E6A">
        <w:rPr>
          <w:rFonts w:asciiTheme="minorHAnsi" w:hAnsiTheme="minorHAnsi" w:cstheme="minorBidi"/>
          <w:sz w:val="24"/>
          <w:szCs w:val="24"/>
        </w:rPr>
        <w:t xml:space="preserve">office </w:t>
      </w:r>
      <w:r w:rsidRPr="101EB1AA">
        <w:rPr>
          <w:rFonts w:asciiTheme="minorHAnsi" w:hAnsiTheme="minorHAnsi" w:cstheme="minorBidi"/>
          <w:sz w:val="24"/>
          <w:szCs w:val="24"/>
        </w:rPr>
        <w:t xml:space="preserve">team, </w:t>
      </w:r>
      <w:r w:rsidRPr="101EB1AA" w:rsidR="00505E6A">
        <w:rPr>
          <w:rFonts w:asciiTheme="minorHAnsi" w:hAnsiTheme="minorHAnsi" w:cstheme="minorBidi"/>
          <w:sz w:val="24"/>
          <w:szCs w:val="24"/>
        </w:rPr>
        <w:t xml:space="preserve">providing administrative support across all of the team’s </w:t>
      </w:r>
      <w:r w:rsidRPr="101EB1AA" w:rsidR="005D5466">
        <w:rPr>
          <w:rFonts w:asciiTheme="minorHAnsi" w:hAnsiTheme="minorHAnsi" w:cstheme="minorBidi"/>
          <w:sz w:val="24"/>
          <w:szCs w:val="24"/>
        </w:rPr>
        <w:t xml:space="preserve">business </w:t>
      </w:r>
      <w:r w:rsidRPr="101EB1AA" w:rsidR="00505E6A">
        <w:rPr>
          <w:rFonts w:asciiTheme="minorHAnsi" w:hAnsiTheme="minorHAnsi" w:cstheme="minorBidi"/>
          <w:sz w:val="24"/>
          <w:szCs w:val="24"/>
        </w:rPr>
        <w:t>functions</w:t>
      </w:r>
      <w:r w:rsidRPr="101EB1AA" w:rsidR="00240CB0">
        <w:rPr>
          <w:rFonts w:asciiTheme="minorHAnsi" w:hAnsiTheme="minorHAnsi" w:cstheme="minorBidi"/>
          <w:sz w:val="24"/>
          <w:szCs w:val="24"/>
        </w:rPr>
        <w:t xml:space="preserve"> with a particular focus on </w:t>
      </w:r>
      <w:r w:rsidRPr="101EB1AA" w:rsidR="00505E6A">
        <w:rPr>
          <w:rFonts w:asciiTheme="minorHAnsi" w:hAnsiTheme="minorHAnsi" w:cstheme="minorBidi"/>
          <w:sz w:val="24"/>
          <w:szCs w:val="24"/>
        </w:rPr>
        <w:t>Membership</w:t>
      </w:r>
      <w:r w:rsidRPr="101EB1AA" w:rsidR="005D5466">
        <w:rPr>
          <w:rFonts w:asciiTheme="minorHAnsi" w:hAnsiTheme="minorHAnsi" w:cstheme="minorBidi"/>
          <w:sz w:val="24"/>
          <w:szCs w:val="24"/>
        </w:rPr>
        <w:t>, Finance</w:t>
      </w:r>
      <w:r w:rsidRPr="101EB1AA" w:rsidR="7074AE09">
        <w:rPr>
          <w:rFonts w:asciiTheme="minorHAnsi" w:hAnsiTheme="minorHAnsi" w:cstheme="minorBidi"/>
          <w:sz w:val="24"/>
          <w:szCs w:val="24"/>
        </w:rPr>
        <w:t>,</w:t>
      </w:r>
      <w:r w:rsidRPr="101EB1AA" w:rsidR="00240CB0">
        <w:rPr>
          <w:rFonts w:asciiTheme="minorHAnsi" w:hAnsiTheme="minorHAnsi" w:cstheme="minorBidi"/>
          <w:sz w:val="24"/>
          <w:szCs w:val="24"/>
        </w:rPr>
        <w:t xml:space="preserve"> and</w:t>
      </w:r>
      <w:r w:rsidRPr="101EB1AA" w:rsidR="00505E6A">
        <w:rPr>
          <w:rFonts w:asciiTheme="minorHAnsi" w:hAnsiTheme="minorHAnsi" w:cstheme="minorBidi"/>
          <w:sz w:val="24"/>
          <w:szCs w:val="24"/>
        </w:rPr>
        <w:t xml:space="preserve"> Communications &amp; Engagemen</w:t>
      </w:r>
      <w:r w:rsidRPr="101EB1AA" w:rsidR="00240CB0">
        <w:rPr>
          <w:rFonts w:asciiTheme="minorHAnsi" w:hAnsiTheme="minorHAnsi" w:cstheme="minorBidi"/>
          <w:sz w:val="24"/>
          <w:szCs w:val="24"/>
        </w:rPr>
        <w:t xml:space="preserve">t. </w:t>
      </w:r>
    </w:p>
    <w:p w:rsidR="00B94249" w:rsidP="4E37B1B3" w:rsidRDefault="00240CB0" w14:paraId="2AB92EAB" w14:textId="77B6E948">
      <w:pPr>
        <w:rPr>
          <w:rFonts w:asciiTheme="minorHAnsi" w:hAnsiTheme="minorHAnsi" w:cstheme="minorBidi"/>
          <w:sz w:val="24"/>
          <w:szCs w:val="24"/>
        </w:rPr>
      </w:pPr>
      <w:r w:rsidRPr="00A5265C">
        <w:rPr>
          <w:rFonts w:asciiTheme="minorHAnsi" w:hAnsiTheme="minorHAnsi" w:cstheme="minorBidi"/>
          <w:sz w:val="24"/>
          <w:szCs w:val="24"/>
        </w:rPr>
        <w:t xml:space="preserve">The Business Support </w:t>
      </w:r>
      <w:r w:rsidR="00A5265C">
        <w:rPr>
          <w:rFonts w:asciiTheme="minorHAnsi" w:hAnsiTheme="minorHAnsi" w:cstheme="minorBidi"/>
          <w:sz w:val="24"/>
          <w:szCs w:val="24"/>
        </w:rPr>
        <w:t>Officer</w:t>
      </w:r>
      <w:r w:rsidRPr="4E37B1B3">
        <w:rPr>
          <w:rFonts w:asciiTheme="minorHAnsi" w:hAnsiTheme="minorHAnsi" w:cstheme="minorBidi"/>
          <w:sz w:val="24"/>
          <w:szCs w:val="24"/>
        </w:rPr>
        <w:t xml:space="preserve"> ensures the smooth running of key meetings and events throughout the year, including quarterly Executive Committee (EC) and Finance, Audit &amp; Risk Committee (FARC) meetings, as well as the Annual General Meeting</w:t>
      </w:r>
      <w:r w:rsidRPr="4E37B1B3" w:rsidR="00832FB3">
        <w:rPr>
          <w:rFonts w:asciiTheme="minorHAnsi" w:hAnsiTheme="minorHAnsi" w:cstheme="minorBidi"/>
          <w:sz w:val="24"/>
          <w:szCs w:val="24"/>
        </w:rPr>
        <w:t xml:space="preserve"> (AGM)</w:t>
      </w:r>
      <w:r w:rsidRPr="4E37B1B3">
        <w:rPr>
          <w:rFonts w:asciiTheme="minorHAnsi" w:hAnsiTheme="minorHAnsi" w:cstheme="minorBidi"/>
          <w:sz w:val="24"/>
          <w:szCs w:val="24"/>
        </w:rPr>
        <w:t xml:space="preserve"> and other member-facing </w:t>
      </w:r>
      <w:r w:rsidRPr="4E37B1B3" w:rsidR="005D5466">
        <w:rPr>
          <w:rFonts w:asciiTheme="minorHAnsi" w:hAnsiTheme="minorHAnsi" w:cstheme="minorBidi"/>
          <w:sz w:val="24"/>
          <w:szCs w:val="24"/>
        </w:rPr>
        <w:t>events</w:t>
      </w:r>
      <w:r w:rsidRPr="4E37B1B3" w:rsidR="001A1E30">
        <w:rPr>
          <w:rFonts w:asciiTheme="minorHAnsi" w:hAnsiTheme="minorHAnsi" w:cstheme="minorBidi"/>
          <w:sz w:val="24"/>
          <w:szCs w:val="24"/>
        </w:rPr>
        <w:t>, both in-person and online</w:t>
      </w:r>
      <w:r w:rsidRPr="4E37B1B3" w:rsidR="005D5466">
        <w:rPr>
          <w:rFonts w:asciiTheme="minorHAnsi" w:hAnsiTheme="minorHAnsi" w:cstheme="minorBidi"/>
          <w:sz w:val="24"/>
          <w:szCs w:val="24"/>
        </w:rPr>
        <w:t xml:space="preserve">. </w:t>
      </w:r>
    </w:p>
    <w:p w:rsidRPr="007D3C80" w:rsidR="00CC5C4F" w:rsidP="5A234D54" w:rsidRDefault="006537F0" w14:paraId="58C0E1C1" w14:textId="3029BCE1">
      <w:pPr>
        <w:rPr>
          <w:rFonts w:asciiTheme="minorHAnsi" w:hAnsiTheme="minorHAnsi" w:cstheme="minorBidi"/>
          <w:i/>
          <w:sz w:val="24"/>
          <w:szCs w:val="24"/>
        </w:rPr>
      </w:pPr>
      <w:r w:rsidRPr="101EB1AA">
        <w:rPr>
          <w:rFonts w:asciiTheme="minorHAnsi" w:hAnsiTheme="minorHAnsi" w:cstheme="minorBidi"/>
          <w:sz w:val="24"/>
          <w:szCs w:val="24"/>
        </w:rPr>
        <w:t xml:space="preserve">The role is responsible for </w:t>
      </w:r>
      <w:r w:rsidRPr="101EB1AA" w:rsidR="00832FB3">
        <w:rPr>
          <w:rFonts w:asciiTheme="minorHAnsi" w:hAnsiTheme="minorHAnsi" w:cstheme="minorBidi"/>
          <w:sz w:val="24"/>
          <w:szCs w:val="24"/>
        </w:rPr>
        <w:t>supporting</w:t>
      </w:r>
      <w:r w:rsidRPr="101EB1AA">
        <w:rPr>
          <w:rFonts w:asciiTheme="minorHAnsi" w:hAnsiTheme="minorHAnsi" w:cstheme="minorBidi"/>
          <w:sz w:val="24"/>
          <w:szCs w:val="24"/>
        </w:rPr>
        <w:t xml:space="preserve"> the development and maintenance of sound working practices, including policies and procedures across the organisation</w:t>
      </w:r>
      <w:r w:rsidRPr="101EB1AA" w:rsidR="00B94249">
        <w:rPr>
          <w:rFonts w:asciiTheme="minorHAnsi" w:hAnsiTheme="minorHAnsi" w:cstheme="minorBidi"/>
          <w:sz w:val="24"/>
          <w:szCs w:val="24"/>
        </w:rPr>
        <w:t xml:space="preserve">, and will be the first point of contact for many enquiries as they monitor a number of outward-facing </w:t>
      </w:r>
      <w:r w:rsidRPr="101EB1AA" w:rsidR="00887F3E">
        <w:rPr>
          <w:rFonts w:asciiTheme="minorHAnsi" w:hAnsiTheme="minorHAnsi" w:cstheme="minorBidi"/>
          <w:sz w:val="24"/>
          <w:szCs w:val="24"/>
        </w:rPr>
        <w:t xml:space="preserve">mailboxes and support the Head of Communications &amp; Engagement with routine </w:t>
      </w:r>
      <w:r w:rsidRPr="101EB1AA" w:rsidR="00B5583A">
        <w:rPr>
          <w:rFonts w:asciiTheme="minorHAnsi" w:hAnsiTheme="minorHAnsi" w:cstheme="minorBidi"/>
          <w:sz w:val="24"/>
          <w:szCs w:val="24"/>
        </w:rPr>
        <w:t>communications</w:t>
      </w:r>
      <w:r w:rsidRPr="101EB1AA" w:rsidR="00887F3E">
        <w:rPr>
          <w:rFonts w:asciiTheme="minorHAnsi" w:hAnsiTheme="minorHAnsi" w:cstheme="minorBidi"/>
          <w:sz w:val="24"/>
          <w:szCs w:val="24"/>
        </w:rPr>
        <w:t xml:space="preserve"> work.</w:t>
      </w:r>
    </w:p>
    <w:p w:rsidR="00833974" w:rsidRDefault="00833974" w14:paraId="294CEAE5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Pr="007D3C80" w:rsidR="00AE0939" w:rsidRDefault="000F13E1" w14:paraId="512E2C5E" w14:textId="6B25EEF4">
      <w:pPr>
        <w:rPr>
          <w:rFonts w:asciiTheme="minorHAnsi" w:hAnsiTheme="minorHAnsi" w:cstheme="minorHAnsi"/>
          <w:i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>POSITION IN ORGANISATION</w:t>
      </w:r>
      <w:r w:rsidRPr="007D3C80" w:rsidR="00B15F4F">
        <w:rPr>
          <w:rFonts w:asciiTheme="minorHAnsi" w:hAnsiTheme="minorHAnsi" w:cstheme="minorHAnsi"/>
          <w:sz w:val="24"/>
          <w:szCs w:val="24"/>
        </w:rPr>
        <w:t xml:space="preserve"> </w:t>
      </w:r>
      <w:r w:rsidRPr="007D3C80" w:rsidR="00B15F4F">
        <w:rPr>
          <w:rFonts w:asciiTheme="minorHAnsi" w:hAnsiTheme="minorHAnsi" w:cstheme="minorHAnsi"/>
          <w:i/>
          <w:sz w:val="24"/>
          <w:szCs w:val="24"/>
        </w:rPr>
        <w:t>(Indicates where the role fits within the organisational structure)</w:t>
      </w:r>
    </w:p>
    <w:p w:rsidRPr="007D3C80" w:rsidR="00A932EF" w:rsidP="00526AE2" w:rsidRDefault="00526AE2" w14:paraId="227DB0BC" w14:textId="3C392D75">
      <w:pPr>
        <w:rPr>
          <w:rFonts w:asciiTheme="minorHAnsi" w:hAnsiTheme="minorHAnsi" w:cstheme="minorBidi"/>
          <w:sz w:val="24"/>
          <w:szCs w:val="24"/>
        </w:rPr>
      </w:pPr>
      <w:r w:rsidRPr="101EB1AA">
        <w:rPr>
          <w:rFonts w:asciiTheme="minorHAnsi" w:hAnsiTheme="minorHAnsi" w:cstheme="minorBidi"/>
          <w:sz w:val="24"/>
          <w:szCs w:val="24"/>
        </w:rPr>
        <w:t xml:space="preserve">Reports to the </w:t>
      </w:r>
      <w:r w:rsidRPr="003F3ADE">
        <w:rPr>
          <w:rFonts w:asciiTheme="minorHAnsi" w:hAnsiTheme="minorHAnsi" w:cstheme="minorBidi"/>
          <w:sz w:val="24"/>
          <w:szCs w:val="24"/>
        </w:rPr>
        <w:t>Director of Operations</w:t>
      </w:r>
      <w:r w:rsidRPr="101EB1AA" w:rsidR="005F72D4">
        <w:rPr>
          <w:rFonts w:asciiTheme="minorHAnsi" w:hAnsiTheme="minorHAnsi" w:cstheme="minorBidi"/>
          <w:sz w:val="24"/>
          <w:szCs w:val="24"/>
        </w:rPr>
        <w:t xml:space="preserve"> and</w:t>
      </w:r>
      <w:r w:rsidRPr="101EB1AA" w:rsidR="009E1327">
        <w:rPr>
          <w:rFonts w:asciiTheme="minorHAnsi" w:hAnsiTheme="minorHAnsi" w:cstheme="minorBidi"/>
          <w:sz w:val="24"/>
          <w:szCs w:val="24"/>
        </w:rPr>
        <w:t xml:space="preserve"> has regular</w:t>
      </w:r>
      <w:r w:rsidRPr="101EB1AA" w:rsidR="005F72D4">
        <w:rPr>
          <w:rFonts w:asciiTheme="minorHAnsi" w:hAnsiTheme="minorHAnsi" w:cstheme="minorBidi"/>
          <w:sz w:val="24"/>
          <w:szCs w:val="24"/>
        </w:rPr>
        <w:t>,</w:t>
      </w:r>
      <w:r w:rsidRPr="101EB1AA" w:rsidR="009E1327">
        <w:rPr>
          <w:rFonts w:asciiTheme="minorHAnsi" w:hAnsiTheme="minorHAnsi" w:cstheme="minorBidi"/>
          <w:sz w:val="24"/>
          <w:szCs w:val="24"/>
        </w:rPr>
        <w:t xml:space="preserve"> direct engagement with </w:t>
      </w:r>
      <w:r w:rsidRPr="101EB1AA" w:rsidR="000624CD">
        <w:rPr>
          <w:rFonts w:asciiTheme="minorHAnsi" w:hAnsiTheme="minorHAnsi" w:cstheme="minorBidi"/>
          <w:sz w:val="24"/>
          <w:szCs w:val="24"/>
        </w:rPr>
        <w:t xml:space="preserve">the </w:t>
      </w:r>
      <w:r w:rsidRPr="101EB1AA" w:rsidR="00833974">
        <w:rPr>
          <w:rFonts w:asciiTheme="minorHAnsi" w:hAnsiTheme="minorHAnsi" w:cstheme="minorBidi"/>
          <w:sz w:val="24"/>
          <w:szCs w:val="24"/>
        </w:rPr>
        <w:t>wider Cobseo organisation</w:t>
      </w:r>
      <w:r w:rsidRPr="101EB1AA" w:rsidR="000624CD">
        <w:rPr>
          <w:rFonts w:asciiTheme="minorHAnsi" w:hAnsiTheme="minorHAnsi" w:cstheme="minorBidi"/>
          <w:sz w:val="24"/>
          <w:szCs w:val="24"/>
        </w:rPr>
        <w:t>, including Members, Directors</w:t>
      </w:r>
      <w:r w:rsidRPr="101EB1AA" w:rsidR="6169666F">
        <w:rPr>
          <w:rFonts w:asciiTheme="minorHAnsi" w:hAnsiTheme="minorHAnsi" w:cstheme="minorBidi"/>
          <w:sz w:val="24"/>
          <w:szCs w:val="24"/>
        </w:rPr>
        <w:t>,</w:t>
      </w:r>
      <w:r w:rsidRPr="101EB1AA" w:rsidR="000624CD">
        <w:rPr>
          <w:rFonts w:asciiTheme="minorHAnsi" w:hAnsiTheme="minorHAnsi" w:cstheme="minorBidi"/>
          <w:sz w:val="24"/>
          <w:szCs w:val="24"/>
        </w:rPr>
        <w:t xml:space="preserve"> and other key stakeholders. </w:t>
      </w:r>
      <w:r w:rsidRPr="101EB1AA" w:rsidR="00A932EF">
        <w:rPr>
          <w:rFonts w:asciiTheme="minorHAnsi" w:hAnsiTheme="minorHAnsi" w:cstheme="minorBidi"/>
          <w:sz w:val="24"/>
          <w:szCs w:val="24"/>
        </w:rPr>
        <w:t>The post holder works cross</w:t>
      </w:r>
      <w:r w:rsidRPr="101EB1AA" w:rsidR="0014009B">
        <w:rPr>
          <w:rFonts w:asciiTheme="minorHAnsi" w:hAnsiTheme="minorHAnsi" w:cstheme="minorBidi"/>
          <w:sz w:val="24"/>
          <w:szCs w:val="24"/>
        </w:rPr>
        <w:t>-</w:t>
      </w:r>
      <w:r w:rsidRPr="101EB1AA" w:rsidR="00A932EF">
        <w:rPr>
          <w:rFonts w:asciiTheme="minorHAnsi" w:hAnsiTheme="minorHAnsi" w:cstheme="minorBidi"/>
          <w:sz w:val="24"/>
          <w:szCs w:val="24"/>
        </w:rPr>
        <w:t>functionally</w:t>
      </w:r>
      <w:r w:rsidRPr="101EB1AA" w:rsidR="00111739">
        <w:rPr>
          <w:rFonts w:asciiTheme="minorHAnsi" w:hAnsiTheme="minorHAnsi" w:cstheme="minorBidi"/>
          <w:sz w:val="24"/>
          <w:szCs w:val="24"/>
        </w:rPr>
        <w:t xml:space="preserve">, </w:t>
      </w:r>
      <w:r w:rsidRPr="101EB1AA" w:rsidR="0014009B">
        <w:rPr>
          <w:rFonts w:asciiTheme="minorHAnsi" w:hAnsiTheme="minorHAnsi" w:cstheme="minorBidi"/>
          <w:sz w:val="24"/>
          <w:szCs w:val="24"/>
        </w:rPr>
        <w:t xml:space="preserve">working directly with all members of the </w:t>
      </w:r>
      <w:r w:rsidRPr="101EB1AA" w:rsidR="00AD05BC">
        <w:rPr>
          <w:rFonts w:asciiTheme="minorHAnsi" w:hAnsiTheme="minorHAnsi" w:cstheme="minorBidi"/>
          <w:sz w:val="24"/>
          <w:szCs w:val="24"/>
        </w:rPr>
        <w:t xml:space="preserve">office </w:t>
      </w:r>
      <w:r w:rsidRPr="101EB1AA" w:rsidR="0014009B">
        <w:rPr>
          <w:rFonts w:asciiTheme="minorHAnsi" w:hAnsiTheme="minorHAnsi" w:cstheme="minorBidi"/>
          <w:sz w:val="24"/>
          <w:szCs w:val="24"/>
        </w:rPr>
        <w:t xml:space="preserve">team and providing input and support </w:t>
      </w:r>
      <w:r w:rsidRPr="101EB1AA" w:rsidR="00833974">
        <w:rPr>
          <w:rFonts w:asciiTheme="minorHAnsi" w:hAnsiTheme="minorHAnsi" w:cstheme="minorBidi"/>
          <w:sz w:val="24"/>
          <w:szCs w:val="24"/>
        </w:rPr>
        <w:t>across a broad portfolio</w:t>
      </w:r>
      <w:r w:rsidRPr="101EB1AA" w:rsidR="00A932EF">
        <w:rPr>
          <w:rFonts w:asciiTheme="minorHAnsi" w:hAnsiTheme="minorHAnsi" w:cstheme="minorBidi"/>
          <w:sz w:val="24"/>
          <w:szCs w:val="24"/>
        </w:rPr>
        <w:t>.</w:t>
      </w:r>
      <w:r w:rsidRPr="101EB1AA" w:rsidR="00AD05BC">
        <w:rPr>
          <w:rFonts w:asciiTheme="minorHAnsi" w:hAnsiTheme="minorHAnsi" w:cstheme="minorBidi"/>
          <w:sz w:val="24"/>
          <w:szCs w:val="24"/>
        </w:rPr>
        <w:t xml:space="preserve"> The Business Support Officer role is designed to enable </w:t>
      </w:r>
      <w:r w:rsidRPr="101EB1AA" w:rsidR="00291199">
        <w:rPr>
          <w:rFonts w:asciiTheme="minorHAnsi" w:hAnsiTheme="minorHAnsi" w:cstheme="minorBidi"/>
          <w:sz w:val="24"/>
          <w:szCs w:val="24"/>
        </w:rPr>
        <w:t>other roles within the business to focus on strategic projects and decision making, knowing that routine administration is in hand.</w:t>
      </w:r>
    </w:p>
    <w:p w:rsidRPr="007D3C80" w:rsidR="00526AE2" w:rsidRDefault="00526AE2" w14:paraId="4AE5D63C" w14:textId="77777777">
      <w:pPr>
        <w:rPr>
          <w:rFonts w:asciiTheme="minorHAnsi" w:hAnsiTheme="minorHAnsi" w:cstheme="minorHAnsi"/>
          <w:sz w:val="24"/>
          <w:szCs w:val="24"/>
        </w:rPr>
      </w:pPr>
    </w:p>
    <w:p w:rsidRPr="007D3C80" w:rsidR="00B15F4F" w:rsidRDefault="00B15F4F" w14:paraId="7368F14E" w14:textId="7F2B9968">
      <w:pPr>
        <w:rPr>
          <w:rFonts w:asciiTheme="minorHAnsi" w:hAnsiTheme="minorHAnsi" w:cstheme="minorHAnsi"/>
          <w:i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>DIMENSIONS, AUTHORITY &amp; RISK</w:t>
      </w:r>
      <w:r w:rsidRPr="007D3C80">
        <w:rPr>
          <w:rFonts w:asciiTheme="minorHAnsi" w:hAnsiTheme="minorHAnsi" w:cstheme="minorHAnsi"/>
          <w:sz w:val="24"/>
          <w:szCs w:val="24"/>
        </w:rPr>
        <w:t xml:space="preserve"> </w:t>
      </w:r>
      <w:r w:rsidRPr="007D3C80">
        <w:rPr>
          <w:rFonts w:asciiTheme="minorHAnsi" w:hAnsiTheme="minorHAnsi" w:cstheme="minorHAnsi"/>
          <w:i/>
          <w:sz w:val="24"/>
          <w:szCs w:val="24"/>
        </w:rPr>
        <w:t>(The level of magnitude of the decisions made by the job holder and the barriers put in place to mitigate risk)</w:t>
      </w:r>
    </w:p>
    <w:p w:rsidRPr="007D3C80" w:rsidR="00A26FC2" w:rsidP="00A26FC2" w:rsidRDefault="00526AE2" w14:paraId="2B8531F7" w14:textId="157ECDDD">
      <w:pPr>
        <w:rPr>
          <w:rFonts w:asciiTheme="minorHAnsi" w:hAnsiTheme="minorHAnsi" w:cstheme="minorHAnsi"/>
          <w:sz w:val="24"/>
          <w:szCs w:val="24"/>
        </w:rPr>
      </w:pPr>
      <w:r w:rsidRPr="007D3C80">
        <w:rPr>
          <w:rFonts w:asciiTheme="minorHAnsi" w:hAnsiTheme="minorHAnsi" w:cstheme="minorHAnsi"/>
          <w:b/>
          <w:bCs/>
          <w:sz w:val="24"/>
          <w:szCs w:val="24"/>
        </w:rPr>
        <w:t>Dimensions</w:t>
      </w:r>
      <w:r w:rsidRPr="007D3C80">
        <w:rPr>
          <w:rFonts w:asciiTheme="minorHAnsi" w:hAnsiTheme="minorHAnsi" w:cstheme="minorHAnsi"/>
          <w:sz w:val="24"/>
          <w:szCs w:val="24"/>
        </w:rPr>
        <w:t xml:space="preserve">: </w:t>
      </w:r>
      <w:r w:rsidRPr="007D3C80" w:rsidR="00676D52">
        <w:rPr>
          <w:rFonts w:asciiTheme="minorHAnsi" w:hAnsiTheme="minorHAnsi" w:cstheme="minorHAnsi"/>
          <w:sz w:val="24"/>
          <w:szCs w:val="24"/>
        </w:rPr>
        <w:t>As well as distinct objectives specific to thi</w:t>
      </w:r>
      <w:r w:rsidRPr="007D3C80" w:rsidR="00012A3C">
        <w:rPr>
          <w:rFonts w:asciiTheme="minorHAnsi" w:hAnsiTheme="minorHAnsi" w:cstheme="minorHAnsi"/>
          <w:sz w:val="24"/>
          <w:szCs w:val="24"/>
        </w:rPr>
        <w:t>s administrati</w:t>
      </w:r>
      <w:r w:rsidR="00E654E3">
        <w:rPr>
          <w:rFonts w:asciiTheme="minorHAnsi" w:hAnsiTheme="minorHAnsi" w:cstheme="minorHAnsi"/>
          <w:sz w:val="24"/>
          <w:szCs w:val="24"/>
        </w:rPr>
        <w:t>on-focussed</w:t>
      </w:r>
      <w:r w:rsidRPr="007D3C80" w:rsidR="00012A3C">
        <w:rPr>
          <w:rFonts w:asciiTheme="minorHAnsi" w:hAnsiTheme="minorHAnsi" w:cstheme="minorHAnsi"/>
          <w:sz w:val="24"/>
          <w:szCs w:val="24"/>
        </w:rPr>
        <w:t xml:space="preserve"> </w:t>
      </w:r>
      <w:r w:rsidRPr="007D3C80" w:rsidR="00676D52">
        <w:rPr>
          <w:rFonts w:asciiTheme="minorHAnsi" w:hAnsiTheme="minorHAnsi" w:cstheme="minorHAnsi"/>
          <w:sz w:val="24"/>
          <w:szCs w:val="24"/>
        </w:rPr>
        <w:t>role</w:t>
      </w:r>
      <w:r w:rsidRPr="007D3C80" w:rsidR="00012A3C">
        <w:rPr>
          <w:rFonts w:asciiTheme="minorHAnsi" w:hAnsiTheme="minorHAnsi" w:cstheme="minorHAnsi"/>
          <w:sz w:val="24"/>
          <w:szCs w:val="24"/>
        </w:rPr>
        <w:t xml:space="preserve">, </w:t>
      </w:r>
      <w:r w:rsidRPr="007D3C80" w:rsidR="00676D52">
        <w:rPr>
          <w:rFonts w:asciiTheme="minorHAnsi" w:hAnsiTheme="minorHAnsi" w:cstheme="minorHAnsi"/>
          <w:sz w:val="24"/>
          <w:szCs w:val="24"/>
        </w:rPr>
        <w:t xml:space="preserve">the post holder </w:t>
      </w:r>
      <w:r w:rsidRPr="007D3C80" w:rsidR="004B44BC">
        <w:rPr>
          <w:rFonts w:asciiTheme="minorHAnsi" w:hAnsiTheme="minorHAnsi" w:cstheme="minorHAnsi"/>
          <w:sz w:val="24"/>
          <w:szCs w:val="24"/>
        </w:rPr>
        <w:t xml:space="preserve">sits </w:t>
      </w:r>
      <w:r w:rsidRPr="007D3C80" w:rsidR="00A26FC2">
        <w:rPr>
          <w:rFonts w:asciiTheme="minorHAnsi" w:hAnsiTheme="minorHAnsi" w:cstheme="minorHAnsi"/>
          <w:sz w:val="24"/>
          <w:szCs w:val="24"/>
        </w:rPr>
        <w:t>a</w:t>
      </w:r>
      <w:r w:rsidR="00DD4F1B">
        <w:rPr>
          <w:rFonts w:asciiTheme="minorHAnsi" w:hAnsiTheme="minorHAnsi" w:cstheme="minorHAnsi"/>
          <w:sz w:val="24"/>
          <w:szCs w:val="24"/>
        </w:rPr>
        <w:t xml:space="preserve">cross the whole </w:t>
      </w:r>
      <w:r w:rsidRPr="007D3C80" w:rsidR="00A26FC2">
        <w:rPr>
          <w:rFonts w:asciiTheme="minorHAnsi" w:hAnsiTheme="minorHAnsi" w:cstheme="minorHAnsi"/>
          <w:sz w:val="24"/>
          <w:szCs w:val="24"/>
        </w:rPr>
        <w:t xml:space="preserve">organisation </w:t>
      </w:r>
      <w:r w:rsidRPr="007D3C80" w:rsidR="00696434">
        <w:rPr>
          <w:rFonts w:asciiTheme="minorHAnsi" w:hAnsiTheme="minorHAnsi" w:cstheme="minorHAnsi"/>
          <w:sz w:val="24"/>
          <w:szCs w:val="24"/>
        </w:rPr>
        <w:t xml:space="preserve">with responsibilities covering </w:t>
      </w:r>
      <w:r w:rsidRPr="007D3C80" w:rsidR="00A26FC2">
        <w:rPr>
          <w:rFonts w:asciiTheme="minorHAnsi" w:hAnsiTheme="minorHAnsi" w:cstheme="minorHAnsi"/>
          <w:sz w:val="24"/>
          <w:szCs w:val="24"/>
        </w:rPr>
        <w:t>policy</w:t>
      </w:r>
      <w:r w:rsidRPr="007D3C80" w:rsidR="001E3BAA">
        <w:rPr>
          <w:rFonts w:asciiTheme="minorHAnsi" w:hAnsiTheme="minorHAnsi" w:cstheme="minorHAnsi"/>
          <w:sz w:val="24"/>
          <w:szCs w:val="24"/>
        </w:rPr>
        <w:t>,</w:t>
      </w:r>
      <w:r w:rsidRPr="007D3C80" w:rsidR="00A26FC2">
        <w:rPr>
          <w:rFonts w:asciiTheme="minorHAnsi" w:hAnsiTheme="minorHAnsi" w:cstheme="minorHAnsi"/>
          <w:sz w:val="24"/>
          <w:szCs w:val="24"/>
        </w:rPr>
        <w:t xml:space="preserve"> process</w:t>
      </w:r>
      <w:r w:rsidRPr="007D3C80" w:rsidR="000041C0">
        <w:rPr>
          <w:rFonts w:asciiTheme="minorHAnsi" w:hAnsiTheme="minorHAnsi" w:cstheme="minorHAnsi"/>
          <w:sz w:val="24"/>
          <w:szCs w:val="24"/>
        </w:rPr>
        <w:t xml:space="preserve"> and </w:t>
      </w:r>
      <w:r w:rsidRPr="007D3C80" w:rsidR="001E3BAA">
        <w:rPr>
          <w:rFonts w:asciiTheme="minorHAnsi" w:hAnsiTheme="minorHAnsi" w:cstheme="minorHAnsi"/>
          <w:sz w:val="24"/>
          <w:szCs w:val="24"/>
        </w:rPr>
        <w:t>assurance</w:t>
      </w:r>
      <w:r w:rsidRPr="007D3C80" w:rsidR="00A26FC2">
        <w:rPr>
          <w:rFonts w:asciiTheme="minorHAnsi" w:hAnsiTheme="minorHAnsi" w:cstheme="minorHAnsi"/>
          <w:sz w:val="24"/>
          <w:szCs w:val="24"/>
        </w:rPr>
        <w:t>.</w:t>
      </w:r>
    </w:p>
    <w:p w:rsidRPr="007D3C80" w:rsidR="00A26FC2" w:rsidP="00A26FC2" w:rsidRDefault="00A26FC2" w14:paraId="2FDA9537" w14:textId="2E6F4F58">
      <w:pPr>
        <w:rPr>
          <w:rFonts w:asciiTheme="minorHAnsi" w:hAnsiTheme="minorHAnsi" w:cstheme="minorHAnsi"/>
          <w:sz w:val="24"/>
          <w:szCs w:val="24"/>
        </w:rPr>
      </w:pPr>
      <w:r w:rsidRPr="007D3C80">
        <w:rPr>
          <w:rFonts w:asciiTheme="minorHAnsi" w:hAnsiTheme="minorHAnsi" w:cstheme="minorHAnsi"/>
          <w:b/>
          <w:bCs/>
          <w:sz w:val="24"/>
          <w:szCs w:val="24"/>
        </w:rPr>
        <w:t>Authority</w:t>
      </w:r>
      <w:r w:rsidRPr="007D3C80">
        <w:rPr>
          <w:rFonts w:asciiTheme="minorHAnsi" w:hAnsiTheme="minorHAnsi" w:cstheme="minorHAnsi"/>
          <w:sz w:val="24"/>
          <w:szCs w:val="24"/>
        </w:rPr>
        <w:t xml:space="preserve">:  The post </w:t>
      </w:r>
      <w:r w:rsidRPr="000E3062">
        <w:rPr>
          <w:rFonts w:asciiTheme="minorHAnsi" w:hAnsiTheme="minorHAnsi" w:cstheme="minorHAnsi"/>
          <w:sz w:val="24"/>
          <w:szCs w:val="24"/>
        </w:rPr>
        <w:t xml:space="preserve">holder </w:t>
      </w:r>
      <w:r w:rsidRPr="000E3062" w:rsidR="000041C0">
        <w:rPr>
          <w:rFonts w:asciiTheme="minorHAnsi" w:hAnsiTheme="minorHAnsi" w:cstheme="minorHAnsi"/>
          <w:sz w:val="24"/>
          <w:szCs w:val="24"/>
        </w:rPr>
        <w:t xml:space="preserve">identifies and addresses </w:t>
      </w:r>
      <w:r w:rsidRPr="000E3062" w:rsidR="00FA1498">
        <w:rPr>
          <w:rFonts w:asciiTheme="minorHAnsi" w:hAnsiTheme="minorHAnsi" w:cstheme="minorHAnsi"/>
          <w:sz w:val="24"/>
          <w:szCs w:val="24"/>
        </w:rPr>
        <w:t xml:space="preserve">any </w:t>
      </w:r>
      <w:r w:rsidRPr="000E3062">
        <w:rPr>
          <w:rFonts w:asciiTheme="minorHAnsi" w:hAnsiTheme="minorHAnsi" w:cstheme="minorHAnsi"/>
          <w:sz w:val="24"/>
          <w:szCs w:val="24"/>
        </w:rPr>
        <w:t>inconsistencies and misalignment</w:t>
      </w:r>
      <w:r w:rsidRPr="000E3062" w:rsidR="00FA1498">
        <w:rPr>
          <w:rFonts w:asciiTheme="minorHAnsi" w:hAnsiTheme="minorHAnsi" w:cstheme="minorHAnsi"/>
          <w:sz w:val="24"/>
          <w:szCs w:val="24"/>
        </w:rPr>
        <w:t xml:space="preserve"> </w:t>
      </w:r>
      <w:r w:rsidRPr="000E3062">
        <w:rPr>
          <w:rFonts w:asciiTheme="minorHAnsi" w:hAnsiTheme="minorHAnsi" w:cstheme="minorHAnsi"/>
          <w:sz w:val="24"/>
          <w:szCs w:val="24"/>
        </w:rPr>
        <w:t>rais</w:t>
      </w:r>
      <w:r w:rsidRPr="000E3062" w:rsidR="00FA1498">
        <w:rPr>
          <w:rFonts w:asciiTheme="minorHAnsi" w:hAnsiTheme="minorHAnsi" w:cstheme="minorHAnsi"/>
          <w:sz w:val="24"/>
          <w:szCs w:val="24"/>
        </w:rPr>
        <w:t xml:space="preserve">es these </w:t>
      </w:r>
      <w:r w:rsidRPr="000E3062">
        <w:rPr>
          <w:rFonts w:asciiTheme="minorHAnsi" w:hAnsiTheme="minorHAnsi" w:cstheme="minorHAnsi"/>
          <w:sz w:val="24"/>
          <w:szCs w:val="24"/>
        </w:rPr>
        <w:t>directly with the Director of Operations or Executive Chair.</w:t>
      </w:r>
    </w:p>
    <w:p w:rsidRPr="007D3C80" w:rsidR="001E3BAA" w:rsidP="0BF47FB6" w:rsidRDefault="00A26FC2" w14:paraId="28463F9E" w14:textId="7A1D76A7">
      <w:pPr>
        <w:spacing w:line="257" w:lineRule="auto"/>
        <w:rPr>
          <w:rFonts w:cs="Calibri"/>
          <w:sz w:val="24"/>
          <w:szCs w:val="24"/>
        </w:rPr>
      </w:pPr>
      <w:r w:rsidRPr="006845AD">
        <w:rPr>
          <w:rFonts w:asciiTheme="minorHAnsi" w:hAnsiTheme="minorHAnsi" w:cstheme="minorBidi"/>
          <w:b/>
          <w:bCs/>
          <w:sz w:val="24"/>
          <w:szCs w:val="24"/>
        </w:rPr>
        <w:t>Risk:</w:t>
      </w:r>
      <w:r w:rsidRPr="006845AD">
        <w:rPr>
          <w:rFonts w:asciiTheme="minorHAnsi" w:hAnsiTheme="minorHAnsi" w:cstheme="minorBidi"/>
          <w:sz w:val="24"/>
          <w:szCs w:val="24"/>
        </w:rPr>
        <w:t xml:space="preserve">  </w:t>
      </w:r>
      <w:r w:rsidRPr="006845AD" w:rsidR="00D22F0C">
        <w:rPr>
          <w:rFonts w:asciiTheme="minorHAnsi" w:hAnsiTheme="minorHAnsi" w:cstheme="minorBidi"/>
          <w:sz w:val="24"/>
          <w:szCs w:val="24"/>
        </w:rPr>
        <w:t xml:space="preserve">The </w:t>
      </w:r>
      <w:r w:rsidRPr="006845AD" w:rsidR="00A85C13">
        <w:rPr>
          <w:rFonts w:asciiTheme="minorHAnsi" w:hAnsiTheme="minorHAnsi" w:cstheme="minorBidi"/>
          <w:sz w:val="24"/>
          <w:szCs w:val="24"/>
        </w:rPr>
        <w:t>B</w:t>
      </w:r>
      <w:r w:rsidRPr="006845AD" w:rsidR="00D22F0C">
        <w:rPr>
          <w:rFonts w:asciiTheme="minorHAnsi" w:hAnsiTheme="minorHAnsi" w:cstheme="minorBidi"/>
          <w:sz w:val="24"/>
          <w:szCs w:val="24"/>
        </w:rPr>
        <w:t>usiness</w:t>
      </w:r>
      <w:r w:rsidRPr="006845AD" w:rsidR="008C3CEB">
        <w:rPr>
          <w:rFonts w:asciiTheme="minorHAnsi" w:hAnsiTheme="minorHAnsi" w:cstheme="minorBidi"/>
          <w:sz w:val="24"/>
          <w:szCs w:val="24"/>
        </w:rPr>
        <w:t xml:space="preserve"> </w:t>
      </w:r>
      <w:r w:rsidR="000E3062">
        <w:rPr>
          <w:rFonts w:asciiTheme="minorHAnsi" w:hAnsiTheme="minorHAnsi" w:cstheme="minorBidi"/>
          <w:sz w:val="24"/>
          <w:szCs w:val="24"/>
        </w:rPr>
        <w:t xml:space="preserve">Support </w:t>
      </w:r>
      <w:r w:rsidRPr="006845AD" w:rsidR="008C3CEB">
        <w:rPr>
          <w:rFonts w:asciiTheme="minorHAnsi" w:hAnsiTheme="minorHAnsi" w:cstheme="minorBidi"/>
          <w:sz w:val="24"/>
          <w:szCs w:val="24"/>
        </w:rPr>
        <w:t>Officer</w:t>
      </w:r>
      <w:r w:rsidR="006845AD">
        <w:rPr>
          <w:rFonts w:asciiTheme="minorHAnsi" w:hAnsiTheme="minorHAnsi" w:cstheme="minorBidi"/>
          <w:sz w:val="24"/>
          <w:szCs w:val="24"/>
        </w:rPr>
        <w:t xml:space="preserve"> </w:t>
      </w:r>
      <w:r w:rsidRPr="4E37B1B3" w:rsidR="00D22F0C">
        <w:rPr>
          <w:rFonts w:asciiTheme="minorHAnsi" w:hAnsiTheme="minorHAnsi" w:cstheme="minorBidi"/>
          <w:sz w:val="24"/>
          <w:szCs w:val="24"/>
        </w:rPr>
        <w:t>is often</w:t>
      </w:r>
      <w:r w:rsidRPr="4E37B1B3">
        <w:rPr>
          <w:rFonts w:asciiTheme="minorHAnsi" w:hAnsiTheme="minorHAnsi" w:cstheme="minorBidi"/>
          <w:sz w:val="24"/>
          <w:szCs w:val="24"/>
        </w:rPr>
        <w:t xml:space="preserve"> sighted on </w:t>
      </w:r>
      <w:r w:rsidRPr="4E37B1B3" w:rsidR="00240B0A">
        <w:rPr>
          <w:rFonts w:asciiTheme="minorHAnsi" w:hAnsiTheme="minorHAnsi" w:cstheme="minorBidi"/>
          <w:sz w:val="24"/>
          <w:szCs w:val="24"/>
        </w:rPr>
        <w:t xml:space="preserve">inter-related or inter-dependent, </w:t>
      </w:r>
      <w:r w:rsidRPr="4E37B1B3">
        <w:rPr>
          <w:rFonts w:asciiTheme="minorHAnsi" w:hAnsiTheme="minorHAnsi" w:cstheme="minorBidi"/>
          <w:sz w:val="24"/>
          <w:szCs w:val="24"/>
        </w:rPr>
        <w:t>compounding organisational risk</w:t>
      </w:r>
      <w:r w:rsidRPr="4E37B1B3" w:rsidR="00D22F0C">
        <w:rPr>
          <w:rFonts w:asciiTheme="minorHAnsi" w:hAnsiTheme="minorHAnsi" w:cstheme="minorBidi"/>
          <w:sz w:val="24"/>
          <w:szCs w:val="24"/>
        </w:rPr>
        <w:t xml:space="preserve"> drawn from across the functions</w:t>
      </w:r>
      <w:r w:rsidRPr="4E37B1B3">
        <w:rPr>
          <w:rFonts w:asciiTheme="minorHAnsi" w:hAnsiTheme="minorHAnsi" w:cstheme="minorBidi"/>
          <w:sz w:val="24"/>
          <w:szCs w:val="24"/>
        </w:rPr>
        <w:t>, particularly in resilience and reputational terms, and is required to be vigilant in this regard</w:t>
      </w:r>
      <w:r w:rsidR="00916C96">
        <w:rPr>
          <w:rFonts w:asciiTheme="minorHAnsi" w:hAnsiTheme="minorHAnsi" w:cstheme="minorBidi"/>
          <w:sz w:val="24"/>
          <w:szCs w:val="24"/>
        </w:rPr>
        <w:t xml:space="preserve">, </w:t>
      </w:r>
      <w:r w:rsidRPr="4E37B1B3">
        <w:rPr>
          <w:rFonts w:asciiTheme="minorHAnsi" w:hAnsiTheme="minorHAnsi" w:cstheme="minorBidi"/>
          <w:sz w:val="24"/>
          <w:szCs w:val="24"/>
        </w:rPr>
        <w:t>bringing such matters directly to the attention of senior management.</w:t>
      </w:r>
      <w:r w:rsidRPr="4E37B1B3" w:rsidR="73D52CED">
        <w:rPr>
          <w:rFonts w:asciiTheme="minorHAnsi" w:hAnsiTheme="minorHAnsi" w:cstheme="minorBidi"/>
          <w:sz w:val="24"/>
          <w:szCs w:val="24"/>
        </w:rPr>
        <w:t xml:space="preserve"> </w:t>
      </w:r>
      <w:r w:rsidRPr="4E37B1B3" w:rsidR="73D52CED">
        <w:rPr>
          <w:rFonts w:cs="Calibri"/>
          <w:sz w:val="24"/>
          <w:szCs w:val="24"/>
        </w:rPr>
        <w:t>Tasks within the role are driven by standard operating procedures and advanced scheduling wherever possible to remove single points of failure</w:t>
      </w:r>
      <w:r w:rsidRPr="4E37B1B3" w:rsidR="00D52355">
        <w:rPr>
          <w:rFonts w:cs="Calibri"/>
          <w:sz w:val="24"/>
          <w:szCs w:val="24"/>
        </w:rPr>
        <w:t xml:space="preserve">, </w:t>
      </w:r>
      <w:r w:rsidRPr="4E37B1B3" w:rsidR="001B037F">
        <w:rPr>
          <w:rFonts w:cs="Calibri"/>
          <w:sz w:val="24"/>
          <w:szCs w:val="24"/>
        </w:rPr>
        <w:t>ensure</w:t>
      </w:r>
      <w:r w:rsidRPr="4E37B1B3" w:rsidR="00D52355">
        <w:rPr>
          <w:rFonts w:cs="Calibri"/>
          <w:sz w:val="24"/>
          <w:szCs w:val="24"/>
        </w:rPr>
        <w:t xml:space="preserve"> delivery to deadlines</w:t>
      </w:r>
      <w:r w:rsidRPr="4E37B1B3" w:rsidR="73D52CED">
        <w:rPr>
          <w:rFonts w:cs="Calibri"/>
          <w:sz w:val="24"/>
          <w:szCs w:val="24"/>
        </w:rPr>
        <w:t xml:space="preserve"> and to assure standards.</w:t>
      </w:r>
    </w:p>
    <w:p w:rsidRPr="007D3C80" w:rsidR="001E3BAA" w:rsidP="00526AE2" w:rsidRDefault="001E3BAA" w14:paraId="204B05AA" w14:textId="3035D05E">
      <w:pPr>
        <w:rPr>
          <w:rFonts w:asciiTheme="minorHAnsi" w:hAnsiTheme="minorHAnsi" w:cstheme="minorBidi"/>
          <w:sz w:val="24"/>
          <w:szCs w:val="24"/>
        </w:rPr>
      </w:pPr>
    </w:p>
    <w:p w:rsidRPr="007D3C80" w:rsidR="00B15F4F" w:rsidRDefault="00B15F4F" w14:paraId="01B9FDD6" w14:textId="44B08F65">
      <w:pPr>
        <w:rPr>
          <w:rFonts w:asciiTheme="minorHAnsi" w:hAnsiTheme="minorHAnsi" w:cstheme="minorHAnsi"/>
          <w:i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>MANAGEMENT OF PEOPLE &amp; ADVISORY</w:t>
      </w:r>
      <w:r w:rsidRPr="007D3C80">
        <w:rPr>
          <w:rFonts w:asciiTheme="minorHAnsi" w:hAnsiTheme="minorHAnsi" w:cstheme="minorHAnsi"/>
          <w:i/>
          <w:sz w:val="24"/>
          <w:szCs w:val="24"/>
        </w:rPr>
        <w:t xml:space="preserve"> (What roles does the role control/influence and to what level</w:t>
      </w:r>
      <w:r w:rsidRPr="007D3C80" w:rsidR="00094964">
        <w:rPr>
          <w:rFonts w:asciiTheme="minorHAnsi" w:hAnsiTheme="minorHAnsi" w:cstheme="minorHAnsi"/>
          <w:i/>
          <w:sz w:val="24"/>
          <w:szCs w:val="24"/>
        </w:rPr>
        <w:t>?</w:t>
      </w:r>
      <w:r w:rsidRPr="007D3C80">
        <w:rPr>
          <w:rFonts w:asciiTheme="minorHAnsi" w:hAnsiTheme="minorHAnsi" w:cstheme="minorHAnsi"/>
          <w:i/>
          <w:sz w:val="24"/>
          <w:szCs w:val="24"/>
        </w:rPr>
        <w:t xml:space="preserve"> The level of “specialist” advisory capability inside the organisation)</w:t>
      </w:r>
    </w:p>
    <w:p w:rsidRPr="007D3C80" w:rsidR="00BB1764" w:rsidP="00AD289D" w:rsidRDefault="00AD289D" w14:paraId="40593B77" w14:textId="0D2BA7B2">
      <w:pPr>
        <w:rPr>
          <w:rFonts w:asciiTheme="minorHAnsi" w:hAnsiTheme="minorHAnsi" w:cstheme="minorHAnsi"/>
          <w:sz w:val="24"/>
          <w:szCs w:val="24"/>
        </w:rPr>
      </w:pPr>
      <w:r w:rsidRPr="007D3C80">
        <w:rPr>
          <w:rFonts w:asciiTheme="minorHAnsi" w:hAnsiTheme="minorHAnsi" w:cstheme="minorHAnsi"/>
          <w:sz w:val="24"/>
          <w:szCs w:val="24"/>
        </w:rPr>
        <w:t xml:space="preserve">The </w:t>
      </w:r>
      <w:r w:rsidR="001B037F">
        <w:rPr>
          <w:rFonts w:asciiTheme="minorHAnsi" w:hAnsiTheme="minorHAnsi" w:cstheme="minorHAnsi"/>
          <w:sz w:val="24"/>
          <w:szCs w:val="24"/>
        </w:rPr>
        <w:t>post</w:t>
      </w:r>
      <w:r w:rsidRPr="007D3C80">
        <w:rPr>
          <w:rFonts w:asciiTheme="minorHAnsi" w:hAnsiTheme="minorHAnsi" w:cstheme="minorHAnsi"/>
          <w:sz w:val="24"/>
          <w:szCs w:val="24"/>
        </w:rPr>
        <w:t xml:space="preserve"> holder is required to </w:t>
      </w:r>
      <w:r w:rsidRPr="007D3C80" w:rsidR="001E4C09">
        <w:rPr>
          <w:rFonts w:asciiTheme="minorHAnsi" w:hAnsiTheme="minorHAnsi" w:cstheme="minorHAnsi"/>
          <w:sz w:val="24"/>
          <w:szCs w:val="24"/>
        </w:rPr>
        <w:t>liaise</w:t>
      </w:r>
      <w:r w:rsidRPr="007D3C80">
        <w:rPr>
          <w:rFonts w:asciiTheme="minorHAnsi" w:hAnsiTheme="minorHAnsi" w:cstheme="minorHAnsi"/>
          <w:sz w:val="24"/>
          <w:szCs w:val="24"/>
        </w:rPr>
        <w:t xml:space="preserve"> with a wider range of internal and external stakeholders throughout and across organisations, </w:t>
      </w:r>
      <w:r w:rsidRPr="007D3C80" w:rsidR="0041374C">
        <w:rPr>
          <w:rFonts w:asciiTheme="minorHAnsi" w:hAnsiTheme="minorHAnsi" w:cstheme="minorHAnsi"/>
          <w:sz w:val="24"/>
          <w:szCs w:val="24"/>
        </w:rPr>
        <w:t>ens</w:t>
      </w:r>
      <w:r w:rsidRPr="007D3C80">
        <w:rPr>
          <w:rFonts w:asciiTheme="minorHAnsi" w:hAnsiTheme="minorHAnsi" w:cstheme="minorHAnsi"/>
          <w:sz w:val="24"/>
          <w:szCs w:val="24"/>
        </w:rPr>
        <w:t>uring sound working relationships</w:t>
      </w:r>
      <w:r w:rsidRPr="007D3C80" w:rsidR="00B8618F">
        <w:rPr>
          <w:rFonts w:asciiTheme="minorHAnsi" w:hAnsiTheme="minorHAnsi" w:cstheme="minorHAnsi"/>
          <w:sz w:val="24"/>
          <w:szCs w:val="24"/>
        </w:rPr>
        <w:t>, a positive reputation</w:t>
      </w:r>
      <w:r w:rsidRPr="007D3C80" w:rsidR="00BB1764">
        <w:rPr>
          <w:rFonts w:asciiTheme="minorHAnsi" w:hAnsiTheme="minorHAnsi" w:cstheme="minorHAnsi"/>
          <w:sz w:val="24"/>
          <w:szCs w:val="24"/>
        </w:rPr>
        <w:t xml:space="preserve"> for Cobseo</w:t>
      </w:r>
      <w:r w:rsidRPr="007D3C80">
        <w:rPr>
          <w:rFonts w:asciiTheme="minorHAnsi" w:hAnsiTheme="minorHAnsi" w:cstheme="minorHAnsi"/>
          <w:sz w:val="24"/>
          <w:szCs w:val="24"/>
        </w:rPr>
        <w:t xml:space="preserve"> and </w:t>
      </w:r>
      <w:r w:rsidRPr="007D3C80" w:rsidR="00B8618F">
        <w:rPr>
          <w:rFonts w:asciiTheme="minorHAnsi" w:hAnsiTheme="minorHAnsi" w:cstheme="minorHAnsi"/>
          <w:sz w:val="24"/>
          <w:szCs w:val="24"/>
        </w:rPr>
        <w:t>effective</w:t>
      </w:r>
      <w:r w:rsidRPr="007D3C80">
        <w:rPr>
          <w:rFonts w:asciiTheme="minorHAnsi" w:hAnsiTheme="minorHAnsi" w:cstheme="minorHAnsi"/>
          <w:sz w:val="24"/>
          <w:szCs w:val="24"/>
        </w:rPr>
        <w:t xml:space="preserve"> influence at every level.</w:t>
      </w:r>
      <w:r w:rsidRPr="007D3C80" w:rsidR="004A78D4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7D3C80" w:rsidR="000F13E1" w:rsidRDefault="000F13E1" w14:paraId="0AF1E858" w14:textId="0DA2B640">
      <w:pPr>
        <w:rPr>
          <w:rFonts w:asciiTheme="minorHAnsi" w:hAnsiTheme="minorHAnsi" w:cstheme="minorHAnsi"/>
          <w:i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lastRenderedPageBreak/>
        <w:t>KEY RELATIONSHIPS</w:t>
      </w:r>
      <w:r w:rsidRPr="007D3C80">
        <w:rPr>
          <w:rFonts w:asciiTheme="minorHAnsi" w:hAnsiTheme="minorHAnsi" w:cstheme="minorHAnsi"/>
          <w:sz w:val="24"/>
          <w:szCs w:val="24"/>
        </w:rPr>
        <w:t xml:space="preserve"> </w:t>
      </w:r>
      <w:r w:rsidRPr="007D3C80">
        <w:rPr>
          <w:rFonts w:asciiTheme="minorHAnsi" w:hAnsiTheme="minorHAnsi" w:cstheme="minorHAnsi"/>
          <w:i/>
          <w:sz w:val="24"/>
          <w:szCs w:val="24"/>
        </w:rPr>
        <w:t>(Include both internal and external relationships. Describe the nature of the relationship briefly)</w:t>
      </w:r>
    </w:p>
    <w:p w:rsidRPr="007D3C80" w:rsidR="006605B6" w:rsidP="4E37B1B3" w:rsidRDefault="00506D43" w14:paraId="4B22532A" w14:textId="4202F0C1">
      <w:pPr>
        <w:rPr>
          <w:rFonts w:asciiTheme="minorHAnsi" w:hAnsiTheme="minorHAnsi" w:cstheme="minorBidi"/>
          <w:sz w:val="24"/>
          <w:szCs w:val="24"/>
        </w:rPr>
      </w:pPr>
      <w:r w:rsidRPr="4E37B1B3">
        <w:rPr>
          <w:rFonts w:asciiTheme="minorHAnsi" w:hAnsiTheme="minorHAnsi" w:cstheme="minorBidi"/>
          <w:b/>
          <w:bCs/>
          <w:sz w:val="24"/>
          <w:szCs w:val="24"/>
        </w:rPr>
        <w:t xml:space="preserve">Internal:  </w:t>
      </w:r>
      <w:r w:rsidRPr="000B1569">
        <w:rPr>
          <w:rFonts w:asciiTheme="minorHAnsi" w:hAnsiTheme="minorHAnsi" w:cstheme="minorBidi"/>
          <w:sz w:val="24"/>
          <w:szCs w:val="24"/>
        </w:rPr>
        <w:t xml:space="preserve">The Business </w:t>
      </w:r>
      <w:r w:rsidRPr="000B1569" w:rsidR="008C3CEB">
        <w:rPr>
          <w:rFonts w:asciiTheme="minorHAnsi" w:hAnsiTheme="minorHAnsi" w:cstheme="minorBidi"/>
          <w:sz w:val="24"/>
          <w:szCs w:val="24"/>
        </w:rPr>
        <w:t>Support</w:t>
      </w:r>
      <w:r w:rsidR="008C3CEB">
        <w:rPr>
          <w:rFonts w:asciiTheme="minorHAnsi" w:hAnsiTheme="minorHAnsi" w:cstheme="minorBidi"/>
          <w:sz w:val="24"/>
          <w:szCs w:val="24"/>
        </w:rPr>
        <w:t xml:space="preserve"> Officer</w:t>
      </w:r>
      <w:r w:rsidRPr="4E37B1B3">
        <w:rPr>
          <w:rFonts w:asciiTheme="minorHAnsi" w:hAnsiTheme="minorHAnsi" w:cstheme="minorBidi"/>
          <w:sz w:val="24"/>
          <w:szCs w:val="24"/>
        </w:rPr>
        <w:t xml:space="preserve"> is required to interact on a daily basis with colleagues from across the team in verbal, written and face-to-face communications</w:t>
      </w:r>
      <w:r w:rsidRPr="4E37B1B3" w:rsidR="000D2F45">
        <w:rPr>
          <w:rFonts w:asciiTheme="minorHAnsi" w:hAnsiTheme="minorHAnsi" w:cstheme="minorBidi"/>
          <w:sz w:val="24"/>
          <w:szCs w:val="24"/>
        </w:rPr>
        <w:t xml:space="preserve"> via their management</w:t>
      </w:r>
      <w:r w:rsidRPr="4E37B1B3" w:rsidR="006605B6">
        <w:rPr>
          <w:rFonts w:asciiTheme="minorHAnsi" w:hAnsiTheme="minorHAnsi" w:cstheme="minorBidi"/>
          <w:sz w:val="24"/>
          <w:szCs w:val="24"/>
        </w:rPr>
        <w:t xml:space="preserve"> </w:t>
      </w:r>
      <w:r w:rsidRPr="4E37B1B3" w:rsidR="000D2F45">
        <w:rPr>
          <w:rFonts w:asciiTheme="minorHAnsi" w:hAnsiTheme="minorHAnsi" w:cstheme="minorBidi"/>
          <w:sz w:val="24"/>
          <w:szCs w:val="24"/>
        </w:rPr>
        <w:t xml:space="preserve">of a number of </w:t>
      </w:r>
      <w:r w:rsidRPr="4E37B1B3" w:rsidR="008A0669">
        <w:rPr>
          <w:rFonts w:asciiTheme="minorHAnsi" w:hAnsiTheme="minorHAnsi" w:cstheme="minorBidi"/>
          <w:sz w:val="24"/>
          <w:szCs w:val="24"/>
        </w:rPr>
        <w:t>k</w:t>
      </w:r>
      <w:r w:rsidRPr="4E37B1B3" w:rsidR="000D2F45">
        <w:rPr>
          <w:rFonts w:asciiTheme="minorHAnsi" w:hAnsiTheme="minorHAnsi" w:cstheme="minorBidi"/>
          <w:sz w:val="24"/>
          <w:szCs w:val="24"/>
        </w:rPr>
        <w:t>ey processes, including meeting preparation</w:t>
      </w:r>
      <w:r w:rsidRPr="4E37B1B3" w:rsidR="006605B6">
        <w:rPr>
          <w:rFonts w:asciiTheme="minorHAnsi" w:hAnsiTheme="minorHAnsi" w:cstheme="minorBidi"/>
          <w:sz w:val="24"/>
          <w:szCs w:val="24"/>
        </w:rPr>
        <w:t>.</w:t>
      </w:r>
    </w:p>
    <w:p w:rsidRPr="007D3C80" w:rsidR="00E72679" w:rsidP="00506D43" w:rsidRDefault="00506D43" w14:paraId="7D6B2FC9" w14:textId="38E0E398">
      <w:pPr>
        <w:rPr>
          <w:rFonts w:asciiTheme="minorHAnsi" w:hAnsiTheme="minorHAnsi" w:cstheme="minorHAnsi"/>
          <w:sz w:val="24"/>
          <w:szCs w:val="24"/>
        </w:rPr>
      </w:pPr>
      <w:r w:rsidRPr="007D3C80">
        <w:rPr>
          <w:rFonts w:asciiTheme="minorHAnsi" w:hAnsiTheme="minorHAnsi" w:cstheme="minorHAnsi"/>
          <w:b/>
          <w:bCs/>
          <w:sz w:val="24"/>
          <w:szCs w:val="24"/>
        </w:rPr>
        <w:t xml:space="preserve">External:  </w:t>
      </w:r>
      <w:r w:rsidRPr="007D3C80" w:rsidR="00111573">
        <w:rPr>
          <w:rFonts w:asciiTheme="minorHAnsi" w:hAnsiTheme="minorHAnsi" w:cstheme="minorHAnsi"/>
          <w:sz w:val="24"/>
          <w:szCs w:val="24"/>
        </w:rPr>
        <w:t>The post holder maintains d</w:t>
      </w:r>
      <w:r w:rsidRPr="007D3C80">
        <w:rPr>
          <w:rFonts w:asciiTheme="minorHAnsi" w:hAnsiTheme="minorHAnsi" w:cstheme="minorHAnsi"/>
          <w:sz w:val="24"/>
          <w:szCs w:val="24"/>
        </w:rPr>
        <w:t xml:space="preserve">irect contact with the Executive Committee </w:t>
      </w:r>
      <w:r w:rsidRPr="007D3C80" w:rsidR="00111573">
        <w:rPr>
          <w:rFonts w:asciiTheme="minorHAnsi" w:hAnsiTheme="minorHAnsi" w:cstheme="minorHAnsi"/>
          <w:sz w:val="24"/>
          <w:szCs w:val="24"/>
        </w:rPr>
        <w:t>m</w:t>
      </w:r>
      <w:r w:rsidRPr="007D3C80">
        <w:rPr>
          <w:rFonts w:asciiTheme="minorHAnsi" w:hAnsiTheme="minorHAnsi" w:cstheme="minorHAnsi"/>
          <w:sz w:val="24"/>
          <w:szCs w:val="24"/>
        </w:rPr>
        <w:t>embers and Cluster Chairs</w:t>
      </w:r>
      <w:r w:rsidRPr="007D3C80" w:rsidR="00111573">
        <w:rPr>
          <w:rFonts w:asciiTheme="minorHAnsi" w:hAnsiTheme="minorHAnsi" w:cstheme="minorHAnsi"/>
          <w:sz w:val="24"/>
          <w:szCs w:val="24"/>
        </w:rPr>
        <w:t xml:space="preserve">, </w:t>
      </w:r>
      <w:r w:rsidRPr="007D3C80">
        <w:rPr>
          <w:rFonts w:asciiTheme="minorHAnsi" w:hAnsiTheme="minorHAnsi" w:cstheme="minorHAnsi"/>
          <w:sz w:val="24"/>
          <w:szCs w:val="24"/>
        </w:rPr>
        <w:t>quite often being the sing</w:t>
      </w:r>
      <w:r w:rsidRPr="007D3C80" w:rsidR="00111573">
        <w:rPr>
          <w:rFonts w:asciiTheme="minorHAnsi" w:hAnsiTheme="minorHAnsi" w:cstheme="minorHAnsi"/>
          <w:sz w:val="24"/>
          <w:szCs w:val="24"/>
        </w:rPr>
        <w:t>le</w:t>
      </w:r>
      <w:r w:rsidRPr="007D3C80">
        <w:rPr>
          <w:rFonts w:asciiTheme="minorHAnsi" w:hAnsiTheme="minorHAnsi" w:cstheme="minorHAnsi"/>
          <w:sz w:val="24"/>
          <w:szCs w:val="24"/>
        </w:rPr>
        <w:t xml:space="preserve"> point-of-contact </w:t>
      </w:r>
      <w:r w:rsidRPr="007D3C80" w:rsidR="00111573">
        <w:rPr>
          <w:rFonts w:asciiTheme="minorHAnsi" w:hAnsiTheme="minorHAnsi" w:cstheme="minorHAnsi"/>
          <w:sz w:val="24"/>
          <w:szCs w:val="24"/>
        </w:rPr>
        <w:t>for</w:t>
      </w:r>
      <w:r w:rsidRPr="007D3C80">
        <w:rPr>
          <w:rFonts w:asciiTheme="minorHAnsi" w:hAnsiTheme="minorHAnsi" w:cstheme="minorHAnsi"/>
          <w:sz w:val="24"/>
          <w:szCs w:val="24"/>
        </w:rPr>
        <w:t xml:space="preserve"> Cobseo in the interval between formal meetings and events.</w:t>
      </w:r>
      <w:r w:rsidRPr="007D3C80" w:rsidR="00615691">
        <w:rPr>
          <w:rFonts w:asciiTheme="minorHAnsi" w:hAnsiTheme="minorHAnsi" w:cstheme="minorHAnsi"/>
          <w:sz w:val="24"/>
          <w:szCs w:val="24"/>
        </w:rPr>
        <w:t xml:space="preserve"> They act often act as the first port of call in response to incoming requests</w:t>
      </w:r>
      <w:r w:rsidR="005B24D2">
        <w:rPr>
          <w:rFonts w:asciiTheme="minorHAnsi" w:hAnsiTheme="minorHAnsi" w:cstheme="minorHAnsi"/>
          <w:sz w:val="24"/>
          <w:szCs w:val="24"/>
        </w:rPr>
        <w:t xml:space="preserve"> from Members and other stakeholders.</w:t>
      </w:r>
    </w:p>
    <w:p w:rsidRPr="007D3C80" w:rsidR="00615691" w:rsidP="00506D43" w:rsidRDefault="00615691" w14:paraId="3F5AC58A" w14:textId="77777777">
      <w:pPr>
        <w:rPr>
          <w:rFonts w:asciiTheme="minorHAnsi" w:hAnsiTheme="minorHAnsi" w:cstheme="minorHAnsi"/>
          <w:sz w:val="24"/>
          <w:szCs w:val="24"/>
        </w:rPr>
      </w:pPr>
    </w:p>
    <w:p w:rsidRPr="007D3C80" w:rsidR="00B15F4F" w:rsidRDefault="00B15F4F" w14:paraId="14153E97" w14:textId="6D8D1820">
      <w:pPr>
        <w:rPr>
          <w:rFonts w:asciiTheme="minorHAnsi" w:hAnsiTheme="minorHAnsi" w:cstheme="minorHAnsi"/>
          <w:i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>FREEDOM TO ACT &amp; DIRECTION RECEIVED</w:t>
      </w:r>
      <w:r w:rsidRPr="007D3C80">
        <w:rPr>
          <w:rFonts w:asciiTheme="minorHAnsi" w:hAnsiTheme="minorHAnsi" w:cstheme="minorHAnsi"/>
          <w:sz w:val="24"/>
          <w:szCs w:val="24"/>
        </w:rPr>
        <w:t xml:space="preserve"> </w:t>
      </w:r>
      <w:r w:rsidRPr="007D3C80">
        <w:rPr>
          <w:rFonts w:asciiTheme="minorHAnsi" w:hAnsiTheme="minorHAnsi" w:cstheme="minorHAnsi"/>
          <w:i/>
          <w:sz w:val="24"/>
          <w:szCs w:val="24"/>
        </w:rPr>
        <w:t>(</w:t>
      </w:r>
      <w:r w:rsidRPr="007D3C80" w:rsidR="00094964">
        <w:rPr>
          <w:rFonts w:asciiTheme="minorHAnsi" w:hAnsiTheme="minorHAnsi" w:cstheme="minorHAnsi"/>
          <w:i/>
          <w:sz w:val="24"/>
          <w:szCs w:val="24"/>
        </w:rPr>
        <w:t>How independent is the role and ho</w:t>
      </w:r>
      <w:r w:rsidRPr="007D3C80" w:rsidR="00B731CC">
        <w:rPr>
          <w:rFonts w:asciiTheme="minorHAnsi" w:hAnsiTheme="minorHAnsi" w:cstheme="minorHAnsi"/>
          <w:i/>
          <w:sz w:val="24"/>
          <w:szCs w:val="24"/>
        </w:rPr>
        <w:t>w much guidance does it receive? Processes in place?</w:t>
      </w:r>
      <w:r w:rsidRPr="007D3C80" w:rsidR="00094964">
        <w:rPr>
          <w:rFonts w:asciiTheme="minorHAnsi" w:hAnsiTheme="minorHAnsi" w:cstheme="minorHAnsi"/>
          <w:i/>
          <w:sz w:val="24"/>
          <w:szCs w:val="24"/>
        </w:rPr>
        <w:t xml:space="preserve"> Is the responsibility of the role to be reactive to work or proactive to create work?)</w:t>
      </w:r>
    </w:p>
    <w:p w:rsidRPr="007D3C80" w:rsidR="001E139D" w:rsidP="001E139D" w:rsidRDefault="001E139D" w14:paraId="6F781118" w14:textId="2CFE617E">
      <w:pPr>
        <w:rPr>
          <w:sz w:val="24"/>
          <w:szCs w:val="24"/>
        </w:rPr>
      </w:pPr>
      <w:r w:rsidRPr="007D3C80">
        <w:rPr>
          <w:rFonts w:asciiTheme="minorHAnsi" w:hAnsiTheme="minorHAnsi" w:cstheme="minorHAnsi"/>
          <w:b/>
          <w:bCs/>
          <w:sz w:val="24"/>
          <w:szCs w:val="24"/>
        </w:rPr>
        <w:t>Freedom to act:</w:t>
      </w:r>
      <w:r w:rsidRPr="007D3C80">
        <w:rPr>
          <w:rFonts w:asciiTheme="minorHAnsi" w:hAnsiTheme="minorHAnsi" w:cstheme="minorHAnsi"/>
          <w:sz w:val="24"/>
          <w:szCs w:val="24"/>
        </w:rPr>
        <w:t xml:space="preserve"> </w:t>
      </w:r>
      <w:r w:rsidRPr="007D3C80" w:rsidR="00FC4C8D">
        <w:rPr>
          <w:rFonts w:asciiTheme="minorHAnsi" w:hAnsiTheme="minorHAnsi" w:cstheme="minorHAnsi"/>
          <w:sz w:val="24"/>
          <w:szCs w:val="24"/>
        </w:rPr>
        <w:t xml:space="preserve">The post holder is </w:t>
      </w:r>
      <w:r w:rsidR="00EF6DFC">
        <w:rPr>
          <w:rFonts w:asciiTheme="minorHAnsi" w:hAnsiTheme="minorHAnsi" w:cstheme="minorHAnsi"/>
          <w:sz w:val="24"/>
          <w:szCs w:val="24"/>
        </w:rPr>
        <w:t>supported</w:t>
      </w:r>
      <w:r w:rsidRPr="007D3C80">
        <w:rPr>
          <w:rFonts w:asciiTheme="minorHAnsi" w:hAnsiTheme="minorHAnsi" w:cstheme="minorHAnsi"/>
          <w:sz w:val="24"/>
          <w:szCs w:val="24"/>
        </w:rPr>
        <w:t xml:space="preserve"> to make </w:t>
      </w:r>
      <w:r w:rsidRPr="007D3C80" w:rsidR="00FC4C8D">
        <w:rPr>
          <w:rFonts w:asciiTheme="minorHAnsi" w:hAnsiTheme="minorHAnsi" w:cstheme="minorHAnsi"/>
          <w:sz w:val="24"/>
          <w:szCs w:val="24"/>
        </w:rPr>
        <w:t xml:space="preserve">a </w:t>
      </w:r>
      <w:r w:rsidRPr="007D3C80">
        <w:rPr>
          <w:rFonts w:asciiTheme="minorHAnsi" w:hAnsiTheme="minorHAnsi" w:cstheme="minorHAnsi"/>
          <w:sz w:val="24"/>
          <w:szCs w:val="24"/>
        </w:rPr>
        <w:t xml:space="preserve">broad range of decisions in relation to day-to-day </w:t>
      </w:r>
      <w:r w:rsidRPr="007D3C80" w:rsidR="000B653E">
        <w:rPr>
          <w:rFonts w:asciiTheme="minorHAnsi" w:hAnsiTheme="minorHAnsi" w:cstheme="minorHAnsi"/>
          <w:sz w:val="24"/>
          <w:szCs w:val="24"/>
        </w:rPr>
        <w:t xml:space="preserve">operations </w:t>
      </w:r>
      <w:r w:rsidRPr="007D3C80" w:rsidR="00B8562F">
        <w:rPr>
          <w:rFonts w:asciiTheme="minorHAnsi" w:hAnsiTheme="minorHAnsi" w:cstheme="minorHAnsi"/>
          <w:sz w:val="24"/>
          <w:szCs w:val="24"/>
        </w:rPr>
        <w:t>in line with standard operating procedures.</w:t>
      </w:r>
      <w:r w:rsidRPr="007D3C80" w:rsidR="00FC4C8D">
        <w:rPr>
          <w:rFonts w:asciiTheme="minorHAnsi" w:hAnsiTheme="minorHAnsi" w:cstheme="minorHAnsi"/>
          <w:sz w:val="24"/>
          <w:szCs w:val="24"/>
        </w:rPr>
        <w:t xml:space="preserve"> The</w:t>
      </w:r>
      <w:r w:rsidRPr="007D3C80">
        <w:rPr>
          <w:rFonts w:asciiTheme="minorHAnsi" w:hAnsiTheme="minorHAnsi" w:cstheme="minorHAnsi"/>
          <w:sz w:val="24"/>
          <w:szCs w:val="24"/>
        </w:rPr>
        <w:t xml:space="preserve"> </w:t>
      </w:r>
      <w:r w:rsidR="00EF6DFC">
        <w:rPr>
          <w:rFonts w:asciiTheme="minorHAnsi" w:hAnsiTheme="minorHAnsi" w:cstheme="minorHAnsi"/>
          <w:sz w:val="24"/>
          <w:szCs w:val="24"/>
        </w:rPr>
        <w:t xml:space="preserve">post holder needs to be a </w:t>
      </w:r>
      <w:r w:rsidRPr="007D3C80" w:rsidR="00FC4C8D">
        <w:rPr>
          <w:sz w:val="24"/>
          <w:szCs w:val="24"/>
        </w:rPr>
        <w:t>self-starte</w:t>
      </w:r>
      <w:r w:rsidR="00EF6DFC">
        <w:rPr>
          <w:sz w:val="24"/>
          <w:szCs w:val="24"/>
        </w:rPr>
        <w:t>r</w:t>
      </w:r>
      <w:r w:rsidR="007A5FEA">
        <w:rPr>
          <w:sz w:val="24"/>
          <w:szCs w:val="24"/>
        </w:rPr>
        <w:t xml:space="preserve">, who can manage a </w:t>
      </w:r>
      <w:r w:rsidR="00171A76">
        <w:rPr>
          <w:sz w:val="24"/>
          <w:szCs w:val="24"/>
        </w:rPr>
        <w:t xml:space="preserve">highly </w:t>
      </w:r>
      <w:r w:rsidR="007A5FEA">
        <w:rPr>
          <w:sz w:val="24"/>
          <w:szCs w:val="24"/>
        </w:rPr>
        <w:t xml:space="preserve">varied workload and determine priorities across functions. </w:t>
      </w:r>
      <w:r w:rsidRPr="007D3C80" w:rsidR="00293696">
        <w:rPr>
          <w:sz w:val="24"/>
          <w:szCs w:val="24"/>
        </w:rPr>
        <w:t xml:space="preserve"> </w:t>
      </w:r>
    </w:p>
    <w:p w:rsidRPr="007D3C80" w:rsidR="000F3CB9" w:rsidP="000F3CB9" w:rsidRDefault="001E139D" w14:paraId="1E53BAF2" w14:textId="70DCDE20">
      <w:pPr>
        <w:rPr>
          <w:sz w:val="24"/>
          <w:szCs w:val="24"/>
        </w:rPr>
      </w:pPr>
      <w:r w:rsidRPr="007D3C80">
        <w:rPr>
          <w:rFonts w:asciiTheme="minorHAnsi" w:hAnsiTheme="minorHAnsi" w:cstheme="minorHAnsi"/>
          <w:b/>
          <w:bCs/>
          <w:sz w:val="24"/>
          <w:szCs w:val="24"/>
        </w:rPr>
        <w:t>Direction received</w:t>
      </w:r>
      <w:r w:rsidRPr="007D3C80">
        <w:rPr>
          <w:rFonts w:asciiTheme="minorHAnsi" w:hAnsiTheme="minorHAnsi" w:cstheme="minorHAnsi"/>
          <w:sz w:val="24"/>
          <w:szCs w:val="24"/>
        </w:rPr>
        <w:t xml:space="preserve">: </w:t>
      </w:r>
      <w:r w:rsidRPr="007D3C80" w:rsidR="000F3CB9">
        <w:rPr>
          <w:sz w:val="24"/>
          <w:szCs w:val="24"/>
        </w:rPr>
        <w:t>The role has both delivery and development aspects</w:t>
      </w:r>
      <w:r w:rsidRPr="007D3C80" w:rsidR="009D44BC">
        <w:rPr>
          <w:sz w:val="24"/>
          <w:szCs w:val="24"/>
        </w:rPr>
        <w:t xml:space="preserve">. </w:t>
      </w:r>
      <w:r w:rsidRPr="007D3C80" w:rsidR="000F3CB9">
        <w:rPr>
          <w:sz w:val="24"/>
          <w:szCs w:val="24"/>
        </w:rPr>
        <w:t>Much of the delivery work is in support of others’ objectives and functions</w:t>
      </w:r>
      <w:r w:rsidR="00311380">
        <w:rPr>
          <w:sz w:val="24"/>
          <w:szCs w:val="24"/>
        </w:rPr>
        <w:t xml:space="preserve"> and so will be guided by the priority tasks with each of Cobseo’s business functions at any given time</w:t>
      </w:r>
      <w:r w:rsidRPr="007D3C80" w:rsidR="000F3CB9">
        <w:rPr>
          <w:sz w:val="24"/>
          <w:szCs w:val="24"/>
        </w:rPr>
        <w:t>. The development work focusses primarily on the business’s policies and procedures</w:t>
      </w:r>
      <w:r w:rsidR="00311380">
        <w:rPr>
          <w:sz w:val="24"/>
          <w:szCs w:val="24"/>
        </w:rPr>
        <w:t xml:space="preserve">, including </w:t>
      </w:r>
      <w:r w:rsidR="004467FA">
        <w:rPr>
          <w:sz w:val="24"/>
          <w:szCs w:val="24"/>
        </w:rPr>
        <w:t>standardised ways of working</w:t>
      </w:r>
      <w:r w:rsidRPr="007D3C80" w:rsidR="000F3CB9">
        <w:rPr>
          <w:sz w:val="24"/>
          <w:szCs w:val="24"/>
        </w:rPr>
        <w:t xml:space="preserve">. </w:t>
      </w:r>
      <w:r w:rsidRPr="007D3C80" w:rsidR="000F3CB9">
        <w:rPr>
          <w:rFonts w:asciiTheme="minorHAnsi" w:hAnsiTheme="minorHAnsi" w:cstheme="minorHAnsi"/>
          <w:sz w:val="24"/>
          <w:szCs w:val="24"/>
        </w:rPr>
        <w:t xml:space="preserve">As with the wider team, the </w:t>
      </w:r>
      <w:r w:rsidRPr="007D3C80" w:rsidR="000B4EFA">
        <w:rPr>
          <w:rFonts w:asciiTheme="minorHAnsi" w:hAnsiTheme="minorHAnsi" w:cstheme="minorHAnsi"/>
          <w:sz w:val="24"/>
          <w:szCs w:val="24"/>
        </w:rPr>
        <w:t xml:space="preserve">Business </w:t>
      </w:r>
      <w:r w:rsidR="00BF69BC">
        <w:rPr>
          <w:rFonts w:asciiTheme="minorHAnsi" w:hAnsiTheme="minorHAnsi" w:cstheme="minorHAnsi"/>
          <w:sz w:val="24"/>
          <w:szCs w:val="24"/>
        </w:rPr>
        <w:t xml:space="preserve">Support </w:t>
      </w:r>
      <w:r w:rsidR="004467FA">
        <w:rPr>
          <w:rFonts w:asciiTheme="minorHAnsi" w:hAnsiTheme="minorHAnsi" w:cstheme="minorHAnsi"/>
          <w:sz w:val="24"/>
          <w:szCs w:val="24"/>
        </w:rPr>
        <w:t>O</w:t>
      </w:r>
      <w:r w:rsidR="00BF69BC">
        <w:rPr>
          <w:rFonts w:asciiTheme="minorHAnsi" w:hAnsiTheme="minorHAnsi" w:cstheme="minorHAnsi"/>
          <w:sz w:val="24"/>
          <w:szCs w:val="24"/>
        </w:rPr>
        <w:t>fficer’s</w:t>
      </w:r>
      <w:r w:rsidRPr="007D3C80" w:rsidR="000F3CB9">
        <w:rPr>
          <w:rFonts w:asciiTheme="minorHAnsi" w:hAnsiTheme="minorHAnsi" w:cstheme="minorHAnsi"/>
          <w:sz w:val="24"/>
          <w:szCs w:val="24"/>
        </w:rPr>
        <w:t xml:space="preserve"> annual objectives are agreed as part of the ongoing performance management cycle with SMART objectives set each year and reviewed at least every six months.</w:t>
      </w:r>
    </w:p>
    <w:p w:rsidRPr="007D3C80" w:rsidR="001E139D" w:rsidRDefault="001E139D" w14:paraId="06045686" w14:textId="77777777">
      <w:pPr>
        <w:rPr>
          <w:rFonts w:asciiTheme="minorHAnsi" w:hAnsiTheme="minorHAnsi" w:cstheme="minorHAnsi"/>
          <w:iCs/>
          <w:sz w:val="24"/>
          <w:szCs w:val="24"/>
        </w:rPr>
      </w:pPr>
    </w:p>
    <w:p w:rsidRPr="007D3C80" w:rsidR="00094964" w:rsidRDefault="00094964" w14:paraId="7AFE702B" w14:textId="7BF315C6">
      <w:pPr>
        <w:rPr>
          <w:rFonts w:asciiTheme="minorHAnsi" w:hAnsiTheme="minorHAnsi" w:cstheme="minorHAnsi"/>
          <w:i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>SPREAD OF SKILLS &amp; ANALYSIS</w:t>
      </w:r>
      <w:r w:rsidRPr="007D3C80" w:rsidR="00110670">
        <w:rPr>
          <w:rFonts w:asciiTheme="minorHAnsi" w:hAnsiTheme="minorHAnsi" w:cstheme="minorHAnsi"/>
          <w:b/>
          <w:sz w:val="24"/>
          <w:szCs w:val="24"/>
        </w:rPr>
        <w:t xml:space="preserve"> REQUIRED</w:t>
      </w:r>
      <w:r w:rsidRPr="007D3C80">
        <w:rPr>
          <w:rFonts w:asciiTheme="minorHAnsi" w:hAnsiTheme="minorHAnsi" w:cstheme="minorHAnsi"/>
          <w:sz w:val="24"/>
          <w:szCs w:val="24"/>
        </w:rPr>
        <w:t xml:space="preserve"> </w:t>
      </w:r>
      <w:r w:rsidRPr="007D3C80">
        <w:rPr>
          <w:rFonts w:asciiTheme="minorHAnsi" w:hAnsiTheme="minorHAnsi" w:cstheme="minorHAnsi"/>
          <w:i/>
          <w:sz w:val="24"/>
          <w:szCs w:val="24"/>
        </w:rPr>
        <w:t>(The functional focus of the role</w:t>
      </w:r>
      <w:r w:rsidRPr="007D3C80" w:rsidR="00110670">
        <w:rPr>
          <w:rFonts w:asciiTheme="minorHAnsi" w:hAnsiTheme="minorHAnsi" w:cstheme="minorHAnsi"/>
          <w:i/>
          <w:sz w:val="24"/>
          <w:szCs w:val="24"/>
        </w:rPr>
        <w:t xml:space="preserve"> and the level of initiative, creativity and analytical skills needed)</w:t>
      </w:r>
    </w:p>
    <w:p w:rsidRPr="007D3C80" w:rsidR="001A3EC6" w:rsidP="001A3EC6" w:rsidRDefault="00984BB5" w14:paraId="12326CBD" w14:textId="14636A40">
      <w:pPr>
        <w:rPr>
          <w:rFonts w:asciiTheme="minorHAnsi" w:hAnsiTheme="minorHAnsi" w:cstheme="minorBidi"/>
          <w:sz w:val="24"/>
          <w:szCs w:val="24"/>
        </w:rPr>
      </w:pPr>
      <w:r w:rsidRPr="101EB1AA">
        <w:rPr>
          <w:rFonts w:asciiTheme="minorHAnsi" w:hAnsiTheme="minorHAnsi" w:cstheme="minorBidi"/>
          <w:sz w:val="24"/>
          <w:szCs w:val="24"/>
        </w:rPr>
        <w:t>W</w:t>
      </w:r>
      <w:r w:rsidRPr="101EB1AA" w:rsidR="00CB462E">
        <w:rPr>
          <w:rFonts w:asciiTheme="minorHAnsi" w:hAnsiTheme="minorHAnsi" w:cstheme="minorBidi"/>
          <w:sz w:val="24"/>
          <w:szCs w:val="24"/>
        </w:rPr>
        <w:t>ith w</w:t>
      </w:r>
      <w:r w:rsidRPr="101EB1AA">
        <w:rPr>
          <w:rFonts w:asciiTheme="minorHAnsi" w:hAnsiTheme="minorHAnsi" w:cstheme="minorBidi"/>
          <w:sz w:val="24"/>
          <w:szCs w:val="24"/>
        </w:rPr>
        <w:t xml:space="preserve">hole organisational oversight and </w:t>
      </w:r>
      <w:r w:rsidRPr="101EB1AA" w:rsidR="003B74DB">
        <w:rPr>
          <w:rFonts w:asciiTheme="minorHAnsi" w:hAnsiTheme="minorHAnsi" w:cstheme="minorBidi"/>
          <w:sz w:val="24"/>
          <w:szCs w:val="24"/>
        </w:rPr>
        <w:t xml:space="preserve">with </w:t>
      </w:r>
      <w:r w:rsidRPr="101EB1AA">
        <w:rPr>
          <w:rFonts w:asciiTheme="minorHAnsi" w:hAnsiTheme="minorHAnsi" w:cstheme="minorBidi"/>
          <w:sz w:val="24"/>
          <w:szCs w:val="24"/>
        </w:rPr>
        <w:t>responsibilities across the functions</w:t>
      </w:r>
      <w:r w:rsidRPr="101EB1AA" w:rsidR="00CB462E">
        <w:rPr>
          <w:rFonts w:asciiTheme="minorHAnsi" w:hAnsiTheme="minorHAnsi" w:cstheme="minorBidi"/>
          <w:sz w:val="24"/>
          <w:szCs w:val="24"/>
        </w:rPr>
        <w:t>,</w:t>
      </w:r>
      <w:r w:rsidRPr="101EB1AA">
        <w:rPr>
          <w:rFonts w:asciiTheme="minorHAnsi" w:hAnsiTheme="minorHAnsi" w:cstheme="minorBidi"/>
          <w:sz w:val="24"/>
          <w:szCs w:val="24"/>
        </w:rPr>
        <w:t xml:space="preserve"> the post-holder often identifies duplication, misalignment</w:t>
      </w:r>
      <w:r w:rsidRPr="101EB1AA" w:rsidR="00BB44F5">
        <w:rPr>
          <w:rFonts w:asciiTheme="minorHAnsi" w:hAnsiTheme="minorHAnsi" w:cstheme="minorBidi"/>
          <w:sz w:val="24"/>
          <w:szCs w:val="24"/>
        </w:rPr>
        <w:t>, ine</w:t>
      </w:r>
      <w:r w:rsidRPr="101EB1AA" w:rsidR="003B74DB">
        <w:rPr>
          <w:rFonts w:asciiTheme="minorHAnsi" w:hAnsiTheme="minorHAnsi" w:cstheme="minorBidi"/>
          <w:sz w:val="24"/>
          <w:szCs w:val="24"/>
        </w:rPr>
        <w:t>f</w:t>
      </w:r>
      <w:r w:rsidRPr="101EB1AA" w:rsidR="00BB44F5">
        <w:rPr>
          <w:rFonts w:asciiTheme="minorHAnsi" w:hAnsiTheme="minorHAnsi" w:cstheme="minorBidi"/>
          <w:sz w:val="24"/>
          <w:szCs w:val="24"/>
        </w:rPr>
        <w:t>ficiency</w:t>
      </w:r>
      <w:r w:rsidRPr="101EB1AA" w:rsidR="47878335">
        <w:rPr>
          <w:rFonts w:asciiTheme="minorHAnsi" w:hAnsiTheme="minorHAnsi" w:cstheme="minorBidi"/>
          <w:sz w:val="24"/>
          <w:szCs w:val="24"/>
        </w:rPr>
        <w:t>,</w:t>
      </w:r>
      <w:r w:rsidRPr="101EB1AA">
        <w:rPr>
          <w:rFonts w:asciiTheme="minorHAnsi" w:hAnsiTheme="minorHAnsi" w:cstheme="minorBidi"/>
          <w:sz w:val="24"/>
          <w:szCs w:val="24"/>
        </w:rPr>
        <w:t xml:space="preserve"> </w:t>
      </w:r>
      <w:r w:rsidRPr="101EB1AA" w:rsidR="003B74DB">
        <w:rPr>
          <w:rFonts w:asciiTheme="minorHAnsi" w:hAnsiTheme="minorHAnsi" w:cstheme="minorBidi"/>
          <w:sz w:val="24"/>
          <w:szCs w:val="24"/>
        </w:rPr>
        <w:t>or</w:t>
      </w:r>
      <w:r w:rsidRPr="101EB1AA">
        <w:rPr>
          <w:rFonts w:asciiTheme="minorHAnsi" w:hAnsiTheme="minorHAnsi" w:cstheme="minorBidi"/>
          <w:sz w:val="24"/>
          <w:szCs w:val="24"/>
        </w:rPr>
        <w:t xml:space="preserve"> inconsistency before anyone else</w:t>
      </w:r>
      <w:r w:rsidRPr="101EB1AA" w:rsidR="009D44BC">
        <w:rPr>
          <w:rFonts w:asciiTheme="minorHAnsi" w:hAnsiTheme="minorHAnsi" w:cstheme="minorBidi"/>
          <w:sz w:val="24"/>
          <w:szCs w:val="24"/>
        </w:rPr>
        <w:t xml:space="preserve">. </w:t>
      </w:r>
      <w:r w:rsidRPr="101EB1AA">
        <w:rPr>
          <w:rFonts w:asciiTheme="minorHAnsi" w:hAnsiTheme="minorHAnsi" w:cstheme="minorBidi"/>
          <w:sz w:val="24"/>
          <w:szCs w:val="24"/>
        </w:rPr>
        <w:t xml:space="preserve">In such cases, the individual can bring such matters to the attention of senior management directly, usually with a developed solution and </w:t>
      </w:r>
      <w:r w:rsidRPr="101EB1AA" w:rsidR="00384470">
        <w:rPr>
          <w:rFonts w:asciiTheme="minorHAnsi" w:hAnsiTheme="minorHAnsi" w:cstheme="minorBidi"/>
          <w:sz w:val="24"/>
          <w:szCs w:val="24"/>
        </w:rPr>
        <w:t xml:space="preserve">then </w:t>
      </w:r>
      <w:r w:rsidRPr="101EB1AA">
        <w:rPr>
          <w:rFonts w:asciiTheme="minorHAnsi" w:hAnsiTheme="minorHAnsi" w:cstheme="minorBidi"/>
          <w:sz w:val="24"/>
          <w:szCs w:val="24"/>
        </w:rPr>
        <w:t xml:space="preserve">support the team to </w:t>
      </w:r>
      <w:r w:rsidRPr="101EB1AA" w:rsidR="00384470">
        <w:rPr>
          <w:rFonts w:asciiTheme="minorHAnsi" w:hAnsiTheme="minorHAnsi" w:cstheme="minorBidi"/>
          <w:sz w:val="24"/>
          <w:szCs w:val="24"/>
        </w:rPr>
        <w:t>implement</w:t>
      </w:r>
      <w:r w:rsidRPr="101EB1AA">
        <w:rPr>
          <w:rFonts w:asciiTheme="minorHAnsi" w:hAnsiTheme="minorHAnsi" w:cstheme="minorBidi"/>
          <w:sz w:val="24"/>
          <w:szCs w:val="24"/>
        </w:rPr>
        <w:t xml:space="preserve"> improved way</w:t>
      </w:r>
      <w:r w:rsidRPr="101EB1AA" w:rsidR="006C6864">
        <w:rPr>
          <w:rFonts w:asciiTheme="minorHAnsi" w:hAnsiTheme="minorHAnsi" w:cstheme="minorBidi"/>
          <w:sz w:val="24"/>
          <w:szCs w:val="24"/>
        </w:rPr>
        <w:t>s</w:t>
      </w:r>
      <w:r w:rsidRPr="101EB1AA">
        <w:rPr>
          <w:rFonts w:asciiTheme="minorHAnsi" w:hAnsiTheme="minorHAnsi" w:cstheme="minorBidi"/>
          <w:sz w:val="24"/>
          <w:szCs w:val="24"/>
        </w:rPr>
        <w:t xml:space="preserve"> of working</w:t>
      </w:r>
      <w:r w:rsidRPr="101EB1AA" w:rsidR="00DE275F">
        <w:rPr>
          <w:rFonts w:asciiTheme="minorHAnsi" w:hAnsiTheme="minorHAnsi" w:cstheme="minorBidi"/>
          <w:sz w:val="24"/>
          <w:szCs w:val="24"/>
        </w:rPr>
        <w:t xml:space="preserve">. </w:t>
      </w:r>
      <w:r w:rsidRPr="101EB1AA">
        <w:rPr>
          <w:rFonts w:asciiTheme="minorHAnsi" w:hAnsiTheme="minorHAnsi" w:cstheme="minorBidi"/>
          <w:sz w:val="24"/>
          <w:szCs w:val="24"/>
        </w:rPr>
        <w:t xml:space="preserve">This requires the </w:t>
      </w:r>
      <w:r w:rsidRPr="101EB1AA" w:rsidR="00BB44F5">
        <w:rPr>
          <w:rFonts w:asciiTheme="minorHAnsi" w:hAnsiTheme="minorHAnsi" w:cstheme="minorBidi"/>
          <w:sz w:val="24"/>
          <w:szCs w:val="24"/>
        </w:rPr>
        <w:t xml:space="preserve">application of a broad range of skills, including </w:t>
      </w:r>
      <w:r w:rsidRPr="101EB1AA">
        <w:rPr>
          <w:rFonts w:asciiTheme="minorHAnsi" w:hAnsiTheme="minorHAnsi" w:cstheme="minorBidi"/>
          <w:sz w:val="24"/>
          <w:szCs w:val="24"/>
        </w:rPr>
        <w:t>critical analysis,</w:t>
      </w:r>
      <w:r w:rsidRPr="101EB1AA" w:rsidR="00B32614">
        <w:rPr>
          <w:rFonts w:asciiTheme="minorHAnsi" w:hAnsiTheme="minorHAnsi" w:cstheme="minorBidi"/>
          <w:sz w:val="24"/>
          <w:szCs w:val="24"/>
        </w:rPr>
        <w:t xml:space="preserve"> big picture thinking,</w:t>
      </w:r>
      <w:r w:rsidRPr="101EB1AA">
        <w:rPr>
          <w:rFonts w:asciiTheme="minorHAnsi" w:hAnsiTheme="minorHAnsi" w:cstheme="minorBidi"/>
          <w:sz w:val="24"/>
          <w:szCs w:val="24"/>
        </w:rPr>
        <w:t xml:space="preserve"> </w:t>
      </w:r>
      <w:r w:rsidRPr="101EB1AA" w:rsidR="00B32614">
        <w:rPr>
          <w:rFonts w:asciiTheme="minorHAnsi" w:hAnsiTheme="minorHAnsi" w:cstheme="minorBidi"/>
          <w:sz w:val="24"/>
          <w:szCs w:val="24"/>
        </w:rPr>
        <w:t>problem solving</w:t>
      </w:r>
      <w:r w:rsidRPr="101EB1AA" w:rsidR="00E7769E">
        <w:rPr>
          <w:rFonts w:asciiTheme="minorHAnsi" w:hAnsiTheme="minorHAnsi" w:cstheme="minorBidi"/>
          <w:sz w:val="24"/>
          <w:szCs w:val="24"/>
        </w:rPr>
        <w:t>, attention to detail</w:t>
      </w:r>
      <w:r w:rsidRPr="101EB1AA" w:rsidR="005875FA">
        <w:rPr>
          <w:rFonts w:asciiTheme="minorHAnsi" w:hAnsiTheme="minorHAnsi" w:cstheme="minorBidi"/>
          <w:sz w:val="24"/>
          <w:szCs w:val="24"/>
        </w:rPr>
        <w:t>,</w:t>
      </w:r>
      <w:r w:rsidRPr="101EB1AA" w:rsidR="006933A1">
        <w:rPr>
          <w:rFonts w:asciiTheme="minorHAnsi" w:hAnsiTheme="minorHAnsi" w:cstheme="minorBidi"/>
          <w:sz w:val="24"/>
          <w:szCs w:val="24"/>
        </w:rPr>
        <w:t xml:space="preserve"> initiative</w:t>
      </w:r>
      <w:r w:rsidRPr="101EB1AA" w:rsidR="00B32614">
        <w:rPr>
          <w:rFonts w:asciiTheme="minorHAnsi" w:hAnsiTheme="minorHAnsi" w:cstheme="minorBidi"/>
          <w:sz w:val="24"/>
          <w:szCs w:val="24"/>
        </w:rPr>
        <w:t xml:space="preserve"> and </w:t>
      </w:r>
      <w:r w:rsidRPr="101EB1AA">
        <w:rPr>
          <w:rFonts w:asciiTheme="minorHAnsi" w:hAnsiTheme="minorHAnsi" w:cstheme="minorBidi"/>
          <w:sz w:val="24"/>
          <w:szCs w:val="24"/>
        </w:rPr>
        <w:t>creative thinking</w:t>
      </w:r>
      <w:r w:rsidRPr="101EB1AA" w:rsidR="00B32614">
        <w:rPr>
          <w:rFonts w:asciiTheme="minorHAnsi" w:hAnsiTheme="minorHAnsi" w:cstheme="minorBidi"/>
          <w:sz w:val="24"/>
          <w:szCs w:val="24"/>
        </w:rPr>
        <w:t xml:space="preserve"> deployed via</w:t>
      </w:r>
      <w:r w:rsidRPr="101EB1AA">
        <w:rPr>
          <w:rFonts w:asciiTheme="minorHAnsi" w:hAnsiTheme="minorHAnsi" w:cstheme="minorBidi"/>
          <w:sz w:val="24"/>
          <w:szCs w:val="24"/>
        </w:rPr>
        <w:t xml:space="preserve"> tactful negotiation</w:t>
      </w:r>
      <w:r w:rsidRPr="101EB1AA" w:rsidR="003B74DB">
        <w:rPr>
          <w:rFonts w:asciiTheme="minorHAnsi" w:hAnsiTheme="minorHAnsi" w:cstheme="minorBidi"/>
          <w:sz w:val="24"/>
          <w:szCs w:val="24"/>
        </w:rPr>
        <w:t>, robust project management and effective communication.</w:t>
      </w:r>
      <w:r w:rsidRPr="101EB1AA" w:rsidR="00FA2B93">
        <w:rPr>
          <w:rFonts w:asciiTheme="minorHAnsi" w:hAnsiTheme="minorHAnsi" w:cstheme="minorBidi"/>
          <w:sz w:val="24"/>
          <w:szCs w:val="24"/>
        </w:rPr>
        <w:t xml:space="preserve"> The post holder will be expected to maintain accurate records within a well-ordered SharePoint and to use information technology to ensure effective, efficient communications and practices.</w:t>
      </w:r>
    </w:p>
    <w:p w:rsidRPr="007D3C80" w:rsidR="00110670" w:rsidRDefault="00110670" w14:paraId="0E220E1F" w14:textId="77777777">
      <w:pPr>
        <w:rPr>
          <w:rFonts w:asciiTheme="minorHAnsi" w:hAnsiTheme="minorHAnsi" w:cstheme="minorHAnsi"/>
          <w:sz w:val="24"/>
          <w:szCs w:val="24"/>
        </w:rPr>
      </w:pPr>
    </w:p>
    <w:p w:rsidRPr="007D3C80" w:rsidR="00110670" w:rsidRDefault="00110670" w14:paraId="4B846F56" w14:textId="0CE6BEC2">
      <w:pPr>
        <w:rPr>
          <w:rFonts w:asciiTheme="minorHAnsi" w:hAnsiTheme="minorHAnsi" w:cstheme="minorHAnsi"/>
          <w:i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>PRESSURE &amp; WORKING ENVIRONMENT</w:t>
      </w:r>
      <w:r w:rsidRPr="007D3C80">
        <w:rPr>
          <w:rFonts w:asciiTheme="minorHAnsi" w:hAnsiTheme="minorHAnsi" w:cstheme="minorHAnsi"/>
          <w:sz w:val="24"/>
          <w:szCs w:val="24"/>
        </w:rPr>
        <w:t xml:space="preserve"> </w:t>
      </w:r>
      <w:r w:rsidRPr="007D3C80">
        <w:rPr>
          <w:rFonts w:asciiTheme="minorHAnsi" w:hAnsiTheme="minorHAnsi" w:cstheme="minorHAnsi"/>
          <w:i/>
          <w:sz w:val="24"/>
          <w:szCs w:val="24"/>
        </w:rPr>
        <w:t>(Targets, SLAs, deadlines, as well as confidentiality and high level of qu</w:t>
      </w:r>
      <w:r w:rsidRPr="007D3C80" w:rsidR="00D2102D">
        <w:rPr>
          <w:rFonts w:asciiTheme="minorHAnsi" w:hAnsiTheme="minorHAnsi" w:cstheme="minorHAnsi"/>
          <w:i/>
          <w:sz w:val="24"/>
          <w:szCs w:val="24"/>
        </w:rPr>
        <w:t>ality of work required. Where</w:t>
      </w:r>
      <w:r w:rsidRPr="007D3C80">
        <w:rPr>
          <w:rFonts w:asciiTheme="minorHAnsi" w:hAnsiTheme="minorHAnsi" w:cstheme="minorHAnsi"/>
          <w:i/>
          <w:sz w:val="24"/>
          <w:szCs w:val="24"/>
        </w:rPr>
        <w:t xml:space="preserve"> the role</w:t>
      </w:r>
      <w:r w:rsidRPr="007D3C80" w:rsidR="00D2102D">
        <w:rPr>
          <w:rFonts w:asciiTheme="minorHAnsi" w:hAnsiTheme="minorHAnsi" w:cstheme="minorHAnsi"/>
          <w:i/>
          <w:sz w:val="24"/>
          <w:szCs w:val="24"/>
        </w:rPr>
        <w:t xml:space="preserve"> is</w:t>
      </w:r>
      <w:r w:rsidRPr="007D3C80">
        <w:rPr>
          <w:rFonts w:asciiTheme="minorHAnsi" w:hAnsiTheme="minorHAnsi" w:cstheme="minorHAnsi"/>
          <w:i/>
          <w:sz w:val="24"/>
          <w:szCs w:val="24"/>
        </w:rPr>
        <w:t xml:space="preserve"> carried out, whether it requires travel, the working hours and any physical demands of the role</w:t>
      </w:r>
      <w:r w:rsidRPr="007D3C80" w:rsidR="00D2102D">
        <w:rPr>
          <w:rFonts w:asciiTheme="minorHAnsi" w:hAnsiTheme="minorHAnsi" w:cstheme="minorHAnsi"/>
          <w:i/>
          <w:sz w:val="24"/>
          <w:szCs w:val="24"/>
        </w:rPr>
        <w:t>)</w:t>
      </w:r>
    </w:p>
    <w:p w:rsidRPr="007D3C80" w:rsidR="00044A26" w:rsidP="00AF297E" w:rsidRDefault="00AF297E" w14:paraId="3666D9DB" w14:textId="4E84C27F">
      <w:pPr>
        <w:rPr>
          <w:rFonts w:asciiTheme="minorHAnsi" w:hAnsiTheme="minorHAnsi" w:cstheme="minorHAnsi"/>
          <w:sz w:val="24"/>
          <w:szCs w:val="24"/>
        </w:rPr>
      </w:pPr>
      <w:r w:rsidRPr="007D3C80">
        <w:rPr>
          <w:rFonts w:asciiTheme="minorHAnsi" w:hAnsiTheme="minorHAnsi" w:cstheme="minorHAnsi"/>
          <w:sz w:val="24"/>
          <w:szCs w:val="24"/>
        </w:rPr>
        <w:t xml:space="preserve">Deadlines </w:t>
      </w:r>
      <w:r w:rsidRPr="007D3C80" w:rsidR="0094775C">
        <w:rPr>
          <w:rFonts w:asciiTheme="minorHAnsi" w:hAnsiTheme="minorHAnsi" w:cstheme="minorHAnsi"/>
          <w:sz w:val="24"/>
          <w:szCs w:val="24"/>
        </w:rPr>
        <w:t>may be</w:t>
      </w:r>
      <w:r w:rsidRPr="007D3C80">
        <w:rPr>
          <w:rFonts w:asciiTheme="minorHAnsi" w:hAnsiTheme="minorHAnsi" w:cstheme="minorHAnsi"/>
          <w:sz w:val="24"/>
          <w:szCs w:val="24"/>
        </w:rPr>
        <w:t xml:space="preserve"> </w:t>
      </w:r>
      <w:r w:rsidRPr="007D3C80" w:rsidR="003C7692">
        <w:rPr>
          <w:rFonts w:asciiTheme="minorHAnsi" w:hAnsiTheme="minorHAnsi" w:cstheme="minorHAnsi"/>
          <w:sz w:val="24"/>
          <w:szCs w:val="24"/>
        </w:rPr>
        <w:t xml:space="preserve">informed by </w:t>
      </w:r>
      <w:r w:rsidRPr="007D3C80" w:rsidR="00E9322C">
        <w:rPr>
          <w:rFonts w:asciiTheme="minorHAnsi" w:hAnsiTheme="minorHAnsi" w:cstheme="minorHAnsi"/>
          <w:sz w:val="24"/>
          <w:szCs w:val="24"/>
        </w:rPr>
        <w:t xml:space="preserve">external factors, </w:t>
      </w:r>
      <w:r w:rsidRPr="007D3C80">
        <w:rPr>
          <w:rFonts w:asciiTheme="minorHAnsi" w:hAnsiTheme="minorHAnsi" w:cstheme="minorHAnsi"/>
          <w:sz w:val="24"/>
          <w:szCs w:val="24"/>
        </w:rPr>
        <w:t xml:space="preserve">including </w:t>
      </w:r>
      <w:r w:rsidRPr="007D3C80" w:rsidR="00E9322C">
        <w:rPr>
          <w:rFonts w:asciiTheme="minorHAnsi" w:hAnsiTheme="minorHAnsi" w:cstheme="minorHAnsi"/>
          <w:sz w:val="24"/>
          <w:szCs w:val="24"/>
        </w:rPr>
        <w:t>other</w:t>
      </w:r>
      <w:r w:rsidRPr="007D3C80">
        <w:rPr>
          <w:rFonts w:asciiTheme="minorHAnsi" w:hAnsiTheme="minorHAnsi" w:cstheme="minorHAnsi"/>
          <w:sz w:val="24"/>
          <w:szCs w:val="24"/>
        </w:rPr>
        <w:t xml:space="preserve"> organisations</w:t>
      </w:r>
      <w:r w:rsidRPr="007D3C80" w:rsidR="00E9322C">
        <w:rPr>
          <w:rFonts w:asciiTheme="minorHAnsi" w:hAnsiTheme="minorHAnsi" w:cstheme="minorHAnsi"/>
          <w:sz w:val="24"/>
          <w:szCs w:val="24"/>
        </w:rPr>
        <w:t>’ timeframes</w:t>
      </w:r>
      <w:r w:rsidRPr="007D3C80">
        <w:rPr>
          <w:rFonts w:asciiTheme="minorHAnsi" w:hAnsiTheme="minorHAnsi" w:cstheme="minorHAnsi"/>
          <w:sz w:val="24"/>
          <w:szCs w:val="24"/>
        </w:rPr>
        <w:t xml:space="preserve">, but </w:t>
      </w:r>
      <w:r w:rsidRPr="007D3C80" w:rsidR="0094775C">
        <w:rPr>
          <w:rFonts w:asciiTheme="minorHAnsi" w:hAnsiTheme="minorHAnsi" w:cstheme="minorHAnsi"/>
          <w:sz w:val="24"/>
          <w:szCs w:val="24"/>
        </w:rPr>
        <w:t xml:space="preserve">are </w:t>
      </w:r>
      <w:r w:rsidRPr="007D3C80">
        <w:rPr>
          <w:rFonts w:asciiTheme="minorHAnsi" w:hAnsiTheme="minorHAnsi" w:cstheme="minorHAnsi"/>
          <w:sz w:val="24"/>
          <w:szCs w:val="24"/>
        </w:rPr>
        <w:t>monitored by the post holder</w:t>
      </w:r>
      <w:r w:rsidRPr="007D3C80" w:rsidR="00044A26">
        <w:rPr>
          <w:rFonts w:asciiTheme="minorHAnsi" w:hAnsiTheme="minorHAnsi" w:cstheme="minorHAnsi"/>
          <w:sz w:val="24"/>
          <w:szCs w:val="24"/>
        </w:rPr>
        <w:t>.</w:t>
      </w:r>
      <w:r w:rsidR="00160BA2">
        <w:rPr>
          <w:rFonts w:asciiTheme="minorHAnsi" w:hAnsiTheme="minorHAnsi" w:cstheme="minorHAnsi"/>
          <w:sz w:val="24"/>
          <w:szCs w:val="24"/>
        </w:rPr>
        <w:t xml:space="preserve"> The Cobseo Business Plan and subsequent workstreams</w:t>
      </w:r>
      <w:r w:rsidR="00130C12">
        <w:rPr>
          <w:rFonts w:asciiTheme="minorHAnsi" w:hAnsiTheme="minorHAnsi" w:cstheme="minorHAnsi"/>
          <w:sz w:val="24"/>
          <w:szCs w:val="24"/>
        </w:rPr>
        <w:t>, and drum beat of quarterly meetings also shape priorities.</w:t>
      </w:r>
      <w:r w:rsidRPr="007D3C80" w:rsidR="00044A26">
        <w:rPr>
          <w:rFonts w:asciiTheme="minorHAnsi" w:hAnsiTheme="minorHAnsi" w:cstheme="minorHAnsi"/>
          <w:sz w:val="24"/>
          <w:szCs w:val="24"/>
        </w:rPr>
        <w:t xml:space="preserve"> Where Cobseo has more control over deadlines or</w:t>
      </w:r>
      <w:r w:rsidRPr="007D3C80" w:rsidR="00223384">
        <w:rPr>
          <w:rFonts w:asciiTheme="minorHAnsi" w:hAnsiTheme="minorHAnsi" w:cstheme="minorHAnsi"/>
          <w:sz w:val="24"/>
          <w:szCs w:val="24"/>
        </w:rPr>
        <w:t xml:space="preserve"> deadlines</w:t>
      </w:r>
      <w:r w:rsidRPr="007D3C80" w:rsidR="00044A26">
        <w:rPr>
          <w:rFonts w:asciiTheme="minorHAnsi" w:hAnsiTheme="minorHAnsi" w:cstheme="minorHAnsi"/>
          <w:sz w:val="24"/>
          <w:szCs w:val="24"/>
        </w:rPr>
        <w:t xml:space="preserve"> relate to </w:t>
      </w:r>
      <w:r w:rsidRPr="007D3C80">
        <w:rPr>
          <w:rFonts w:asciiTheme="minorHAnsi" w:hAnsiTheme="minorHAnsi" w:cstheme="minorHAnsi"/>
          <w:sz w:val="24"/>
          <w:szCs w:val="24"/>
        </w:rPr>
        <w:t xml:space="preserve">performance indicators </w:t>
      </w:r>
      <w:r w:rsidRPr="007D3C80" w:rsidR="00297E2F">
        <w:rPr>
          <w:rFonts w:asciiTheme="minorHAnsi" w:hAnsiTheme="minorHAnsi" w:cstheme="minorHAnsi"/>
          <w:sz w:val="24"/>
          <w:szCs w:val="24"/>
        </w:rPr>
        <w:t>set</w:t>
      </w:r>
      <w:r w:rsidRPr="007D3C80">
        <w:rPr>
          <w:rFonts w:asciiTheme="minorHAnsi" w:hAnsiTheme="minorHAnsi" w:cstheme="minorHAnsi"/>
          <w:sz w:val="24"/>
          <w:szCs w:val="24"/>
        </w:rPr>
        <w:t xml:space="preserve"> by the Executive Committee</w:t>
      </w:r>
      <w:r w:rsidRPr="007D3C80" w:rsidR="00044A26">
        <w:rPr>
          <w:rFonts w:asciiTheme="minorHAnsi" w:hAnsiTheme="minorHAnsi" w:cstheme="minorHAnsi"/>
          <w:sz w:val="24"/>
          <w:szCs w:val="24"/>
        </w:rPr>
        <w:t xml:space="preserve">, the Business </w:t>
      </w:r>
      <w:r w:rsidR="00130C12">
        <w:rPr>
          <w:rFonts w:asciiTheme="minorHAnsi" w:hAnsiTheme="minorHAnsi" w:cstheme="minorHAnsi"/>
          <w:sz w:val="24"/>
          <w:szCs w:val="24"/>
        </w:rPr>
        <w:t>Support Officer coordinates</w:t>
      </w:r>
      <w:r w:rsidRPr="007D3C80" w:rsidR="00223384">
        <w:rPr>
          <w:rFonts w:asciiTheme="minorHAnsi" w:hAnsiTheme="minorHAnsi" w:cstheme="minorHAnsi"/>
          <w:sz w:val="24"/>
          <w:szCs w:val="24"/>
        </w:rPr>
        <w:t xml:space="preserve"> </w:t>
      </w:r>
      <w:r w:rsidRPr="007D3C80" w:rsidR="00223384">
        <w:rPr>
          <w:rFonts w:asciiTheme="minorHAnsi" w:hAnsiTheme="minorHAnsi" w:cstheme="minorHAnsi"/>
          <w:sz w:val="24"/>
          <w:szCs w:val="24"/>
        </w:rPr>
        <w:lastRenderedPageBreak/>
        <w:t>input from others in line with standard operating procedures</w:t>
      </w:r>
      <w:r w:rsidRPr="007D3C80" w:rsidR="00E94A63">
        <w:rPr>
          <w:rFonts w:asciiTheme="minorHAnsi" w:hAnsiTheme="minorHAnsi" w:cstheme="minorHAnsi"/>
          <w:sz w:val="24"/>
          <w:szCs w:val="24"/>
        </w:rPr>
        <w:t xml:space="preserve"> and quality standards. This includes the production of the </w:t>
      </w:r>
      <w:r w:rsidR="009E61B2">
        <w:rPr>
          <w:rFonts w:asciiTheme="minorHAnsi" w:hAnsiTheme="minorHAnsi" w:cstheme="minorHAnsi"/>
          <w:sz w:val="24"/>
          <w:szCs w:val="24"/>
        </w:rPr>
        <w:t>papers</w:t>
      </w:r>
      <w:r w:rsidRPr="007D3C80" w:rsidR="00E94A63">
        <w:rPr>
          <w:rFonts w:asciiTheme="minorHAnsi" w:hAnsiTheme="minorHAnsi" w:cstheme="minorHAnsi"/>
          <w:sz w:val="24"/>
          <w:szCs w:val="24"/>
        </w:rPr>
        <w:t xml:space="preserve"> for Executive Committee</w:t>
      </w:r>
      <w:r w:rsidR="007E6E2E">
        <w:rPr>
          <w:rFonts w:asciiTheme="minorHAnsi" w:hAnsiTheme="minorHAnsi" w:cstheme="minorHAnsi"/>
          <w:sz w:val="24"/>
          <w:szCs w:val="24"/>
        </w:rPr>
        <w:t xml:space="preserve"> and FARC</w:t>
      </w:r>
      <w:r w:rsidRPr="007D3C80" w:rsidR="00E94A63">
        <w:rPr>
          <w:rFonts w:asciiTheme="minorHAnsi" w:hAnsiTheme="minorHAnsi" w:cstheme="minorHAnsi"/>
          <w:sz w:val="24"/>
          <w:szCs w:val="24"/>
        </w:rPr>
        <w:t xml:space="preserve"> meetings</w:t>
      </w:r>
      <w:r w:rsidRPr="007D3C80" w:rsidR="00297E2F">
        <w:rPr>
          <w:rFonts w:asciiTheme="minorHAnsi" w:hAnsiTheme="minorHAnsi" w:cstheme="minorHAnsi"/>
          <w:sz w:val="24"/>
          <w:szCs w:val="24"/>
        </w:rPr>
        <w:t xml:space="preserve"> and the preparation of the AGM.</w:t>
      </w:r>
    </w:p>
    <w:p w:rsidRPr="007D3C80" w:rsidR="00AF297E" w:rsidP="29B29545" w:rsidRDefault="00AF297E" w14:paraId="2C0E4B8F" w14:textId="5746CA35">
      <w:pPr>
        <w:rPr>
          <w:rFonts w:asciiTheme="minorHAnsi" w:hAnsiTheme="minorHAnsi" w:cstheme="minorBidi"/>
          <w:sz w:val="24"/>
          <w:szCs w:val="24"/>
        </w:rPr>
      </w:pPr>
      <w:r w:rsidRPr="007D3C80">
        <w:rPr>
          <w:rFonts w:asciiTheme="minorHAnsi" w:hAnsiTheme="minorHAnsi" w:cstheme="minorBidi"/>
          <w:sz w:val="24"/>
          <w:szCs w:val="24"/>
        </w:rPr>
        <w:t xml:space="preserve">The </w:t>
      </w:r>
      <w:r w:rsidR="006137A7">
        <w:rPr>
          <w:rFonts w:asciiTheme="minorHAnsi" w:hAnsiTheme="minorHAnsi" w:cstheme="minorBidi"/>
          <w:sz w:val="24"/>
          <w:szCs w:val="24"/>
        </w:rPr>
        <w:t>post</w:t>
      </w:r>
      <w:r w:rsidRPr="007D3C80">
        <w:rPr>
          <w:rFonts w:asciiTheme="minorHAnsi" w:hAnsiTheme="minorHAnsi" w:cstheme="minorBidi"/>
          <w:sz w:val="24"/>
          <w:szCs w:val="24"/>
        </w:rPr>
        <w:t>-holder has access to almost all</w:t>
      </w:r>
      <w:r w:rsidRPr="007D3C80" w:rsidR="00DE4EE7">
        <w:rPr>
          <w:rFonts w:asciiTheme="minorHAnsi" w:hAnsiTheme="minorHAnsi" w:cstheme="minorBidi"/>
          <w:sz w:val="24"/>
          <w:szCs w:val="24"/>
        </w:rPr>
        <w:t xml:space="preserve"> business</w:t>
      </w:r>
      <w:r w:rsidRPr="007D3C80">
        <w:rPr>
          <w:rFonts w:asciiTheme="minorHAnsi" w:hAnsiTheme="minorHAnsi" w:cstheme="minorBidi"/>
          <w:sz w:val="24"/>
          <w:szCs w:val="24"/>
        </w:rPr>
        <w:t xml:space="preserve"> information</w:t>
      </w:r>
      <w:r w:rsidR="007E6E2E">
        <w:rPr>
          <w:rFonts w:asciiTheme="minorHAnsi" w:hAnsiTheme="minorHAnsi" w:cstheme="minorBidi"/>
          <w:sz w:val="24"/>
          <w:szCs w:val="24"/>
        </w:rPr>
        <w:t xml:space="preserve"> </w:t>
      </w:r>
      <w:r w:rsidRPr="007D3C80">
        <w:rPr>
          <w:rFonts w:asciiTheme="minorHAnsi" w:hAnsiTheme="minorHAnsi" w:cstheme="minorBidi"/>
          <w:sz w:val="24"/>
          <w:szCs w:val="24"/>
        </w:rPr>
        <w:t>and has a responsibility to ensure that information and data is appropriately protected for the whole organisation.</w:t>
      </w:r>
    </w:p>
    <w:p w:rsidRPr="007D3C80" w:rsidR="00F52098" w:rsidRDefault="00F52098" w14:paraId="28C75765" w14:textId="77777777">
      <w:pPr>
        <w:rPr>
          <w:rFonts w:asciiTheme="minorHAnsi" w:hAnsiTheme="minorHAnsi" w:cstheme="minorHAnsi"/>
          <w:b/>
          <w:sz w:val="24"/>
          <w:szCs w:val="24"/>
        </w:rPr>
      </w:pPr>
    </w:p>
    <w:p w:rsidRPr="007D3C80" w:rsidR="00D2102D" w:rsidP="29B29545" w:rsidRDefault="00D2102D" w14:paraId="0CF15D3C" w14:textId="791D26C3">
      <w:pPr>
        <w:rPr>
          <w:rFonts w:asciiTheme="minorHAnsi" w:hAnsiTheme="minorHAnsi" w:cstheme="minorBidi"/>
          <w:sz w:val="24"/>
          <w:szCs w:val="24"/>
        </w:rPr>
      </w:pPr>
      <w:r w:rsidRPr="007D3C80">
        <w:rPr>
          <w:rFonts w:asciiTheme="minorHAnsi" w:hAnsiTheme="minorHAnsi" w:cstheme="minorBidi"/>
          <w:b/>
          <w:bCs/>
          <w:sz w:val="24"/>
          <w:szCs w:val="24"/>
        </w:rPr>
        <w:t>QUALIFICATIONS &amp; EDUCATION</w:t>
      </w:r>
      <w:r w:rsidRPr="007D3C80">
        <w:rPr>
          <w:rFonts w:asciiTheme="minorHAnsi" w:hAnsiTheme="minorHAnsi" w:cstheme="minorBidi"/>
          <w:sz w:val="24"/>
          <w:szCs w:val="24"/>
        </w:rPr>
        <w:t xml:space="preserve"> </w:t>
      </w:r>
      <w:r w:rsidRPr="007D3C80">
        <w:rPr>
          <w:rFonts w:asciiTheme="minorHAnsi" w:hAnsiTheme="minorHAnsi" w:cstheme="minorBidi"/>
          <w:i/>
          <w:iCs/>
          <w:sz w:val="24"/>
          <w:szCs w:val="24"/>
        </w:rPr>
        <w:t>(The minimum standards required to be able to carry out the role fully)</w:t>
      </w:r>
    </w:p>
    <w:p w:rsidRPr="007D3C80" w:rsidR="004C3D60" w:rsidP="29B29545" w:rsidRDefault="001E7DC4" w14:paraId="246A1483" w14:textId="0DD4E56C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7D3C80" w:rsidR="003D3C7A">
        <w:rPr>
          <w:sz w:val="24"/>
          <w:szCs w:val="24"/>
        </w:rPr>
        <w:t xml:space="preserve"> </w:t>
      </w:r>
      <w:r w:rsidR="00757A3C">
        <w:rPr>
          <w:sz w:val="24"/>
          <w:szCs w:val="24"/>
        </w:rPr>
        <w:t>further</w:t>
      </w:r>
      <w:r w:rsidRPr="007D3C80" w:rsidR="003D3C7A">
        <w:rPr>
          <w:sz w:val="24"/>
          <w:szCs w:val="24"/>
        </w:rPr>
        <w:t xml:space="preserve"> education qualification</w:t>
      </w:r>
      <w:r>
        <w:rPr>
          <w:sz w:val="24"/>
          <w:szCs w:val="24"/>
        </w:rPr>
        <w:t xml:space="preserve"> or relevant training and experience in </w:t>
      </w:r>
      <w:r w:rsidRPr="007D3C80" w:rsidR="005F5BAC">
        <w:rPr>
          <w:sz w:val="24"/>
          <w:szCs w:val="24"/>
        </w:rPr>
        <w:t xml:space="preserve">business or administrative </w:t>
      </w:r>
      <w:r w:rsidRPr="007D3C80" w:rsidR="006C56EE">
        <w:rPr>
          <w:sz w:val="24"/>
          <w:szCs w:val="24"/>
        </w:rPr>
        <w:t>work</w:t>
      </w:r>
      <w:r w:rsidRPr="007D3C80" w:rsidR="00135D2C">
        <w:rPr>
          <w:sz w:val="24"/>
          <w:szCs w:val="24"/>
        </w:rPr>
        <w:t xml:space="preserve"> would support the delivery of this role.</w:t>
      </w:r>
      <w:r w:rsidR="002D13DD">
        <w:rPr>
          <w:sz w:val="24"/>
          <w:szCs w:val="24"/>
        </w:rPr>
        <w:t xml:space="preserve"> </w:t>
      </w:r>
      <w:r w:rsidRPr="007D3C80" w:rsidR="005A1F57">
        <w:rPr>
          <w:sz w:val="24"/>
          <w:szCs w:val="24"/>
        </w:rPr>
        <w:t>The post-holder must</w:t>
      </w:r>
      <w:r w:rsidRPr="007D3C80" w:rsidR="002D13DD">
        <w:rPr>
          <w:sz w:val="24"/>
          <w:szCs w:val="24"/>
        </w:rPr>
        <w:t xml:space="preserve"> be a competent and confident communicator in English.</w:t>
      </w:r>
    </w:p>
    <w:p w:rsidRPr="007D3C80" w:rsidR="00135D2C" w:rsidRDefault="00135D2C" w14:paraId="21CA79EA" w14:textId="77777777">
      <w:pPr>
        <w:rPr>
          <w:sz w:val="24"/>
        </w:rPr>
      </w:pPr>
    </w:p>
    <w:p w:rsidRPr="007D3C80" w:rsidR="00D2102D" w:rsidRDefault="00D2102D" w14:paraId="69697597" w14:textId="66877020">
      <w:pPr>
        <w:rPr>
          <w:rFonts w:asciiTheme="minorHAnsi" w:hAnsiTheme="minorHAnsi" w:cstheme="minorHAnsi"/>
          <w:i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>EXPERIENCE &amp; PROVEN ABILITY REQUIRED</w:t>
      </w:r>
      <w:r w:rsidRPr="007D3C80">
        <w:rPr>
          <w:rFonts w:asciiTheme="minorHAnsi" w:hAnsiTheme="minorHAnsi" w:cstheme="minorHAnsi"/>
          <w:sz w:val="24"/>
          <w:szCs w:val="24"/>
        </w:rPr>
        <w:t xml:space="preserve"> </w:t>
      </w:r>
      <w:r w:rsidRPr="007D3C80">
        <w:rPr>
          <w:rFonts w:asciiTheme="minorHAnsi" w:hAnsiTheme="minorHAnsi" w:cstheme="minorHAnsi"/>
          <w:i/>
          <w:sz w:val="24"/>
          <w:szCs w:val="24"/>
        </w:rPr>
        <w:t>(The minimum level of experience required, proven competencies relevant for the role and attributes gained through previous successful exposure to work of the same/similar type)</w:t>
      </w:r>
    </w:p>
    <w:p w:rsidRPr="007D3C80" w:rsidR="00F20505" w:rsidP="00F20505" w:rsidRDefault="00F20505" w14:paraId="75DC0965" w14:textId="77777777">
      <w:pPr>
        <w:autoSpaceDE w:val="0"/>
        <w:autoSpaceDN w:val="0"/>
        <w:adjustRightInd w:val="0"/>
        <w:rPr>
          <w:rFonts w:asciiTheme="minorHAnsi" w:hAnsiTheme="minorHAnsi" w:eastAsiaTheme="minorHAnsi" w:cstheme="minorHAnsi"/>
          <w:color w:val="000000"/>
          <w:sz w:val="24"/>
          <w:szCs w:val="24"/>
        </w:rPr>
      </w:pPr>
      <w:r w:rsidRPr="007D3C80">
        <w:rPr>
          <w:rFonts w:asciiTheme="minorHAnsi" w:hAnsiTheme="minorHAnsi" w:eastAsiaTheme="minorHAnsi" w:cstheme="minorHAnsi"/>
          <w:b/>
          <w:bCs/>
          <w:color w:val="000000"/>
          <w:sz w:val="24"/>
          <w:szCs w:val="24"/>
        </w:rPr>
        <w:t xml:space="preserve">EXPERIENCE: </w:t>
      </w:r>
    </w:p>
    <w:p w:rsidRPr="007D3C80" w:rsidR="00413207" w:rsidP="00CF31B1" w:rsidRDefault="00F20505" w14:paraId="64F2D51A" w14:textId="76DDA758">
      <w:pPr>
        <w:autoSpaceDE w:val="0"/>
        <w:autoSpaceDN w:val="0"/>
        <w:adjustRightInd w:val="0"/>
        <w:rPr>
          <w:rFonts w:asciiTheme="minorHAnsi" w:hAnsiTheme="minorHAnsi" w:eastAsiaTheme="minorHAnsi" w:cstheme="minorHAnsi"/>
          <w:b/>
          <w:bCs/>
          <w:i/>
          <w:iCs/>
          <w:color w:val="000000"/>
          <w:sz w:val="24"/>
          <w:szCs w:val="24"/>
        </w:rPr>
      </w:pPr>
      <w:r w:rsidRPr="007D3C80">
        <w:rPr>
          <w:rFonts w:asciiTheme="minorHAnsi" w:hAnsiTheme="minorHAnsi" w:eastAsiaTheme="minorHAnsi" w:cstheme="minorHAnsi"/>
          <w:b/>
          <w:bCs/>
          <w:i/>
          <w:iCs/>
          <w:color w:val="000000"/>
          <w:sz w:val="24"/>
          <w:szCs w:val="24"/>
        </w:rPr>
        <w:t xml:space="preserve">Essential: </w:t>
      </w:r>
    </w:p>
    <w:p w:rsidRPr="007D3C80" w:rsidR="00413207" w:rsidP="00413207" w:rsidRDefault="00413207" w14:paraId="56D73C9F" w14:textId="22C2124A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  <w:r w:rsidRPr="007D3C80">
        <w:rPr>
          <w:rStyle w:val="normaltextrun"/>
          <w:rFonts w:ascii="Calibri" w:hAnsi="Calibri" w:cs="Calibri"/>
          <w:color w:val="000000" w:themeColor="text1"/>
        </w:rPr>
        <w:t xml:space="preserve">A track record </w:t>
      </w:r>
      <w:r w:rsidRPr="007D3C80" w:rsidR="00166904">
        <w:rPr>
          <w:rStyle w:val="normaltextrun"/>
          <w:rFonts w:ascii="Calibri" w:hAnsi="Calibri" w:cs="Calibri"/>
          <w:color w:val="000000" w:themeColor="text1"/>
        </w:rPr>
        <w:t xml:space="preserve">for </w:t>
      </w:r>
      <w:r w:rsidRPr="007D3C80">
        <w:rPr>
          <w:rStyle w:val="normaltextrun"/>
          <w:rFonts w:ascii="Calibri" w:hAnsi="Calibri" w:cs="Calibri"/>
          <w:color w:val="000000" w:themeColor="text1"/>
        </w:rPr>
        <w:t>delivering tasks and objectives without close supervision.</w:t>
      </w:r>
      <w:r w:rsidRPr="007D3C80">
        <w:rPr>
          <w:rStyle w:val="eop"/>
          <w:rFonts w:ascii="Calibri" w:hAnsi="Calibri" w:cs="Calibri"/>
          <w:color w:val="000000" w:themeColor="text1"/>
        </w:rPr>
        <w:t> </w:t>
      </w:r>
    </w:p>
    <w:p w:rsidRPr="007D3C80" w:rsidR="006E7480" w:rsidP="00E42A27" w:rsidRDefault="006E7480" w14:paraId="4BD802B6" w14:textId="1FCB9F48">
      <w:pPr>
        <w:numPr>
          <w:ilvl w:val="0"/>
          <w:numId w:val="24"/>
        </w:numPr>
        <w:autoSpaceDE w:val="0"/>
        <w:autoSpaceDN w:val="0"/>
        <w:adjustRightInd w:val="0"/>
        <w:spacing w:after="29" w:line="254" w:lineRule="auto"/>
        <w:rPr>
          <w:rFonts w:asciiTheme="minorHAnsi" w:hAnsiTheme="minorHAnsi" w:eastAsiaTheme="minorHAnsi" w:cstheme="minorHAnsi"/>
          <w:color w:val="000000"/>
          <w:sz w:val="24"/>
          <w:szCs w:val="24"/>
        </w:rPr>
      </w:pP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>Experience</w:t>
      </w:r>
      <w:r w:rsidRPr="007D3C80" w:rsidR="00166904">
        <w:rPr>
          <w:rFonts w:asciiTheme="minorHAnsi" w:hAnsiTheme="minorHAnsi" w:eastAsiaTheme="minorHAnsi" w:cstheme="minorHAnsi"/>
          <w:color w:val="000000"/>
          <w:sz w:val="24"/>
          <w:szCs w:val="24"/>
        </w:rPr>
        <w:t>d</w:t>
      </w: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 deliverer of </w:t>
      </w:r>
      <w:r w:rsidRPr="007D3C80" w:rsidR="00D848C6">
        <w:rPr>
          <w:rFonts w:asciiTheme="minorHAnsi" w:hAnsiTheme="minorHAnsi" w:eastAsiaTheme="minorHAnsi" w:cstheme="minorHAnsi"/>
          <w:color w:val="000000"/>
          <w:sz w:val="24"/>
          <w:szCs w:val="24"/>
        </w:rPr>
        <w:t>high-quality</w:t>
      </w: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 customer service and </w:t>
      </w:r>
      <w:r w:rsidRPr="007D3C80" w:rsidR="007E5999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support </w:t>
      </w:r>
      <w:r w:rsidR="003575FC">
        <w:rPr>
          <w:rFonts w:asciiTheme="minorHAnsi" w:hAnsiTheme="minorHAnsi" w:eastAsiaTheme="minorHAnsi" w:cstheme="minorHAnsi"/>
          <w:color w:val="000000"/>
          <w:sz w:val="24"/>
          <w:szCs w:val="24"/>
        </w:rPr>
        <w:t>to</w:t>
      </w:r>
      <w:r w:rsidRPr="007D3C80" w:rsidR="00D848C6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 a broad range of stakeholders with </w:t>
      </w:r>
      <w:r w:rsidRPr="007D3C80" w:rsidR="007E5999">
        <w:rPr>
          <w:rFonts w:asciiTheme="minorHAnsi" w:hAnsiTheme="minorHAnsi" w:eastAsiaTheme="minorHAnsi" w:cstheme="minorHAnsi"/>
          <w:color w:val="000000"/>
          <w:sz w:val="24"/>
          <w:szCs w:val="24"/>
        </w:rPr>
        <w:t>varying</w:t>
      </w:r>
      <w:r w:rsidRPr="007D3C80" w:rsidR="00D848C6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 needs.</w:t>
      </w:r>
    </w:p>
    <w:p w:rsidRPr="007D3C80" w:rsidR="00E42A27" w:rsidP="00ED542B" w:rsidRDefault="00E42A27" w14:paraId="36E0DA73" w14:textId="1F35D54F">
      <w:pPr>
        <w:numPr>
          <w:ilvl w:val="0"/>
          <w:numId w:val="24"/>
        </w:numPr>
        <w:autoSpaceDE w:val="0"/>
        <w:autoSpaceDN w:val="0"/>
        <w:adjustRightInd w:val="0"/>
        <w:spacing w:after="29" w:line="254" w:lineRule="auto"/>
        <w:rPr>
          <w:rFonts w:asciiTheme="minorHAnsi" w:hAnsiTheme="minorHAnsi" w:eastAsiaTheme="minorHAnsi" w:cstheme="minorHAnsi"/>
          <w:color w:val="000000"/>
          <w:sz w:val="24"/>
          <w:szCs w:val="24"/>
        </w:rPr>
      </w:pP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Demonstrable experience of </w:t>
      </w:r>
      <w:r w:rsidRPr="007D3C80" w:rsidR="00ED542B">
        <w:rPr>
          <w:rFonts w:asciiTheme="minorHAnsi" w:hAnsiTheme="minorHAnsi" w:eastAsiaTheme="minorHAnsi" w:cstheme="minorHAnsi"/>
          <w:color w:val="000000"/>
          <w:sz w:val="24"/>
          <w:szCs w:val="24"/>
        </w:rPr>
        <w:t>working</w:t>
      </w: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 across multiple </w:t>
      </w:r>
      <w:r w:rsidRPr="007D3C80" w:rsidR="00ED542B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projects, objectives and workstreams </w:t>
      </w: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at any one time on a regular basis. </w:t>
      </w:r>
    </w:p>
    <w:p w:rsidRPr="007D3C80" w:rsidR="00C23815" w:rsidP="00E42A27" w:rsidRDefault="00E42A27" w14:paraId="17E3E55C" w14:textId="77777777">
      <w:pPr>
        <w:numPr>
          <w:ilvl w:val="0"/>
          <w:numId w:val="24"/>
        </w:numPr>
        <w:autoSpaceDE w:val="0"/>
        <w:autoSpaceDN w:val="0"/>
        <w:adjustRightInd w:val="0"/>
        <w:spacing w:after="29" w:line="254" w:lineRule="auto"/>
        <w:rPr>
          <w:rFonts w:asciiTheme="minorHAnsi" w:hAnsiTheme="minorHAnsi" w:eastAsiaTheme="minorHAnsi" w:cstheme="minorHAnsi"/>
          <w:color w:val="000000"/>
          <w:sz w:val="24"/>
          <w:szCs w:val="24"/>
        </w:rPr>
      </w:pP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>Strong experience of organising</w:t>
      </w:r>
      <w:r w:rsidRPr="007D3C80" w:rsidR="00ED542B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 administrative </w:t>
      </w:r>
      <w:r w:rsidRPr="007D3C80" w:rsidR="00C23815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systems and processes for increased efficiency and risk mitigation. </w:t>
      </w:r>
    </w:p>
    <w:p w:rsidR="000774BF" w:rsidP="00E42A27" w:rsidRDefault="000774BF" w14:paraId="5E2A460A" w14:textId="77777777">
      <w:pPr>
        <w:autoSpaceDE w:val="0"/>
        <w:autoSpaceDN w:val="0"/>
        <w:adjustRightInd w:val="0"/>
        <w:rPr>
          <w:rFonts w:asciiTheme="minorHAnsi" w:hAnsiTheme="minorHAnsi" w:eastAsiaTheme="minorHAnsi" w:cstheme="minorHAnsi"/>
          <w:b/>
          <w:bCs/>
          <w:i/>
          <w:iCs/>
          <w:color w:val="000000"/>
          <w:sz w:val="24"/>
          <w:szCs w:val="24"/>
        </w:rPr>
      </w:pPr>
    </w:p>
    <w:p w:rsidRPr="007D3C80" w:rsidR="00E42A27" w:rsidP="00E42A27" w:rsidRDefault="00E42A27" w14:paraId="454F8006" w14:textId="64EC73FB">
      <w:pPr>
        <w:autoSpaceDE w:val="0"/>
        <w:autoSpaceDN w:val="0"/>
        <w:adjustRightInd w:val="0"/>
        <w:rPr>
          <w:rFonts w:asciiTheme="minorHAnsi" w:hAnsiTheme="minorHAnsi" w:eastAsiaTheme="minorHAnsi" w:cstheme="minorHAnsi"/>
          <w:color w:val="000000"/>
          <w:sz w:val="24"/>
          <w:szCs w:val="24"/>
        </w:rPr>
      </w:pPr>
      <w:r w:rsidRPr="007D3C80">
        <w:rPr>
          <w:rFonts w:asciiTheme="minorHAnsi" w:hAnsiTheme="minorHAnsi" w:eastAsiaTheme="minorHAnsi" w:cstheme="minorHAnsi"/>
          <w:b/>
          <w:bCs/>
          <w:i/>
          <w:iCs/>
          <w:color w:val="000000"/>
          <w:sz w:val="24"/>
          <w:szCs w:val="24"/>
        </w:rPr>
        <w:t xml:space="preserve">Desirable: </w:t>
      </w:r>
    </w:p>
    <w:p w:rsidRPr="007D3C80" w:rsidR="002B00F7" w:rsidP="000B0A7C" w:rsidRDefault="002B00F7" w14:paraId="23B793BC" w14:textId="1EFDC34B">
      <w:pPr>
        <w:numPr>
          <w:ilvl w:val="0"/>
          <w:numId w:val="20"/>
        </w:numPr>
        <w:autoSpaceDE w:val="0"/>
        <w:autoSpaceDN w:val="0"/>
        <w:adjustRightInd w:val="0"/>
        <w:spacing w:after="0" w:line="254" w:lineRule="auto"/>
        <w:textAlignment w:val="baseline"/>
        <w:rPr>
          <w:rFonts w:cs="Calibri"/>
        </w:rPr>
      </w:pP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>Previous work for or with a charitable, campaigning or policy organisation</w:t>
      </w:r>
      <w:r w:rsidRPr="007D3C80" w:rsidR="00DE275F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. </w:t>
      </w:r>
    </w:p>
    <w:p w:rsidRPr="007D3C80" w:rsidR="009B5098" w:rsidP="000B0A7C" w:rsidRDefault="00E42A27" w14:paraId="154B7779" w14:textId="5BCB5CE5">
      <w:pPr>
        <w:numPr>
          <w:ilvl w:val="0"/>
          <w:numId w:val="20"/>
        </w:numPr>
        <w:autoSpaceDE w:val="0"/>
        <w:autoSpaceDN w:val="0"/>
        <w:adjustRightInd w:val="0"/>
        <w:spacing w:after="0" w:line="254" w:lineRule="auto"/>
        <w:textAlignment w:val="baseline"/>
        <w:rPr>
          <w:rFonts w:cs="Calibri"/>
        </w:rPr>
      </w:pP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Previous work for or with a membership organisation. </w:t>
      </w:r>
    </w:p>
    <w:p w:rsidRPr="007D3C80" w:rsidR="00E42A27" w:rsidP="000B0A7C" w:rsidRDefault="00E42A27" w14:paraId="301D6475" w14:textId="0B7EA9F9">
      <w:pPr>
        <w:numPr>
          <w:ilvl w:val="0"/>
          <w:numId w:val="20"/>
        </w:numPr>
        <w:autoSpaceDE w:val="0"/>
        <w:autoSpaceDN w:val="0"/>
        <w:adjustRightInd w:val="0"/>
        <w:spacing w:after="0" w:line="254" w:lineRule="auto"/>
        <w:textAlignment w:val="baseline"/>
        <w:rPr>
          <w:rFonts w:cs="Calibri"/>
        </w:rPr>
      </w:pP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>Experience of working within a small, ambitious team with dynamic individual and collective responsibilities.</w:t>
      </w:r>
    </w:p>
    <w:p w:rsidR="00CA559D" w:rsidP="00DD1D29" w:rsidRDefault="00142991" w14:paraId="63FCCCB5" w14:textId="4A5F9FBE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</w:rPr>
      </w:pPr>
      <w:r w:rsidRPr="007D3C80">
        <w:rPr>
          <w:rStyle w:val="normaltextrun"/>
          <w:rFonts w:ascii="Calibri" w:hAnsi="Calibri" w:cs="Calibri"/>
          <w:color w:val="000000" w:themeColor="text1"/>
        </w:rPr>
        <w:t xml:space="preserve">Experience of assisting in the delivery of </w:t>
      </w:r>
      <w:r w:rsidR="00DE5770">
        <w:rPr>
          <w:rStyle w:val="normaltextrun"/>
          <w:rFonts w:ascii="Calibri" w:hAnsi="Calibri" w:cs="Calibri"/>
          <w:color w:val="000000" w:themeColor="text1"/>
        </w:rPr>
        <w:t xml:space="preserve">meetings, </w:t>
      </w:r>
      <w:r w:rsidRPr="007D3C80">
        <w:rPr>
          <w:rStyle w:val="normaltextrun"/>
          <w:rFonts w:ascii="Calibri" w:hAnsi="Calibri" w:cs="Calibri"/>
          <w:color w:val="000000" w:themeColor="text1"/>
        </w:rPr>
        <w:t>events</w:t>
      </w:r>
      <w:r w:rsidRPr="101EB1AA" w:rsidR="7C1F4818">
        <w:rPr>
          <w:rStyle w:val="normaltextrun"/>
          <w:rFonts w:ascii="Calibri" w:hAnsi="Calibri" w:cs="Calibri"/>
          <w:color w:val="000000" w:themeColor="text1"/>
        </w:rPr>
        <w:t>,</w:t>
      </w:r>
      <w:r w:rsidRPr="007D3C80">
        <w:rPr>
          <w:rStyle w:val="normaltextrun"/>
          <w:rFonts w:ascii="Calibri" w:hAnsi="Calibri" w:cs="Calibri"/>
          <w:color w:val="000000" w:themeColor="text1"/>
        </w:rPr>
        <w:t xml:space="preserve"> and training.</w:t>
      </w:r>
      <w:r w:rsidRPr="007D3C80">
        <w:rPr>
          <w:rStyle w:val="eop"/>
          <w:rFonts w:ascii="Calibri" w:hAnsi="Calibri" w:cs="Calibri"/>
          <w:color w:val="000000" w:themeColor="text1"/>
        </w:rPr>
        <w:t> </w:t>
      </w:r>
    </w:p>
    <w:p w:rsidR="00DE5770" w:rsidP="00DD1D29" w:rsidRDefault="00751B58" w14:paraId="464FEBEE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</w:rPr>
      </w:pPr>
      <w:r>
        <w:rPr>
          <w:rStyle w:val="eop"/>
          <w:rFonts w:ascii="Calibri" w:hAnsi="Calibri" w:cs="Calibri"/>
          <w:color w:val="000000" w:themeColor="text1"/>
        </w:rPr>
        <w:t>Experience of project management</w:t>
      </w:r>
    </w:p>
    <w:p w:rsidRPr="007D3C80" w:rsidR="00751B58" w:rsidP="00DD1D29" w:rsidRDefault="00DE5770" w14:paraId="36E18D8C" w14:textId="5C1DC3F9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  <w:r>
        <w:rPr>
          <w:rStyle w:val="eop"/>
          <w:rFonts w:ascii="Calibri" w:hAnsi="Calibri" w:cs="Calibri"/>
          <w:color w:val="000000" w:themeColor="text1"/>
        </w:rPr>
        <w:t xml:space="preserve">Experience of </w:t>
      </w:r>
      <w:r w:rsidR="00751B58">
        <w:rPr>
          <w:rStyle w:val="eop"/>
          <w:rFonts w:ascii="Calibri" w:hAnsi="Calibri" w:cs="Calibri"/>
          <w:color w:val="000000" w:themeColor="text1"/>
        </w:rPr>
        <w:t>integration of a new CRM system.</w:t>
      </w:r>
    </w:p>
    <w:p w:rsidRPr="007D3C80" w:rsidR="00F20505" w:rsidP="00F20505" w:rsidRDefault="00F20505" w14:paraId="25E33743" w14:textId="77777777">
      <w:pPr>
        <w:autoSpaceDE w:val="0"/>
        <w:autoSpaceDN w:val="0"/>
        <w:adjustRightInd w:val="0"/>
        <w:rPr>
          <w:rFonts w:asciiTheme="minorHAnsi" w:hAnsiTheme="minorHAnsi" w:eastAsiaTheme="minorHAnsi" w:cstheme="minorHAnsi"/>
          <w:b/>
          <w:bCs/>
          <w:i/>
          <w:iCs/>
          <w:color w:val="000000"/>
          <w:sz w:val="24"/>
          <w:szCs w:val="24"/>
        </w:rPr>
      </w:pPr>
    </w:p>
    <w:p w:rsidR="00554B77" w:rsidP="00554B77" w:rsidRDefault="00554B77" w14:paraId="6479D2B6" w14:textId="75194E4E">
      <w:pPr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554B77">
        <w:rPr>
          <w:rFonts w:asciiTheme="minorHAnsi" w:hAnsiTheme="minorHAnsi" w:cstheme="minorHAnsi"/>
          <w:b/>
          <w:i/>
          <w:iCs/>
          <w:sz w:val="24"/>
          <w:szCs w:val="24"/>
        </w:rPr>
        <w:t>APPROACH TO TEAMWORKING:</w:t>
      </w:r>
    </w:p>
    <w:p w:rsidRPr="0020093C" w:rsidR="00554B77" w:rsidP="00554B77" w:rsidRDefault="00554B77" w14:paraId="6F968354" w14:textId="77D2CF5F">
      <w:pPr>
        <w:rPr>
          <w:rFonts w:asciiTheme="minorHAnsi" w:hAnsiTheme="minorHAnsi" w:cstheme="minorHAnsi"/>
          <w:bCs/>
          <w:sz w:val="24"/>
          <w:szCs w:val="24"/>
        </w:rPr>
      </w:pPr>
      <w:r w:rsidRPr="0020093C">
        <w:rPr>
          <w:rFonts w:asciiTheme="minorHAnsi" w:hAnsiTheme="minorHAnsi" w:cstheme="minorHAnsi"/>
          <w:bCs/>
          <w:sz w:val="24"/>
          <w:szCs w:val="24"/>
        </w:rPr>
        <w:t>As a small team it i</w:t>
      </w:r>
      <w:r w:rsidR="0020093C">
        <w:rPr>
          <w:rFonts w:asciiTheme="minorHAnsi" w:hAnsiTheme="minorHAnsi" w:cstheme="minorHAnsi"/>
          <w:bCs/>
          <w:sz w:val="24"/>
          <w:szCs w:val="24"/>
        </w:rPr>
        <w:t>s</w:t>
      </w:r>
      <w:r w:rsidRPr="0020093C">
        <w:rPr>
          <w:rFonts w:asciiTheme="minorHAnsi" w:hAnsiTheme="minorHAnsi" w:cstheme="minorHAnsi"/>
          <w:bCs/>
          <w:sz w:val="24"/>
          <w:szCs w:val="24"/>
        </w:rPr>
        <w:t xml:space="preserve"> imperative that we work effectively and efficiently together towards out collective objectives. </w:t>
      </w:r>
      <w:r w:rsidRPr="0020093C" w:rsidR="0020093C">
        <w:rPr>
          <w:rFonts w:asciiTheme="minorHAnsi" w:hAnsiTheme="minorHAnsi" w:cstheme="minorHAnsi"/>
          <w:bCs/>
          <w:sz w:val="24"/>
          <w:szCs w:val="24"/>
        </w:rPr>
        <w:t>To do that, the post-holder will be expected to:</w:t>
      </w:r>
    </w:p>
    <w:p w:rsidRPr="007D3C80" w:rsidR="00554B77" w:rsidP="00554B77" w:rsidRDefault="00554B77" w14:paraId="30957173" w14:textId="7777777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  <w:sz w:val="24"/>
          <w:szCs w:val="24"/>
        </w:rPr>
      </w:pPr>
      <w:r w:rsidRPr="007D3C80">
        <w:rPr>
          <w:rFonts w:asciiTheme="minorHAnsi" w:hAnsiTheme="minorHAnsi" w:cstheme="minorHAnsi"/>
          <w:bCs/>
          <w:sz w:val="24"/>
          <w:szCs w:val="24"/>
        </w:rPr>
        <w:t>Maintain effective, timely communication with colleagues to ensure coordinated workstreams and timely, high-quality outputs.</w:t>
      </w:r>
    </w:p>
    <w:p w:rsidRPr="007D3C80" w:rsidR="00554B77" w:rsidP="00554B77" w:rsidRDefault="00554B77" w14:paraId="702E20BE" w14:textId="7777777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  <w:sz w:val="24"/>
          <w:szCs w:val="24"/>
        </w:rPr>
      </w:pPr>
      <w:r w:rsidRPr="007D3C80">
        <w:rPr>
          <w:rFonts w:asciiTheme="minorHAnsi" w:hAnsiTheme="minorHAnsi" w:cstheme="minorHAnsi"/>
          <w:bCs/>
          <w:sz w:val="24"/>
          <w:szCs w:val="24"/>
        </w:rPr>
        <w:t>Work to agreed standard operating procedures and ways of working in the support of effective outputs and to mitigate the risks of single points of failure.</w:t>
      </w:r>
    </w:p>
    <w:p w:rsidRPr="007D3C80" w:rsidR="00554B77" w:rsidP="00554B77" w:rsidRDefault="00554B77" w14:paraId="34AAFC4E" w14:textId="7777777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  <w:sz w:val="24"/>
          <w:szCs w:val="24"/>
        </w:rPr>
      </w:pPr>
      <w:r w:rsidRPr="007D3C80">
        <w:rPr>
          <w:rFonts w:asciiTheme="minorHAnsi" w:hAnsiTheme="minorHAnsi" w:cstheme="minorHAnsi"/>
          <w:bCs/>
          <w:sz w:val="24"/>
          <w:szCs w:val="24"/>
        </w:rPr>
        <w:t>Actively contribute to the continuous improvement of internal processes.</w:t>
      </w:r>
    </w:p>
    <w:p w:rsidRPr="007D3C80" w:rsidR="00554B77" w:rsidP="00554B77" w:rsidRDefault="00554B77" w14:paraId="1E9E09BD" w14:textId="77777777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bCs/>
          <w:sz w:val="24"/>
          <w:szCs w:val="24"/>
        </w:rPr>
      </w:pPr>
      <w:r w:rsidRPr="007D3C80">
        <w:rPr>
          <w:rFonts w:asciiTheme="minorHAnsi" w:hAnsiTheme="minorHAnsi" w:cstheme="minorHAnsi"/>
          <w:bCs/>
          <w:sz w:val="24"/>
          <w:szCs w:val="24"/>
        </w:rPr>
        <w:t>Commit to, prepare for, and actively attend team meetings.</w:t>
      </w:r>
    </w:p>
    <w:p w:rsidR="00554B77" w:rsidP="00F20505" w:rsidRDefault="00554B77" w14:paraId="165F6386" w14:textId="77777777">
      <w:pPr>
        <w:autoSpaceDE w:val="0"/>
        <w:autoSpaceDN w:val="0"/>
        <w:adjustRightInd w:val="0"/>
        <w:rPr>
          <w:rFonts w:asciiTheme="minorHAnsi" w:hAnsiTheme="minorHAnsi" w:eastAsiaTheme="minorHAnsi" w:cstheme="minorHAnsi"/>
          <w:b/>
          <w:bCs/>
          <w:i/>
          <w:iCs/>
          <w:color w:val="000000"/>
          <w:sz w:val="24"/>
          <w:szCs w:val="24"/>
        </w:rPr>
      </w:pPr>
    </w:p>
    <w:p w:rsidRPr="007D3C80" w:rsidR="00F20505" w:rsidP="00F20505" w:rsidRDefault="00F20505" w14:paraId="18CBBE83" w14:textId="056532ED">
      <w:pPr>
        <w:autoSpaceDE w:val="0"/>
        <w:autoSpaceDN w:val="0"/>
        <w:adjustRightInd w:val="0"/>
        <w:rPr>
          <w:rFonts w:asciiTheme="minorHAnsi" w:hAnsiTheme="minorHAnsi" w:eastAsiaTheme="minorHAnsi" w:cstheme="minorHAnsi"/>
          <w:b/>
          <w:bCs/>
          <w:i/>
          <w:iCs/>
          <w:color w:val="000000"/>
          <w:sz w:val="24"/>
          <w:szCs w:val="24"/>
        </w:rPr>
      </w:pPr>
      <w:r w:rsidRPr="007D3C80">
        <w:rPr>
          <w:rFonts w:asciiTheme="minorHAnsi" w:hAnsiTheme="minorHAnsi" w:eastAsiaTheme="minorHAnsi" w:cstheme="minorHAnsi"/>
          <w:b/>
          <w:bCs/>
          <w:i/>
          <w:iCs/>
          <w:color w:val="000000"/>
          <w:sz w:val="24"/>
          <w:szCs w:val="24"/>
        </w:rPr>
        <w:t>SKILLS AND APTITUDE:</w:t>
      </w:r>
    </w:p>
    <w:p w:rsidRPr="007D3C80" w:rsidR="00B9180B" w:rsidP="006E7480" w:rsidRDefault="006E7480" w14:paraId="20219DC1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</w:rPr>
      </w:pPr>
      <w:r w:rsidRPr="007D3C80">
        <w:rPr>
          <w:rStyle w:val="eop"/>
          <w:rFonts w:ascii="Calibri" w:hAnsi="Calibri" w:cs="Calibri"/>
          <w:color w:val="000000" w:themeColor="text1"/>
        </w:rPr>
        <w:t>Strong attention to detail</w:t>
      </w:r>
      <w:r w:rsidRPr="007D3C80" w:rsidR="00B9180B">
        <w:rPr>
          <w:rStyle w:val="eop"/>
          <w:rFonts w:ascii="Calibri" w:hAnsi="Calibri" w:cs="Calibri"/>
          <w:color w:val="000000" w:themeColor="text1"/>
        </w:rPr>
        <w:t>.</w:t>
      </w:r>
    </w:p>
    <w:p w:rsidRPr="007D3C80" w:rsidR="006E7480" w:rsidP="006E7480" w:rsidRDefault="00730867" w14:paraId="71473F9D" w14:textId="5DB0149F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</w:rPr>
      </w:pPr>
      <w:r w:rsidRPr="007D3C80">
        <w:rPr>
          <w:rStyle w:val="eop"/>
          <w:rFonts w:ascii="Calibri" w:hAnsi="Calibri" w:cs="Calibri"/>
          <w:color w:val="000000" w:themeColor="text1"/>
        </w:rPr>
        <w:t>P</w:t>
      </w:r>
      <w:r w:rsidRPr="007D3C80" w:rsidR="006E7480">
        <w:rPr>
          <w:rStyle w:val="eop"/>
          <w:rFonts w:ascii="Calibri" w:hAnsi="Calibri" w:cs="Calibri"/>
          <w:color w:val="000000" w:themeColor="text1"/>
        </w:rPr>
        <w:t>ro-active and able to juggle multiple tasks</w:t>
      </w:r>
      <w:r w:rsidRPr="007D3C80" w:rsidR="00546036">
        <w:rPr>
          <w:rStyle w:val="eop"/>
          <w:rFonts w:ascii="Calibri" w:hAnsi="Calibri" w:cs="Calibri"/>
          <w:color w:val="000000" w:themeColor="text1"/>
        </w:rPr>
        <w:t xml:space="preserve"> and work cross-organisationally.</w:t>
      </w:r>
    </w:p>
    <w:p w:rsidRPr="007D3C80" w:rsidR="006E7480" w:rsidP="006E7480" w:rsidRDefault="00D276AD" w14:paraId="55605AE0" w14:textId="317077F9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 w:themeColor="text1"/>
        </w:rPr>
      </w:pPr>
      <w:r w:rsidRPr="007D3C80">
        <w:rPr>
          <w:rStyle w:val="eop"/>
          <w:rFonts w:ascii="Calibri" w:hAnsi="Calibri" w:cs="Calibri"/>
          <w:color w:val="000000" w:themeColor="text1"/>
        </w:rPr>
        <w:t xml:space="preserve">The </w:t>
      </w:r>
      <w:r w:rsidRPr="007D3C80" w:rsidR="006E7480">
        <w:rPr>
          <w:rStyle w:val="eop"/>
          <w:rFonts w:ascii="Calibri" w:hAnsi="Calibri" w:cs="Calibri"/>
          <w:color w:val="000000" w:themeColor="text1"/>
        </w:rPr>
        <w:t>ability to organise</w:t>
      </w:r>
      <w:r w:rsidRPr="007D3C80" w:rsidR="00546036">
        <w:rPr>
          <w:rStyle w:val="eop"/>
          <w:rFonts w:ascii="Calibri" w:hAnsi="Calibri" w:cs="Calibri"/>
          <w:color w:val="000000" w:themeColor="text1"/>
        </w:rPr>
        <w:t xml:space="preserve"> and plan</w:t>
      </w:r>
      <w:r w:rsidRPr="007D3C80" w:rsidR="00F723A4">
        <w:rPr>
          <w:rStyle w:val="eop"/>
          <w:rFonts w:ascii="Calibri" w:hAnsi="Calibri" w:cs="Calibri"/>
          <w:color w:val="000000" w:themeColor="text1"/>
        </w:rPr>
        <w:t xml:space="preserve"> effectively, often to tight deadlines.</w:t>
      </w:r>
    </w:p>
    <w:p w:rsidRPr="007D3C80" w:rsidR="00B9180B" w:rsidP="000B0A7C" w:rsidRDefault="00D276AD" w14:paraId="7E7EFBFB" w14:textId="77777777">
      <w:pPr>
        <w:numPr>
          <w:ilvl w:val="0"/>
          <w:numId w:val="20"/>
        </w:numPr>
        <w:autoSpaceDE w:val="0"/>
        <w:autoSpaceDN w:val="0"/>
        <w:adjustRightInd w:val="0"/>
        <w:spacing w:after="0" w:line="254" w:lineRule="auto"/>
        <w:textAlignment w:val="baseline"/>
        <w:rPr>
          <w:rFonts w:cs="Calibri"/>
          <w:color w:val="000000" w:themeColor="text1"/>
          <w:sz w:val="24"/>
          <w:szCs w:val="24"/>
        </w:rPr>
      </w:pPr>
      <w:r w:rsidRPr="007D3C80">
        <w:rPr>
          <w:rStyle w:val="eop"/>
          <w:rFonts w:cs="Calibri"/>
          <w:color w:val="000000" w:themeColor="text1"/>
          <w:sz w:val="24"/>
          <w:szCs w:val="24"/>
        </w:rPr>
        <w:t>Good problem-solving skills and the a</w:t>
      </w: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>bility to thi</w:t>
      </w:r>
      <w:r w:rsidRPr="007D3C80" w:rsidR="00B9180B">
        <w:rPr>
          <w:rFonts w:asciiTheme="minorHAnsi" w:hAnsiTheme="minorHAnsi" w:eastAsiaTheme="minorHAnsi" w:cstheme="minorHAnsi"/>
          <w:color w:val="000000"/>
          <w:sz w:val="24"/>
          <w:szCs w:val="24"/>
        </w:rPr>
        <w:t>n</w:t>
      </w: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>k creatively</w:t>
      </w:r>
      <w:r w:rsidRPr="007D3C80" w:rsidR="00B9180B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 in the spirit of continuous improvement.</w:t>
      </w:r>
    </w:p>
    <w:p w:rsidRPr="007D3C80" w:rsidR="00DD1D29" w:rsidP="000B0A7C" w:rsidRDefault="00DD1D29" w14:paraId="018F9E64" w14:textId="5C8BE938">
      <w:pPr>
        <w:numPr>
          <w:ilvl w:val="0"/>
          <w:numId w:val="20"/>
        </w:numPr>
        <w:autoSpaceDE w:val="0"/>
        <w:autoSpaceDN w:val="0"/>
        <w:adjustRightInd w:val="0"/>
        <w:spacing w:after="0" w:line="254" w:lineRule="auto"/>
        <w:textAlignment w:val="baseline"/>
        <w:rPr>
          <w:rFonts w:cs="Calibri"/>
          <w:color w:val="000000" w:themeColor="text1"/>
          <w:sz w:val="24"/>
          <w:szCs w:val="24"/>
        </w:rPr>
      </w:pPr>
      <w:r w:rsidRPr="007D3C80">
        <w:rPr>
          <w:rStyle w:val="normaltextrun"/>
          <w:rFonts w:cs="Calibri"/>
          <w:color w:val="000000" w:themeColor="text1"/>
          <w:sz w:val="24"/>
          <w:szCs w:val="24"/>
        </w:rPr>
        <w:t>Approachable and confident.</w:t>
      </w:r>
      <w:r w:rsidRPr="007D3C80">
        <w:rPr>
          <w:rStyle w:val="eop"/>
          <w:rFonts w:cs="Calibri"/>
          <w:color w:val="000000" w:themeColor="text1"/>
          <w:sz w:val="24"/>
          <w:szCs w:val="24"/>
        </w:rPr>
        <w:t> </w:t>
      </w:r>
    </w:p>
    <w:p w:rsidRPr="007D3C80" w:rsidR="00A13D7E" w:rsidP="00A13D7E" w:rsidRDefault="00A13D7E" w14:paraId="0BA8E489" w14:textId="77777777">
      <w:pPr>
        <w:numPr>
          <w:ilvl w:val="0"/>
          <w:numId w:val="20"/>
        </w:numPr>
        <w:autoSpaceDE w:val="0"/>
        <w:autoSpaceDN w:val="0"/>
        <w:adjustRightInd w:val="0"/>
        <w:spacing w:after="0" w:line="254" w:lineRule="auto"/>
        <w:textAlignment w:val="baseline"/>
        <w:rPr>
          <w:rFonts w:cs="Calibri"/>
          <w:color w:val="000000" w:themeColor="text1"/>
        </w:rPr>
      </w:pP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>Competent, confident in the use of at least one CRM system</w:t>
      </w:r>
      <w:r>
        <w:rPr>
          <w:rFonts w:asciiTheme="minorHAnsi" w:hAnsiTheme="minorHAnsi" w:eastAsiaTheme="minorHAnsi" w:cstheme="minorHAnsi"/>
          <w:color w:val="000000"/>
          <w:sz w:val="24"/>
          <w:szCs w:val="24"/>
        </w:rPr>
        <w:t>.</w:t>
      </w:r>
    </w:p>
    <w:p w:rsidR="00F20505" w:rsidP="4E37B1B3" w:rsidRDefault="00F20505" w14:paraId="6AD62BB4" w14:textId="3D3AEDF4">
      <w:pPr>
        <w:numPr>
          <w:ilvl w:val="0"/>
          <w:numId w:val="20"/>
        </w:numPr>
        <w:autoSpaceDE w:val="0"/>
        <w:autoSpaceDN w:val="0"/>
        <w:adjustRightInd w:val="0"/>
        <w:spacing w:after="30" w:line="254" w:lineRule="auto"/>
        <w:rPr>
          <w:rFonts w:asciiTheme="minorHAnsi" w:hAnsiTheme="minorHAnsi" w:eastAsiaTheme="minorEastAsia" w:cstheme="minorBidi"/>
          <w:color w:val="000000"/>
          <w:sz w:val="24"/>
          <w:szCs w:val="24"/>
        </w:rPr>
      </w:pPr>
      <w:r w:rsidRPr="4E37B1B3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 xml:space="preserve">Strong </w:t>
      </w:r>
      <w:r w:rsidRPr="4E37B1B3" w:rsidR="00083236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 xml:space="preserve">office </w:t>
      </w:r>
      <w:r w:rsidRPr="4E37B1B3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administrative skills</w:t>
      </w:r>
      <w:r w:rsidRPr="4E37B1B3" w:rsidR="00E7480C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 xml:space="preserve"> and IT literacy, including </w:t>
      </w:r>
      <w:r w:rsidRPr="4E37B1B3" w:rsidR="00143506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confident use of Teams</w:t>
      </w:r>
      <w:r w:rsidR="0023649C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 xml:space="preserve"> and Zoom</w:t>
      </w:r>
      <w:r w:rsidRPr="4E37B1B3" w:rsidR="00143506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 xml:space="preserve">, </w:t>
      </w:r>
      <w:r w:rsidRPr="4E37B1B3" w:rsidR="00437D7E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 xml:space="preserve">SharePoint, </w:t>
      </w:r>
      <w:r w:rsidRPr="4E37B1B3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 xml:space="preserve">Word, Excel, Outlook and PowerPoint. </w:t>
      </w:r>
    </w:p>
    <w:p w:rsidRPr="007D3C80" w:rsidR="008840C5" w:rsidP="008840C5" w:rsidRDefault="008840C5" w14:paraId="780DE0B1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 w:themeColor="text1"/>
        </w:rPr>
      </w:pPr>
      <w:r w:rsidRPr="007D3C80">
        <w:rPr>
          <w:rStyle w:val="normaltextrun"/>
          <w:rFonts w:ascii="Calibri" w:hAnsi="Calibri" w:cs="Calibri"/>
          <w:color w:val="000000" w:themeColor="text1"/>
        </w:rPr>
        <w:t>Strong and effective communication skills, both verbal and written.</w:t>
      </w:r>
      <w:r w:rsidRPr="007D3C80">
        <w:rPr>
          <w:rStyle w:val="eop"/>
          <w:rFonts w:ascii="Calibri" w:hAnsi="Calibri" w:cs="Calibri"/>
          <w:color w:val="000000" w:themeColor="text1"/>
        </w:rPr>
        <w:t> </w:t>
      </w:r>
    </w:p>
    <w:p w:rsidRPr="007D3C80" w:rsidR="00F20505" w:rsidP="00F20505" w:rsidRDefault="00F20505" w14:paraId="2EF9C7E6" w14:textId="1AD46AB3">
      <w:pPr>
        <w:numPr>
          <w:ilvl w:val="0"/>
          <w:numId w:val="20"/>
        </w:numPr>
        <w:autoSpaceDE w:val="0"/>
        <w:autoSpaceDN w:val="0"/>
        <w:adjustRightInd w:val="0"/>
        <w:spacing w:after="30" w:line="254" w:lineRule="auto"/>
        <w:rPr>
          <w:rFonts w:asciiTheme="minorHAnsi" w:hAnsiTheme="minorHAnsi" w:eastAsiaTheme="minorHAnsi" w:cstheme="minorHAnsi"/>
          <w:color w:val="000000"/>
          <w:sz w:val="24"/>
          <w:szCs w:val="24"/>
        </w:rPr>
      </w:pP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>Excellent interpersonal skills and ability to communicate with people at all levels</w:t>
      </w:r>
      <w:r w:rsidRPr="007D3C80" w:rsidR="00083236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 and from all backgrounds</w:t>
      </w: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, </w:t>
      </w:r>
      <w:r w:rsidRPr="007D3C80" w:rsidR="00EA3B16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including colleagues, suppliers, </w:t>
      </w:r>
      <w:r w:rsidRPr="007D3C80" w:rsidR="00E31090">
        <w:rPr>
          <w:rFonts w:asciiTheme="minorHAnsi" w:hAnsiTheme="minorHAnsi" w:eastAsiaTheme="minorHAnsi" w:cstheme="minorHAnsi"/>
          <w:color w:val="000000"/>
          <w:sz w:val="24"/>
          <w:szCs w:val="24"/>
        </w:rPr>
        <w:t>members</w:t>
      </w:r>
      <w:r w:rsidRPr="007D3C80" w:rsidR="009D29BA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 and senior external stakeholders, </w:t>
      </w: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>adapting style of communication appropriate</w:t>
      </w:r>
      <w:r w:rsidRPr="007D3C80" w:rsidR="00FD0512">
        <w:rPr>
          <w:rFonts w:asciiTheme="minorHAnsi" w:hAnsiTheme="minorHAnsi" w:eastAsiaTheme="minorHAnsi" w:cstheme="minorHAnsi"/>
          <w:color w:val="000000"/>
          <w:sz w:val="24"/>
          <w:szCs w:val="24"/>
        </w:rPr>
        <w:t>ly</w:t>
      </w: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. </w:t>
      </w:r>
    </w:p>
    <w:p w:rsidRPr="007D3C80" w:rsidR="00DC4DB9" w:rsidP="00DC4DB9" w:rsidRDefault="00DC4DB9" w14:paraId="26AF20C2" w14:textId="330727BD">
      <w:pPr>
        <w:numPr>
          <w:ilvl w:val="0"/>
          <w:numId w:val="20"/>
        </w:numPr>
        <w:autoSpaceDE w:val="0"/>
        <w:autoSpaceDN w:val="0"/>
        <w:adjustRightInd w:val="0"/>
        <w:spacing w:after="30" w:line="254" w:lineRule="auto"/>
        <w:rPr>
          <w:rFonts w:asciiTheme="minorHAnsi" w:hAnsiTheme="minorHAnsi" w:eastAsiaTheme="minorHAnsi" w:cstheme="minorHAnsi"/>
          <w:color w:val="000000"/>
          <w:sz w:val="24"/>
          <w:szCs w:val="24"/>
        </w:rPr>
      </w:pP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A flare for working in partnership with others and bringing together disparate elements in support of a single aim. </w:t>
      </w:r>
    </w:p>
    <w:p w:rsidRPr="007D3C80" w:rsidR="00F20505" w:rsidP="00F20505" w:rsidRDefault="00F20505" w14:paraId="3F768AB6" w14:textId="2A3A11F5">
      <w:pPr>
        <w:numPr>
          <w:ilvl w:val="0"/>
          <w:numId w:val="20"/>
        </w:numPr>
        <w:autoSpaceDE w:val="0"/>
        <w:autoSpaceDN w:val="0"/>
        <w:adjustRightInd w:val="0"/>
        <w:spacing w:after="30" w:line="254" w:lineRule="auto"/>
        <w:rPr>
          <w:rFonts w:asciiTheme="minorHAnsi" w:hAnsiTheme="minorHAnsi" w:eastAsiaTheme="minorHAnsi" w:cstheme="minorHAnsi"/>
          <w:color w:val="000000"/>
          <w:sz w:val="24"/>
          <w:szCs w:val="24"/>
        </w:rPr>
      </w:pP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>A self-starter and motivator</w:t>
      </w:r>
      <w:r w:rsidRPr="007D3C80" w:rsidR="00256571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 with initiative to work alone and/or unsupervised when required</w:t>
      </w:r>
      <w:r w:rsidRPr="007D3C80" w:rsidR="00237ADA">
        <w:rPr>
          <w:rFonts w:asciiTheme="minorHAnsi" w:hAnsiTheme="minorHAnsi" w:eastAsiaTheme="minorHAnsi" w:cstheme="minorHAnsi"/>
          <w:color w:val="000000"/>
          <w:sz w:val="24"/>
          <w:szCs w:val="24"/>
        </w:rPr>
        <w:t>.</w:t>
      </w:r>
    </w:p>
    <w:p w:rsidRPr="007D3C80" w:rsidR="00237ADA" w:rsidP="00F20505" w:rsidRDefault="0023649C" w14:paraId="091542CA" w14:textId="0CBA9876">
      <w:pPr>
        <w:numPr>
          <w:ilvl w:val="0"/>
          <w:numId w:val="20"/>
        </w:numPr>
        <w:autoSpaceDE w:val="0"/>
        <w:autoSpaceDN w:val="0"/>
        <w:adjustRightInd w:val="0"/>
        <w:spacing w:after="30" w:line="254" w:lineRule="auto"/>
        <w:rPr>
          <w:rFonts w:asciiTheme="minorHAnsi" w:hAnsiTheme="minorHAnsi" w:eastAsiaTheme="minorHAnsi" w:cstheme="minorHAnsi"/>
          <w:color w:val="000000"/>
          <w:sz w:val="24"/>
          <w:szCs w:val="24"/>
        </w:rPr>
      </w:pPr>
      <w:r>
        <w:rPr>
          <w:rFonts w:asciiTheme="minorHAnsi" w:hAnsiTheme="minorHAnsi" w:eastAsiaTheme="minorHAnsi" w:cstheme="minorHAnsi"/>
          <w:color w:val="000000"/>
          <w:sz w:val="24"/>
          <w:szCs w:val="24"/>
        </w:rPr>
        <w:t>Motivated</w:t>
      </w:r>
      <w:r w:rsidRPr="007D3C80" w:rsidR="00237ADA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 to achieve SMART objectives that contribute to the realisation of an annual business plan and</w:t>
      </w:r>
      <w:r w:rsidRPr="007D3C80" w:rsidR="000415F3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 strategic objectives.</w:t>
      </w:r>
    </w:p>
    <w:p w:rsidRPr="007D3C80" w:rsidR="00F20505" w:rsidP="00F20505" w:rsidRDefault="00F20505" w14:paraId="41B43EE2" w14:textId="19731F23">
      <w:pPr>
        <w:numPr>
          <w:ilvl w:val="0"/>
          <w:numId w:val="20"/>
        </w:numPr>
        <w:autoSpaceDE w:val="0"/>
        <w:autoSpaceDN w:val="0"/>
        <w:adjustRightInd w:val="0"/>
        <w:spacing w:after="30" w:line="254" w:lineRule="auto"/>
        <w:rPr>
          <w:rFonts w:asciiTheme="minorHAnsi" w:hAnsiTheme="minorHAnsi" w:eastAsiaTheme="minorHAnsi" w:cstheme="minorHAnsi"/>
          <w:color w:val="000000"/>
          <w:sz w:val="24"/>
          <w:szCs w:val="24"/>
        </w:rPr>
      </w:pP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>A strong team-work mentality</w:t>
      </w:r>
      <w:r w:rsidRPr="007D3C80" w:rsidR="00FD0512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 with a willingness to adapt and flex as is often required within small teams.</w:t>
      </w:r>
    </w:p>
    <w:p w:rsidRPr="007D3C80" w:rsidR="00F20505" w:rsidP="00F20505" w:rsidRDefault="00F20505" w14:paraId="3ADD4AFB" w14:textId="77777777">
      <w:pPr>
        <w:numPr>
          <w:ilvl w:val="0"/>
          <w:numId w:val="20"/>
        </w:numPr>
        <w:autoSpaceDE w:val="0"/>
        <w:autoSpaceDN w:val="0"/>
        <w:adjustRightInd w:val="0"/>
        <w:spacing w:after="30" w:line="254" w:lineRule="auto"/>
        <w:rPr>
          <w:rFonts w:asciiTheme="minorHAnsi" w:hAnsiTheme="minorHAnsi" w:eastAsiaTheme="minorHAnsi" w:cstheme="minorHAnsi"/>
          <w:color w:val="000000"/>
          <w:sz w:val="24"/>
          <w:szCs w:val="24"/>
        </w:rPr>
      </w:pP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Empathy with the Armed Forces Community and Service ethos. </w:t>
      </w:r>
    </w:p>
    <w:p w:rsidRPr="007D3C80" w:rsidR="002519FC" w:rsidP="00F20505" w:rsidRDefault="002519FC" w14:paraId="684FA54D" w14:textId="105C376B">
      <w:pPr>
        <w:numPr>
          <w:ilvl w:val="0"/>
          <w:numId w:val="20"/>
        </w:numPr>
        <w:autoSpaceDE w:val="0"/>
        <w:autoSpaceDN w:val="0"/>
        <w:adjustRightInd w:val="0"/>
        <w:spacing w:after="30" w:line="254" w:lineRule="auto"/>
        <w:rPr>
          <w:rFonts w:asciiTheme="minorHAnsi" w:hAnsiTheme="minorHAnsi" w:eastAsiaTheme="minorHAnsi" w:cstheme="minorHAnsi"/>
          <w:color w:val="000000"/>
          <w:sz w:val="24"/>
          <w:szCs w:val="24"/>
        </w:rPr>
      </w:pPr>
      <w:r w:rsidRPr="007D3C80">
        <w:rPr>
          <w:rFonts w:asciiTheme="minorHAnsi" w:hAnsiTheme="minorHAnsi" w:eastAsiaTheme="minorHAnsi" w:cstheme="minorHAnsi"/>
          <w:color w:val="000000"/>
          <w:sz w:val="24"/>
          <w:szCs w:val="24"/>
        </w:rPr>
        <w:t>Understanding of working within an environment heavily influenced by politics and politicians and the ability to stay impartial</w:t>
      </w:r>
      <w:r w:rsidRPr="007D3C80" w:rsidR="00191773">
        <w:rPr>
          <w:rFonts w:asciiTheme="minorHAnsi" w:hAnsiTheme="minorHAnsi" w:eastAsiaTheme="minorHAnsi" w:cstheme="minorHAnsi"/>
          <w:color w:val="000000"/>
          <w:sz w:val="24"/>
          <w:szCs w:val="24"/>
        </w:rPr>
        <w:t xml:space="preserve"> </w:t>
      </w:r>
      <w:r w:rsidRPr="007D3C80" w:rsidR="00B83DE8">
        <w:rPr>
          <w:rFonts w:asciiTheme="minorHAnsi" w:hAnsiTheme="minorHAnsi" w:eastAsiaTheme="minorHAnsi" w:cstheme="minorHAnsi"/>
          <w:color w:val="000000"/>
          <w:sz w:val="24"/>
          <w:szCs w:val="24"/>
        </w:rPr>
        <w:t>throughout.</w:t>
      </w:r>
    </w:p>
    <w:p w:rsidRPr="007D3C80" w:rsidR="00F52098" w:rsidP="00F52098" w:rsidRDefault="00F52098" w14:paraId="280EA6D4" w14:textId="37D9A134">
      <w:pPr>
        <w:rPr>
          <w:rFonts w:asciiTheme="minorHAnsi" w:hAnsiTheme="minorHAnsi" w:cstheme="minorHAnsi"/>
          <w:b/>
          <w:sz w:val="24"/>
          <w:szCs w:val="24"/>
        </w:rPr>
      </w:pPr>
    </w:p>
    <w:p w:rsidRPr="007D3C80" w:rsidR="00D2102D" w:rsidP="00E72679" w:rsidRDefault="00D2102D" w14:paraId="5522ED74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>DUTIES &amp; KEY RESPONSIBILITIES</w:t>
      </w:r>
    </w:p>
    <w:p w:rsidRPr="007D3C80" w:rsidR="00D2102D" w:rsidP="00E72679" w:rsidRDefault="00D2102D" w14:paraId="37FC5E32" w14:textId="77777777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7D3C80">
        <w:rPr>
          <w:rFonts w:asciiTheme="minorHAnsi" w:hAnsiTheme="minorHAnsi" w:cstheme="minorHAnsi"/>
          <w:i/>
          <w:sz w:val="24"/>
          <w:szCs w:val="24"/>
        </w:rPr>
        <w:t>List out the main tasks</w:t>
      </w:r>
      <w:r w:rsidRPr="007D3C80" w:rsidR="000F13E1">
        <w:rPr>
          <w:rFonts w:asciiTheme="minorHAnsi" w:hAnsiTheme="minorHAnsi" w:cstheme="minorHAnsi"/>
          <w:i/>
          <w:sz w:val="24"/>
          <w:szCs w:val="24"/>
        </w:rPr>
        <w:t xml:space="preserve"> &amp; accountabilities</w:t>
      </w:r>
      <w:r w:rsidRPr="007D3C80">
        <w:rPr>
          <w:rFonts w:asciiTheme="minorHAnsi" w:hAnsiTheme="minorHAnsi" w:cstheme="minorHAnsi"/>
          <w:i/>
          <w:sz w:val="24"/>
          <w:szCs w:val="24"/>
        </w:rPr>
        <w:t xml:space="preserve"> that form the job. This should be classed under no more than 5-6 main headings, starting with the most important one. Next to each heading should be an indication of the proportion of time spent on the given activity over a standard working week/month – the total must equal to 100%.</w:t>
      </w:r>
    </w:p>
    <w:p w:rsidRPr="007D3C80" w:rsidR="001F5521" w:rsidP="007B4C09" w:rsidRDefault="001F5521" w14:paraId="32907420" w14:textId="77777777">
      <w:pPr>
        <w:spacing w:after="0" w:line="240" w:lineRule="auto"/>
        <w:rPr>
          <w:b/>
          <w:bCs/>
          <w:color w:val="000000" w:themeColor="text1"/>
        </w:rPr>
      </w:pPr>
    </w:p>
    <w:p w:rsidRPr="007D3C80" w:rsidR="007B4C09" w:rsidP="007B4C09" w:rsidRDefault="007B4C09" w14:paraId="4F15CD9A" w14:textId="2CE71603">
      <w:pPr>
        <w:spacing w:after="0" w:line="240" w:lineRule="auto"/>
        <w:rPr>
          <w:b/>
          <w:bCs/>
          <w:color w:val="FF0000"/>
        </w:rPr>
      </w:pPr>
      <w:r w:rsidRPr="007D3C80">
        <w:rPr>
          <w:b/>
          <w:bCs/>
          <w:color w:val="000000" w:themeColor="text1"/>
        </w:rPr>
        <w:t xml:space="preserve">BUSINESS MANAGEMENT </w:t>
      </w:r>
      <w:r w:rsidRPr="007D3C80">
        <w:rPr>
          <w:b/>
          <w:bCs/>
        </w:rPr>
        <w:t>(</w:t>
      </w:r>
      <w:r w:rsidR="00A917F1">
        <w:rPr>
          <w:b/>
          <w:bCs/>
        </w:rPr>
        <w:t>5</w:t>
      </w:r>
      <w:r w:rsidR="00336DDD">
        <w:rPr>
          <w:b/>
          <w:bCs/>
        </w:rPr>
        <w:t>5</w:t>
      </w:r>
      <w:r w:rsidRPr="007D3C80">
        <w:rPr>
          <w:b/>
          <w:bCs/>
        </w:rPr>
        <w:t>%)</w:t>
      </w:r>
    </w:p>
    <w:p w:rsidRPr="007D3C80" w:rsidR="007B4C09" w:rsidP="007B4C09" w:rsidRDefault="007B4C09" w14:paraId="606FF479" w14:textId="77777777">
      <w:pPr>
        <w:spacing w:after="0" w:line="240" w:lineRule="auto"/>
        <w:ind w:left="360"/>
        <w:rPr>
          <w:b/>
          <w:bCs/>
          <w:color w:val="000000" w:themeColor="text1"/>
          <w:sz w:val="24"/>
          <w:szCs w:val="24"/>
        </w:rPr>
      </w:pPr>
    </w:p>
    <w:p w:rsidRPr="007D3C80" w:rsidR="007B4C09" w:rsidP="007B4C09" w:rsidRDefault="007B4C09" w14:paraId="4202AF9B" w14:textId="764D6080">
      <w:pPr>
        <w:spacing w:after="0" w:line="240" w:lineRule="auto"/>
        <w:ind w:left="360"/>
        <w:rPr>
          <w:b/>
          <w:bCs/>
          <w:color w:val="000000" w:themeColor="text1"/>
          <w:sz w:val="24"/>
          <w:szCs w:val="24"/>
        </w:rPr>
      </w:pPr>
      <w:r w:rsidRPr="007D3C80">
        <w:rPr>
          <w:b/>
          <w:bCs/>
          <w:color w:val="000000" w:themeColor="text1"/>
          <w:sz w:val="24"/>
          <w:szCs w:val="24"/>
        </w:rPr>
        <w:t>Operation</w:t>
      </w:r>
      <w:r w:rsidRPr="007D3C80" w:rsidR="004745F9">
        <w:rPr>
          <w:b/>
          <w:bCs/>
          <w:color w:val="000000" w:themeColor="text1"/>
          <w:sz w:val="24"/>
          <w:szCs w:val="24"/>
        </w:rPr>
        <w:t>s’</w:t>
      </w:r>
      <w:r w:rsidRPr="007D3C80">
        <w:rPr>
          <w:b/>
          <w:bCs/>
          <w:color w:val="000000" w:themeColor="text1"/>
          <w:sz w:val="24"/>
          <w:szCs w:val="24"/>
        </w:rPr>
        <w:t xml:space="preserve"> </w:t>
      </w:r>
      <w:r w:rsidRPr="007D3C80" w:rsidR="004745F9">
        <w:rPr>
          <w:b/>
          <w:bCs/>
          <w:color w:val="000000" w:themeColor="text1"/>
          <w:sz w:val="24"/>
          <w:szCs w:val="24"/>
        </w:rPr>
        <w:t>s</w:t>
      </w:r>
      <w:r w:rsidRPr="007D3C80">
        <w:rPr>
          <w:b/>
          <w:bCs/>
          <w:color w:val="000000" w:themeColor="text1"/>
          <w:sz w:val="24"/>
          <w:szCs w:val="24"/>
        </w:rPr>
        <w:t>upport</w:t>
      </w:r>
    </w:p>
    <w:p w:rsidR="008635A1" w:rsidP="007B4C09" w:rsidRDefault="008635A1" w14:paraId="798612DB" w14:textId="3F6D84BF">
      <w:pPr>
        <w:pStyle w:val="ListParagraph"/>
        <w:numPr>
          <w:ilvl w:val="0"/>
          <w:numId w:val="37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Provide cross-functional administrative </w:t>
      </w:r>
      <w:r w:rsidR="00C2466D">
        <w:rPr>
          <w:color w:val="000000" w:themeColor="text1"/>
          <w:sz w:val="24"/>
          <w:szCs w:val="24"/>
        </w:rPr>
        <w:t xml:space="preserve">support </w:t>
      </w:r>
      <w:r>
        <w:rPr>
          <w:color w:val="000000" w:themeColor="text1"/>
          <w:sz w:val="24"/>
          <w:szCs w:val="24"/>
        </w:rPr>
        <w:t>to enable the smooth running of the organisation.</w:t>
      </w:r>
    </w:p>
    <w:p w:rsidRPr="007D3C80" w:rsidR="007B4C09" w:rsidP="007B4C09" w:rsidRDefault="00DF3905" w14:paraId="2A1BD55F" w14:textId="4DE7F917">
      <w:pPr>
        <w:pStyle w:val="ListParagraph"/>
        <w:numPr>
          <w:ilvl w:val="0"/>
          <w:numId w:val="37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Help to c</w:t>
      </w:r>
      <w:r w:rsidRPr="007D3C80" w:rsidR="009224EA">
        <w:rPr>
          <w:color w:val="000000" w:themeColor="text1"/>
          <w:sz w:val="24"/>
          <w:szCs w:val="24"/>
        </w:rPr>
        <w:t xml:space="preserve">oordinate </w:t>
      </w:r>
      <w:r>
        <w:rPr>
          <w:color w:val="000000" w:themeColor="text1"/>
          <w:sz w:val="24"/>
          <w:szCs w:val="24"/>
        </w:rPr>
        <w:t xml:space="preserve">and deliver </w:t>
      </w:r>
      <w:r w:rsidRPr="007D3C80" w:rsidR="009224EA">
        <w:rPr>
          <w:color w:val="000000" w:themeColor="text1"/>
          <w:sz w:val="24"/>
          <w:szCs w:val="24"/>
        </w:rPr>
        <w:t>p</w:t>
      </w:r>
      <w:r w:rsidRPr="007D3C80" w:rsidR="007B4C09">
        <w:rPr>
          <w:color w:val="000000" w:themeColor="text1"/>
          <w:sz w:val="24"/>
          <w:szCs w:val="24"/>
        </w:rPr>
        <w:t>roject</w:t>
      </w:r>
      <w:r w:rsidRPr="007D3C80" w:rsidR="009224EA">
        <w:rPr>
          <w:color w:val="000000" w:themeColor="text1"/>
          <w:sz w:val="24"/>
          <w:szCs w:val="24"/>
        </w:rPr>
        <w:t>s</w:t>
      </w:r>
      <w:r w:rsidR="009170B8">
        <w:rPr>
          <w:color w:val="000000" w:themeColor="text1"/>
          <w:sz w:val="24"/>
          <w:szCs w:val="24"/>
        </w:rPr>
        <w:t xml:space="preserve">, </w:t>
      </w:r>
      <w:r w:rsidR="006D3AED">
        <w:rPr>
          <w:color w:val="000000" w:themeColor="text1"/>
          <w:sz w:val="24"/>
          <w:szCs w:val="24"/>
        </w:rPr>
        <w:t xml:space="preserve">workstreams, </w:t>
      </w:r>
      <w:r w:rsidR="009170B8">
        <w:rPr>
          <w:color w:val="000000" w:themeColor="text1"/>
          <w:sz w:val="24"/>
          <w:szCs w:val="24"/>
        </w:rPr>
        <w:t>meetings and events</w:t>
      </w:r>
      <w:r w:rsidRPr="007D3C80" w:rsidR="007B4C09">
        <w:rPr>
          <w:color w:val="000000" w:themeColor="text1"/>
          <w:sz w:val="24"/>
          <w:szCs w:val="24"/>
        </w:rPr>
        <w:t>.</w:t>
      </w:r>
    </w:p>
    <w:p w:rsidRPr="007D3C80" w:rsidR="007B4C09" w:rsidP="007B4C09" w:rsidRDefault="009224EA" w14:paraId="08D55B1B" w14:textId="44A95E67">
      <w:pPr>
        <w:pStyle w:val="ListParagraph"/>
        <w:numPr>
          <w:ilvl w:val="0"/>
          <w:numId w:val="37"/>
        </w:numPr>
        <w:spacing w:after="0" w:line="240" w:lineRule="auto"/>
        <w:rPr>
          <w:color w:val="000000" w:themeColor="text1"/>
          <w:sz w:val="24"/>
          <w:szCs w:val="24"/>
        </w:rPr>
      </w:pPr>
      <w:r w:rsidRPr="007D3C80">
        <w:rPr>
          <w:color w:val="000000" w:themeColor="text1"/>
          <w:sz w:val="24"/>
          <w:szCs w:val="24"/>
        </w:rPr>
        <w:t>Coordinate s</w:t>
      </w:r>
      <w:r w:rsidRPr="007D3C80" w:rsidR="007B4C09">
        <w:rPr>
          <w:color w:val="000000" w:themeColor="text1"/>
          <w:sz w:val="24"/>
          <w:szCs w:val="24"/>
        </w:rPr>
        <w:t xml:space="preserve">takeholder </w:t>
      </w:r>
      <w:r w:rsidRPr="007D3C80">
        <w:rPr>
          <w:color w:val="000000" w:themeColor="text1"/>
          <w:sz w:val="24"/>
          <w:szCs w:val="24"/>
        </w:rPr>
        <w:t>engagement and manage</w:t>
      </w:r>
      <w:r w:rsidRPr="007D3C80" w:rsidR="007B4C09">
        <w:rPr>
          <w:color w:val="000000" w:themeColor="text1"/>
          <w:sz w:val="24"/>
          <w:szCs w:val="24"/>
        </w:rPr>
        <w:t xml:space="preserve"> </w:t>
      </w:r>
      <w:r w:rsidRPr="007D3C80" w:rsidR="004745F9">
        <w:rPr>
          <w:color w:val="000000" w:themeColor="text1"/>
          <w:sz w:val="24"/>
          <w:szCs w:val="24"/>
        </w:rPr>
        <w:t>relationshi</w:t>
      </w:r>
      <w:r w:rsidRPr="007D3C80">
        <w:rPr>
          <w:color w:val="000000" w:themeColor="text1"/>
          <w:sz w:val="24"/>
          <w:szCs w:val="24"/>
        </w:rPr>
        <w:t>ps effectively</w:t>
      </w:r>
      <w:r w:rsidRPr="007D3C80" w:rsidR="004745F9">
        <w:rPr>
          <w:color w:val="000000" w:themeColor="text1"/>
          <w:sz w:val="24"/>
          <w:szCs w:val="24"/>
        </w:rPr>
        <w:t>.</w:t>
      </w:r>
    </w:p>
    <w:p w:rsidRPr="007D3C80" w:rsidR="007C0C2D" w:rsidP="007B4C09" w:rsidRDefault="007C0C2D" w14:paraId="4B1B174C" w14:textId="4F454AF9">
      <w:pPr>
        <w:pStyle w:val="ListParagraph"/>
        <w:numPr>
          <w:ilvl w:val="0"/>
          <w:numId w:val="37"/>
        </w:numPr>
        <w:spacing w:after="0" w:line="240" w:lineRule="auto"/>
        <w:rPr>
          <w:color w:val="000000" w:themeColor="text1"/>
          <w:sz w:val="24"/>
          <w:szCs w:val="24"/>
        </w:rPr>
      </w:pPr>
      <w:r w:rsidRPr="007D3C80">
        <w:rPr>
          <w:color w:val="000000" w:themeColor="text1"/>
          <w:sz w:val="24"/>
          <w:szCs w:val="24"/>
        </w:rPr>
        <w:t>Mainta</w:t>
      </w:r>
      <w:r w:rsidRPr="007D3C80" w:rsidR="008A69C4">
        <w:rPr>
          <w:color w:val="000000" w:themeColor="text1"/>
          <w:sz w:val="24"/>
          <w:szCs w:val="24"/>
        </w:rPr>
        <w:t>in and develop Cobseo</w:t>
      </w:r>
      <w:r w:rsidR="00491F3E">
        <w:rPr>
          <w:color w:val="000000" w:themeColor="text1"/>
          <w:sz w:val="24"/>
          <w:szCs w:val="24"/>
        </w:rPr>
        <w:t>’s systems</w:t>
      </w:r>
      <w:r w:rsidR="00C2466D">
        <w:rPr>
          <w:color w:val="000000" w:themeColor="text1"/>
          <w:sz w:val="24"/>
          <w:szCs w:val="24"/>
        </w:rPr>
        <w:t>,</w:t>
      </w:r>
      <w:r w:rsidR="00491F3E">
        <w:rPr>
          <w:color w:val="000000" w:themeColor="text1"/>
          <w:sz w:val="24"/>
          <w:szCs w:val="24"/>
        </w:rPr>
        <w:t xml:space="preserve"> process</w:t>
      </w:r>
      <w:r w:rsidR="00C2466D">
        <w:rPr>
          <w:color w:val="000000" w:themeColor="text1"/>
          <w:sz w:val="24"/>
          <w:szCs w:val="24"/>
        </w:rPr>
        <w:t>es</w:t>
      </w:r>
      <w:r w:rsidR="00491F3E">
        <w:rPr>
          <w:color w:val="000000" w:themeColor="text1"/>
          <w:sz w:val="24"/>
          <w:szCs w:val="24"/>
        </w:rPr>
        <w:t xml:space="preserve"> and ways of </w:t>
      </w:r>
      <w:r w:rsidR="00C2466D">
        <w:rPr>
          <w:color w:val="000000" w:themeColor="text1"/>
          <w:sz w:val="24"/>
          <w:szCs w:val="24"/>
        </w:rPr>
        <w:t>working</w:t>
      </w:r>
      <w:r w:rsidRPr="007D3C80" w:rsidR="008A69C4">
        <w:rPr>
          <w:color w:val="000000" w:themeColor="text1"/>
          <w:sz w:val="24"/>
          <w:szCs w:val="24"/>
        </w:rPr>
        <w:t>.</w:t>
      </w:r>
    </w:p>
    <w:p w:rsidR="00653549" w:rsidP="00901906" w:rsidRDefault="00653549" w14:paraId="7983F708" w14:textId="6A8433A6">
      <w:pPr>
        <w:pStyle w:val="ListParagraph"/>
        <w:numPr>
          <w:ilvl w:val="0"/>
          <w:numId w:val="37"/>
        </w:numPr>
        <w:rPr>
          <w:color w:val="000000" w:themeColor="text1"/>
          <w:sz w:val="24"/>
          <w:szCs w:val="24"/>
        </w:rPr>
      </w:pPr>
      <w:r w:rsidRPr="007D3C80">
        <w:rPr>
          <w:color w:val="000000" w:themeColor="text1"/>
          <w:sz w:val="24"/>
          <w:szCs w:val="24"/>
        </w:rPr>
        <w:t xml:space="preserve">Support new </w:t>
      </w:r>
      <w:r w:rsidRPr="007D3C80" w:rsidR="00C71C67">
        <w:rPr>
          <w:color w:val="000000" w:themeColor="text1"/>
          <w:sz w:val="24"/>
          <w:szCs w:val="24"/>
        </w:rPr>
        <w:t>staff</w:t>
      </w:r>
      <w:r w:rsidRPr="007D3C80">
        <w:rPr>
          <w:color w:val="000000" w:themeColor="text1"/>
          <w:sz w:val="24"/>
          <w:szCs w:val="24"/>
        </w:rPr>
        <w:t xml:space="preserve"> </w:t>
      </w:r>
      <w:r w:rsidRPr="007D3C80" w:rsidR="00C71C67">
        <w:rPr>
          <w:color w:val="000000" w:themeColor="text1"/>
          <w:sz w:val="24"/>
          <w:szCs w:val="24"/>
        </w:rPr>
        <w:t>throughout recruitment</w:t>
      </w:r>
      <w:r w:rsidRPr="007D3C80" w:rsidR="00901906">
        <w:rPr>
          <w:color w:val="000000" w:themeColor="text1"/>
          <w:sz w:val="24"/>
          <w:szCs w:val="24"/>
        </w:rPr>
        <w:t xml:space="preserve">, onboarding and </w:t>
      </w:r>
      <w:r w:rsidRPr="007D3C80" w:rsidR="00C71C67">
        <w:rPr>
          <w:color w:val="000000" w:themeColor="text1"/>
          <w:sz w:val="24"/>
          <w:szCs w:val="24"/>
        </w:rPr>
        <w:t>induction</w:t>
      </w:r>
      <w:r w:rsidRPr="007D3C80" w:rsidR="00901906">
        <w:rPr>
          <w:color w:val="000000" w:themeColor="text1"/>
          <w:sz w:val="24"/>
          <w:szCs w:val="24"/>
        </w:rPr>
        <w:t>.</w:t>
      </w:r>
    </w:p>
    <w:p w:rsidRPr="007D3C80" w:rsidR="00DD6A9E" w:rsidP="00DD6A9E" w:rsidRDefault="00DD6A9E" w14:paraId="5A27DDBF" w14:textId="77777777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</w:rPr>
      </w:pPr>
      <w:r w:rsidRPr="007D3C80">
        <w:rPr>
          <w:sz w:val="24"/>
          <w:szCs w:val="24"/>
        </w:rPr>
        <w:t>Contribute significantly to the design and development of internal processes and standard operating procedures.</w:t>
      </w:r>
    </w:p>
    <w:p w:rsidRPr="007D3C80" w:rsidR="00DD6A9E" w:rsidP="00DD6A9E" w:rsidRDefault="00DD6A9E" w14:paraId="4672BEDB" w14:textId="77777777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</w:rPr>
      </w:pPr>
      <w:r w:rsidRPr="007D3C80">
        <w:rPr>
          <w:sz w:val="24"/>
          <w:szCs w:val="24"/>
        </w:rPr>
        <w:t>Identify opportunities to continuously improve knowledge capture, sharing and exploitation and resilience and business continuity across the organisation</w:t>
      </w:r>
      <w:r>
        <w:rPr>
          <w:sz w:val="24"/>
          <w:szCs w:val="24"/>
        </w:rPr>
        <w:t>.</w:t>
      </w:r>
    </w:p>
    <w:p w:rsidRPr="007D3C80" w:rsidR="00DD6A9E" w:rsidP="00DD6A9E" w:rsidRDefault="00DD6A9E" w14:paraId="3B10A290" w14:textId="4C5C8768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</w:rPr>
      </w:pPr>
      <w:r w:rsidRPr="007D3C80">
        <w:rPr>
          <w:sz w:val="24"/>
          <w:szCs w:val="24"/>
        </w:rPr>
        <w:t>Jointly own and implement the process for quarterly Executive Committee Meetings, the AGM</w:t>
      </w:r>
      <w:r w:rsidR="009812DB">
        <w:rPr>
          <w:sz w:val="24"/>
          <w:szCs w:val="24"/>
        </w:rPr>
        <w:t>,</w:t>
      </w:r>
      <w:r w:rsidRPr="007D3C80">
        <w:rPr>
          <w:sz w:val="24"/>
          <w:szCs w:val="24"/>
        </w:rPr>
        <w:t xml:space="preserve"> internal </w:t>
      </w:r>
      <w:r w:rsidR="009812DB">
        <w:rPr>
          <w:sz w:val="24"/>
          <w:szCs w:val="24"/>
        </w:rPr>
        <w:t>team meetings, and external meetings and events</w:t>
      </w:r>
      <w:r w:rsidRPr="007D3C80">
        <w:rPr>
          <w:sz w:val="24"/>
          <w:szCs w:val="24"/>
        </w:rPr>
        <w:t>, including providing support to coordinate agendas and papers.</w:t>
      </w:r>
    </w:p>
    <w:p w:rsidR="00DD6A9E" w:rsidP="00DD6A9E" w:rsidRDefault="00DD6A9E" w14:paraId="08394156" w14:textId="77777777">
      <w:pPr>
        <w:pStyle w:val="ListParagraph"/>
        <w:numPr>
          <w:ilvl w:val="0"/>
          <w:numId w:val="37"/>
        </w:numPr>
        <w:spacing w:after="0" w:line="240" w:lineRule="auto"/>
        <w:rPr>
          <w:color w:val="000000" w:themeColor="text1"/>
          <w:sz w:val="24"/>
          <w:szCs w:val="24"/>
        </w:rPr>
      </w:pPr>
      <w:r w:rsidRPr="007D3C80">
        <w:rPr>
          <w:color w:val="000000" w:themeColor="text1"/>
          <w:sz w:val="24"/>
          <w:szCs w:val="24"/>
        </w:rPr>
        <w:lastRenderedPageBreak/>
        <w:t xml:space="preserve">Own the internal digital document processes, ensuring safe data storage and sharing. </w:t>
      </w:r>
    </w:p>
    <w:p w:rsidRPr="007D3C80" w:rsidR="00FF1009" w:rsidP="00DD6A9E" w:rsidRDefault="00FF1009" w14:paraId="416B4BE2" w14:textId="35D1BEC5">
      <w:pPr>
        <w:pStyle w:val="ListParagraph"/>
        <w:numPr>
          <w:ilvl w:val="0"/>
          <w:numId w:val="37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Support in gathering and reporting on outputs associated with grant funding.</w:t>
      </w:r>
    </w:p>
    <w:p w:rsidRPr="007D3C80" w:rsidR="00DD6A9E" w:rsidP="00DD6A9E" w:rsidRDefault="00DD6A9E" w14:paraId="178C3D9C" w14:textId="481E523C">
      <w:pPr>
        <w:pStyle w:val="ListParagraph"/>
        <w:numPr>
          <w:ilvl w:val="0"/>
          <w:numId w:val="37"/>
        </w:numPr>
        <w:spacing w:after="0" w:line="240" w:lineRule="auto"/>
        <w:rPr>
          <w:color w:val="000000" w:themeColor="text1"/>
          <w:sz w:val="24"/>
          <w:szCs w:val="24"/>
        </w:rPr>
      </w:pPr>
      <w:r w:rsidRPr="007D3C80">
        <w:rPr>
          <w:color w:val="000000" w:themeColor="text1"/>
          <w:sz w:val="24"/>
          <w:szCs w:val="24"/>
        </w:rPr>
        <w:t xml:space="preserve">Support the development of extant, and introduction of new, HR </w:t>
      </w:r>
      <w:r w:rsidR="001E7959">
        <w:rPr>
          <w:color w:val="000000" w:themeColor="text1"/>
          <w:sz w:val="24"/>
          <w:szCs w:val="24"/>
        </w:rPr>
        <w:t xml:space="preserve">and data </w:t>
      </w:r>
      <w:r w:rsidRPr="007D3C80">
        <w:rPr>
          <w:color w:val="000000" w:themeColor="text1"/>
          <w:sz w:val="24"/>
          <w:szCs w:val="24"/>
        </w:rPr>
        <w:t>policies and procedures.</w:t>
      </w:r>
    </w:p>
    <w:p w:rsidRPr="007D3C80" w:rsidR="00DD6A9E" w:rsidP="00DD6A9E" w:rsidRDefault="00DD6A9E" w14:paraId="7A245A71" w14:textId="77777777">
      <w:pPr>
        <w:pStyle w:val="ListParagraph"/>
        <w:numPr>
          <w:ilvl w:val="0"/>
          <w:numId w:val="37"/>
        </w:numPr>
        <w:spacing w:after="0" w:line="240" w:lineRule="auto"/>
        <w:rPr>
          <w:sz w:val="24"/>
          <w:szCs w:val="24"/>
        </w:rPr>
      </w:pPr>
      <w:r w:rsidRPr="007D3C80">
        <w:rPr>
          <w:sz w:val="24"/>
          <w:szCs w:val="24"/>
        </w:rPr>
        <w:t>Support with new Director onboarding to ensure timely, compliant induction.</w:t>
      </w:r>
    </w:p>
    <w:p w:rsidR="00893BD1" w:rsidP="007B4C09" w:rsidRDefault="00893BD1" w14:paraId="14CCBC78" w14:textId="77777777">
      <w:pPr>
        <w:spacing w:after="0" w:line="240" w:lineRule="auto"/>
        <w:ind w:left="360"/>
        <w:rPr>
          <w:b/>
          <w:color w:val="000000" w:themeColor="text1"/>
          <w:sz w:val="24"/>
          <w:szCs w:val="24"/>
        </w:rPr>
      </w:pPr>
    </w:p>
    <w:p w:rsidRPr="007D3C80" w:rsidR="007B4C09" w:rsidP="007B4C09" w:rsidRDefault="007B4C09" w14:paraId="1BEE7F2F" w14:textId="6237E157">
      <w:pPr>
        <w:spacing w:after="0" w:line="240" w:lineRule="auto"/>
        <w:ind w:left="360"/>
        <w:rPr>
          <w:b/>
          <w:color w:val="000000" w:themeColor="text1"/>
          <w:sz w:val="24"/>
          <w:szCs w:val="24"/>
        </w:rPr>
      </w:pPr>
      <w:r w:rsidRPr="007D3C80">
        <w:rPr>
          <w:b/>
          <w:color w:val="000000" w:themeColor="text1"/>
          <w:sz w:val="24"/>
          <w:szCs w:val="24"/>
        </w:rPr>
        <w:t>General Office Support</w:t>
      </w:r>
    </w:p>
    <w:p w:rsidRPr="007D3C80" w:rsidR="007B4C09" w:rsidP="007B4C09" w:rsidRDefault="007B4C09" w14:paraId="2791EEDA" w14:textId="1655E5D3">
      <w:pPr>
        <w:pStyle w:val="ListParagraph"/>
        <w:numPr>
          <w:ilvl w:val="0"/>
          <w:numId w:val="37"/>
        </w:numPr>
        <w:spacing w:after="0" w:line="240" w:lineRule="auto"/>
        <w:rPr>
          <w:bCs/>
          <w:color w:val="000000" w:themeColor="text1"/>
          <w:sz w:val="24"/>
          <w:szCs w:val="24"/>
        </w:rPr>
      </w:pPr>
      <w:r w:rsidRPr="007D3C80">
        <w:rPr>
          <w:bCs/>
          <w:color w:val="000000" w:themeColor="text1"/>
          <w:sz w:val="24"/>
          <w:szCs w:val="24"/>
        </w:rPr>
        <w:t>Monitor correspondence</w:t>
      </w:r>
      <w:r w:rsidR="009170B8">
        <w:rPr>
          <w:bCs/>
          <w:color w:val="000000" w:themeColor="text1"/>
          <w:sz w:val="24"/>
          <w:szCs w:val="24"/>
        </w:rPr>
        <w:t xml:space="preserve"> and engage directly with Members and stakeholders.</w:t>
      </w:r>
    </w:p>
    <w:p w:rsidRPr="007D3C80" w:rsidR="007B4C09" w:rsidP="007B4C09" w:rsidRDefault="008A69C4" w14:paraId="2484E8F1" w14:textId="06C79EB0">
      <w:pPr>
        <w:pStyle w:val="ListParagraph"/>
        <w:numPr>
          <w:ilvl w:val="0"/>
          <w:numId w:val="37"/>
        </w:num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7D3C80">
        <w:rPr>
          <w:color w:val="000000" w:themeColor="text1"/>
          <w:sz w:val="24"/>
          <w:szCs w:val="24"/>
        </w:rPr>
        <w:t>Manage various m</w:t>
      </w:r>
      <w:r w:rsidRPr="007D3C80" w:rsidR="00566469">
        <w:rPr>
          <w:color w:val="000000" w:themeColor="text1"/>
          <w:sz w:val="24"/>
          <w:szCs w:val="24"/>
        </w:rPr>
        <w:t>ultiuser mailbox</w:t>
      </w:r>
      <w:r w:rsidRPr="007D3C80">
        <w:rPr>
          <w:color w:val="000000" w:themeColor="text1"/>
          <w:sz w:val="24"/>
          <w:szCs w:val="24"/>
        </w:rPr>
        <w:t xml:space="preserve">es and </w:t>
      </w:r>
      <w:r w:rsidRPr="007D3C80" w:rsidR="00566469">
        <w:rPr>
          <w:color w:val="000000" w:themeColor="text1"/>
          <w:sz w:val="24"/>
          <w:szCs w:val="24"/>
        </w:rPr>
        <w:t>respond to enquiries a</w:t>
      </w:r>
      <w:r w:rsidRPr="007D3C80" w:rsidR="00566469">
        <w:rPr>
          <w:sz w:val="24"/>
          <w:szCs w:val="24"/>
        </w:rPr>
        <w:t xml:space="preserve">s Cobseo’s first point of </w:t>
      </w:r>
      <w:r w:rsidRPr="007D3C80" w:rsidR="643182AD">
        <w:rPr>
          <w:sz w:val="24"/>
          <w:szCs w:val="24"/>
        </w:rPr>
        <w:t>contact or distribute to relevant team members to respond as required</w:t>
      </w:r>
      <w:r w:rsidRPr="007D3C80" w:rsidR="00566469">
        <w:rPr>
          <w:sz w:val="24"/>
          <w:szCs w:val="24"/>
        </w:rPr>
        <w:t>.</w:t>
      </w:r>
    </w:p>
    <w:p w:rsidRPr="007D3C80" w:rsidR="008A69C4" w:rsidP="008A69C4" w:rsidRDefault="00D51B23" w14:paraId="72AFA1FE" w14:textId="42CCBB3B">
      <w:pPr>
        <w:pStyle w:val="ListParagraph"/>
        <w:numPr>
          <w:ilvl w:val="0"/>
          <w:numId w:val="37"/>
        </w:numPr>
        <w:spacing w:after="0" w:line="240" w:lineRule="auto"/>
        <w:rPr>
          <w:color w:val="000000" w:themeColor="text1"/>
          <w:sz w:val="24"/>
          <w:szCs w:val="24"/>
        </w:rPr>
      </w:pPr>
      <w:r w:rsidRPr="007D3C80">
        <w:rPr>
          <w:color w:val="000000" w:themeColor="text1"/>
          <w:sz w:val="24"/>
          <w:szCs w:val="24"/>
        </w:rPr>
        <w:t xml:space="preserve">Provide </w:t>
      </w:r>
      <w:r w:rsidR="00C63D42">
        <w:rPr>
          <w:color w:val="000000" w:themeColor="text1"/>
          <w:sz w:val="24"/>
          <w:szCs w:val="24"/>
        </w:rPr>
        <w:t xml:space="preserve">online and virtual </w:t>
      </w:r>
      <w:r w:rsidRPr="007D3C80" w:rsidR="008A69C4">
        <w:rPr>
          <w:color w:val="000000" w:themeColor="text1"/>
          <w:sz w:val="24"/>
          <w:szCs w:val="24"/>
        </w:rPr>
        <w:t>m</w:t>
      </w:r>
      <w:r w:rsidRPr="007D3C80" w:rsidR="007B4C09">
        <w:rPr>
          <w:color w:val="000000" w:themeColor="text1"/>
          <w:sz w:val="24"/>
          <w:szCs w:val="24"/>
        </w:rPr>
        <w:t>eeting</w:t>
      </w:r>
      <w:r w:rsidR="00C63D42">
        <w:rPr>
          <w:color w:val="000000" w:themeColor="text1"/>
          <w:sz w:val="24"/>
          <w:szCs w:val="24"/>
        </w:rPr>
        <w:t xml:space="preserve"> and events’</w:t>
      </w:r>
      <w:r w:rsidRPr="007D3C80" w:rsidR="00566469">
        <w:rPr>
          <w:color w:val="000000" w:themeColor="text1"/>
          <w:sz w:val="24"/>
          <w:szCs w:val="24"/>
        </w:rPr>
        <w:t xml:space="preserve"> </w:t>
      </w:r>
      <w:r w:rsidRPr="007D3C80" w:rsidR="00DA3868">
        <w:rPr>
          <w:color w:val="000000" w:themeColor="text1"/>
          <w:sz w:val="24"/>
          <w:szCs w:val="24"/>
        </w:rPr>
        <w:t>administration</w:t>
      </w:r>
      <w:r w:rsidRPr="007D3C80" w:rsidR="00566469">
        <w:rPr>
          <w:color w:val="000000" w:themeColor="text1"/>
          <w:sz w:val="24"/>
          <w:szCs w:val="24"/>
        </w:rPr>
        <w:t xml:space="preserve"> including diary management,</w:t>
      </w:r>
      <w:r w:rsidRPr="007D3C80" w:rsidR="007B4C09">
        <w:rPr>
          <w:color w:val="000000" w:themeColor="text1"/>
          <w:sz w:val="24"/>
          <w:szCs w:val="24"/>
        </w:rPr>
        <w:t xml:space="preserve"> room bookings</w:t>
      </w:r>
      <w:r w:rsidR="00C63D42">
        <w:rPr>
          <w:color w:val="000000" w:themeColor="text1"/>
          <w:sz w:val="24"/>
          <w:szCs w:val="24"/>
        </w:rPr>
        <w:t>, webinar management</w:t>
      </w:r>
      <w:r w:rsidRPr="007D3C80" w:rsidR="00566469">
        <w:rPr>
          <w:color w:val="000000" w:themeColor="text1"/>
          <w:sz w:val="24"/>
          <w:szCs w:val="24"/>
        </w:rPr>
        <w:t xml:space="preserve"> and visitor hosting.</w:t>
      </w:r>
    </w:p>
    <w:p w:rsidR="00653549" w:rsidP="00CB0056" w:rsidRDefault="008A69C4" w14:paraId="5640162C" w14:textId="509B90FD">
      <w:pPr>
        <w:pStyle w:val="ListParagraph"/>
        <w:numPr>
          <w:ilvl w:val="0"/>
          <w:numId w:val="37"/>
        </w:numPr>
        <w:spacing w:after="0" w:line="240" w:lineRule="auto"/>
        <w:rPr>
          <w:color w:val="000000" w:themeColor="text1"/>
          <w:sz w:val="24"/>
          <w:szCs w:val="24"/>
        </w:rPr>
      </w:pPr>
      <w:r w:rsidRPr="007D3C80">
        <w:rPr>
          <w:color w:val="000000" w:themeColor="text1"/>
          <w:sz w:val="24"/>
          <w:szCs w:val="24"/>
        </w:rPr>
        <w:t xml:space="preserve">Liaise with </w:t>
      </w:r>
      <w:r w:rsidRPr="007D3C80" w:rsidR="000D6D8A">
        <w:rPr>
          <w:color w:val="000000" w:themeColor="text1"/>
          <w:sz w:val="24"/>
          <w:szCs w:val="24"/>
        </w:rPr>
        <w:t>landlord, IT provider and facilities’ management.</w:t>
      </w:r>
    </w:p>
    <w:p w:rsidR="001E7959" w:rsidP="001E7959" w:rsidRDefault="001E7959" w14:paraId="5ECA0DBB" w14:textId="77777777">
      <w:pPr>
        <w:spacing w:after="0" w:line="240" w:lineRule="auto"/>
        <w:rPr>
          <w:color w:val="000000" w:themeColor="text1"/>
          <w:sz w:val="24"/>
          <w:szCs w:val="24"/>
        </w:rPr>
      </w:pPr>
    </w:p>
    <w:p w:rsidRPr="007D3C80" w:rsidR="00733CCE" w:rsidP="00733CCE" w:rsidRDefault="00DB6DC5" w14:paraId="4C6067B3" w14:textId="02B0C6E7">
      <w:pPr>
        <w:spacing w:after="0" w:line="240" w:lineRule="auto"/>
        <w:rPr>
          <w:b/>
          <w:bCs/>
          <w:color w:val="FF0000"/>
        </w:rPr>
      </w:pPr>
      <w:r>
        <w:rPr>
          <w:b/>
          <w:bCs/>
        </w:rPr>
        <w:t xml:space="preserve">FUNCTIONAL </w:t>
      </w:r>
      <w:r w:rsidR="00733CCE">
        <w:rPr>
          <w:b/>
          <w:bCs/>
        </w:rPr>
        <w:t>SUPPORT</w:t>
      </w:r>
      <w:r w:rsidRPr="007D3C80" w:rsidR="00733CCE">
        <w:rPr>
          <w:b/>
          <w:bCs/>
          <w:color w:val="FF0000"/>
        </w:rPr>
        <w:t xml:space="preserve"> </w:t>
      </w:r>
      <w:r w:rsidRPr="007D3C80" w:rsidR="00733CCE">
        <w:rPr>
          <w:b/>
          <w:bCs/>
        </w:rPr>
        <w:t>(</w:t>
      </w:r>
      <w:r w:rsidR="00733CCE">
        <w:rPr>
          <w:b/>
          <w:bCs/>
        </w:rPr>
        <w:t>4</w:t>
      </w:r>
      <w:r w:rsidRPr="007D3C80" w:rsidR="00733CCE">
        <w:rPr>
          <w:b/>
          <w:bCs/>
        </w:rPr>
        <w:t>0%)</w:t>
      </w:r>
    </w:p>
    <w:p w:rsidR="001E7959" w:rsidP="001E7959" w:rsidRDefault="00F42390" w14:paraId="42F7B563" w14:textId="59EFDA3E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Support with the collation and distribution </w:t>
      </w:r>
      <w:r w:rsidR="00C8371A">
        <w:rPr>
          <w:color w:val="000000" w:themeColor="text1"/>
          <w:sz w:val="24"/>
          <w:szCs w:val="24"/>
        </w:rPr>
        <w:t>of Members’ news and internal articles for the Newsletter and Jobs’ Board.</w:t>
      </w:r>
    </w:p>
    <w:p w:rsidR="00C8371A" w:rsidP="001E7959" w:rsidRDefault="00C8371A" w14:paraId="1323BB10" w14:textId="3874234E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Support with routine </w:t>
      </w:r>
      <w:r w:rsidR="003B512D">
        <w:rPr>
          <w:color w:val="000000" w:themeColor="text1"/>
          <w:sz w:val="24"/>
          <w:szCs w:val="24"/>
        </w:rPr>
        <w:t>social media activity, including Cobseo’s own posts and the amplification of Members’ and stakeholders’ posts.</w:t>
      </w:r>
    </w:p>
    <w:p w:rsidR="003B512D" w:rsidP="001E7959" w:rsidRDefault="003B512D" w14:paraId="45522F17" w14:textId="78901314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Receive and respond to </w:t>
      </w:r>
      <w:r w:rsidR="00ED0C78">
        <w:rPr>
          <w:color w:val="000000" w:themeColor="text1"/>
          <w:sz w:val="24"/>
          <w:szCs w:val="24"/>
        </w:rPr>
        <w:t>initial Membership enquires, including applications to ensure excellent standards of customer service</w:t>
      </w:r>
      <w:r w:rsidR="006A2540">
        <w:rPr>
          <w:color w:val="000000" w:themeColor="text1"/>
          <w:sz w:val="24"/>
          <w:szCs w:val="24"/>
        </w:rPr>
        <w:t xml:space="preserve"> and help applicants on the journey to becoming Cobseo Members.</w:t>
      </w:r>
    </w:p>
    <w:p w:rsidR="006A2540" w:rsidP="001E7959" w:rsidRDefault="006A2540" w14:paraId="00454581" w14:textId="243827FF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  <w:sz w:val="24"/>
          <w:szCs w:val="24"/>
        </w:rPr>
      </w:pPr>
      <w:r w:rsidRPr="4E37B1B3">
        <w:rPr>
          <w:color w:val="000000" w:themeColor="text1"/>
          <w:sz w:val="24"/>
          <w:szCs w:val="24"/>
        </w:rPr>
        <w:t xml:space="preserve">Lean </w:t>
      </w:r>
      <w:r w:rsidRPr="4E37B1B3" w:rsidR="1E7C9FD6">
        <w:rPr>
          <w:color w:val="000000" w:themeColor="text1"/>
          <w:sz w:val="24"/>
          <w:szCs w:val="24"/>
        </w:rPr>
        <w:t>into</w:t>
      </w:r>
      <w:r w:rsidRPr="4E37B1B3">
        <w:rPr>
          <w:color w:val="000000" w:themeColor="text1"/>
          <w:sz w:val="24"/>
          <w:szCs w:val="24"/>
        </w:rPr>
        <w:t xml:space="preserve"> the Membership due diligence process when required to help gather </w:t>
      </w:r>
      <w:r w:rsidRPr="4E37B1B3" w:rsidR="00BF2416">
        <w:rPr>
          <w:color w:val="000000" w:themeColor="text1"/>
          <w:sz w:val="24"/>
          <w:szCs w:val="24"/>
        </w:rPr>
        <w:t>and collate relevant information to inform application decisions.</w:t>
      </w:r>
    </w:p>
    <w:p w:rsidR="00003775" w:rsidP="001E7959" w:rsidRDefault="00003775" w14:paraId="2B53B8FA" w14:textId="412C9D5E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Provide routine secretariat support to Cobseo Clusters and other groups to enable focussed, productive, high impact collaboration ion line with Cobseo</w:t>
      </w:r>
      <w:r w:rsidR="00893BD1">
        <w:rPr>
          <w:color w:val="000000" w:themeColor="text1"/>
          <w:sz w:val="24"/>
          <w:szCs w:val="24"/>
        </w:rPr>
        <w:t>’</w:t>
      </w:r>
      <w:r>
        <w:rPr>
          <w:color w:val="000000" w:themeColor="text1"/>
          <w:sz w:val="24"/>
          <w:szCs w:val="24"/>
        </w:rPr>
        <w:t xml:space="preserve">s </w:t>
      </w:r>
      <w:r w:rsidR="00893BD1">
        <w:rPr>
          <w:color w:val="000000" w:themeColor="text1"/>
          <w:sz w:val="24"/>
          <w:szCs w:val="24"/>
        </w:rPr>
        <w:t>O</w:t>
      </w:r>
      <w:r>
        <w:rPr>
          <w:color w:val="000000" w:themeColor="text1"/>
          <w:sz w:val="24"/>
          <w:szCs w:val="24"/>
        </w:rPr>
        <w:t xml:space="preserve">bjectives and in support of the groups’ Chairs and </w:t>
      </w:r>
      <w:r w:rsidR="00893BD1">
        <w:rPr>
          <w:color w:val="000000" w:themeColor="text1"/>
          <w:sz w:val="24"/>
          <w:szCs w:val="24"/>
        </w:rPr>
        <w:t>each group’s specific aims.</w:t>
      </w:r>
    </w:p>
    <w:p w:rsidRPr="007D3C80" w:rsidR="00733CCE" w:rsidP="00733CCE" w:rsidRDefault="00733CCE" w14:paraId="6C529E7F" w14:textId="77777777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7D3C80">
        <w:rPr>
          <w:color w:val="000000" w:themeColor="text1"/>
          <w:sz w:val="24"/>
          <w:szCs w:val="24"/>
        </w:rPr>
        <w:t>Assist in the development of governance resources and support for members, including governance-related webinars.</w:t>
      </w:r>
    </w:p>
    <w:p w:rsidRPr="00733CCE" w:rsidR="00733CCE" w:rsidP="00733CCE" w:rsidRDefault="00733CCE" w14:paraId="16E50DE4" w14:textId="1C5E11CF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7D3C80">
        <w:rPr>
          <w:color w:val="000000" w:themeColor="text1"/>
          <w:sz w:val="24"/>
          <w:szCs w:val="24"/>
        </w:rPr>
        <w:t>Contribute to, and provide secretariat support for, governance-related reports.</w:t>
      </w:r>
    </w:p>
    <w:p w:rsidR="00041688" w:rsidP="001E7959" w:rsidRDefault="00041688" w14:paraId="7A1A0DEB" w14:textId="68C68619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Help with the design, publication</w:t>
      </w:r>
      <w:r w:rsidRPr="101EB1AA" w:rsidR="108C2A18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and analysis of customer feedback, including online surveys and focus groups to help inform the Membership and Engagement objectives and impact reporting.</w:t>
      </w:r>
    </w:p>
    <w:p w:rsidR="00FC34DA" w:rsidP="00FC34DA" w:rsidRDefault="00ED0C78" w14:paraId="62A9E5ED" w14:textId="77777777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Provide </w:t>
      </w:r>
      <w:r w:rsidR="00C87094">
        <w:rPr>
          <w:color w:val="000000" w:themeColor="text1"/>
          <w:sz w:val="24"/>
          <w:szCs w:val="24"/>
        </w:rPr>
        <w:t>other aspects of support to team colleagues to enable the functions to deliver and colleagues to focus on strategic planning and delivery.</w:t>
      </w:r>
    </w:p>
    <w:p w:rsidRPr="00FC34DA" w:rsidR="007849E8" w:rsidP="007849E8" w:rsidRDefault="007B4C09" w14:paraId="38CCC775" w14:textId="1B1D209B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  <w:sz w:val="24"/>
          <w:szCs w:val="24"/>
        </w:rPr>
      </w:pPr>
      <w:r w:rsidRPr="00FC34DA">
        <w:rPr>
          <w:color w:val="000000" w:themeColor="text1"/>
          <w:sz w:val="24"/>
          <w:szCs w:val="24"/>
        </w:rPr>
        <w:t xml:space="preserve">Manage routine updates to </w:t>
      </w:r>
      <w:r w:rsidRPr="101EB1AA" w:rsidR="1A73BE27">
        <w:rPr>
          <w:color w:val="000000" w:themeColor="text1"/>
          <w:sz w:val="24"/>
          <w:szCs w:val="24"/>
        </w:rPr>
        <w:t>M</w:t>
      </w:r>
      <w:r w:rsidRPr="101EB1AA">
        <w:rPr>
          <w:color w:val="000000" w:themeColor="text1"/>
          <w:sz w:val="24"/>
          <w:szCs w:val="24"/>
        </w:rPr>
        <w:t>ember</w:t>
      </w:r>
      <w:r w:rsidRPr="00FC34DA">
        <w:rPr>
          <w:color w:val="000000" w:themeColor="text1"/>
          <w:sz w:val="24"/>
          <w:szCs w:val="24"/>
        </w:rPr>
        <w:t xml:space="preserve">, potential </w:t>
      </w:r>
      <w:r w:rsidRPr="101EB1AA" w:rsidR="22258E0B">
        <w:rPr>
          <w:color w:val="000000" w:themeColor="text1"/>
          <w:sz w:val="24"/>
          <w:szCs w:val="24"/>
        </w:rPr>
        <w:t>M</w:t>
      </w:r>
      <w:r w:rsidRPr="101EB1AA">
        <w:rPr>
          <w:color w:val="000000" w:themeColor="text1"/>
          <w:sz w:val="24"/>
          <w:szCs w:val="24"/>
        </w:rPr>
        <w:t>ember</w:t>
      </w:r>
      <w:r w:rsidRPr="101EB1AA" w:rsidR="15F8D5D1">
        <w:rPr>
          <w:color w:val="000000" w:themeColor="text1"/>
          <w:sz w:val="24"/>
          <w:szCs w:val="24"/>
        </w:rPr>
        <w:t>,</w:t>
      </w:r>
      <w:r w:rsidRPr="00FC34DA">
        <w:rPr>
          <w:color w:val="000000" w:themeColor="text1"/>
          <w:sz w:val="24"/>
          <w:szCs w:val="24"/>
        </w:rPr>
        <w:t xml:space="preserve"> and other stakeholder records held.</w:t>
      </w:r>
    </w:p>
    <w:p w:rsidRPr="007D3C80" w:rsidR="007B4C09" w:rsidP="00F66ED1" w:rsidRDefault="007B4C09" w14:paraId="44A02770" w14:textId="7777777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Pr="007D3C80" w:rsidR="00F66ED1" w:rsidP="00F66ED1" w:rsidRDefault="00F66ED1" w14:paraId="425E2158" w14:textId="307AF1BB">
      <w:pPr>
        <w:rPr>
          <w:rFonts w:asciiTheme="minorHAnsi" w:hAnsiTheme="minorHAnsi" w:cstheme="minorHAnsi"/>
          <w:b/>
          <w:sz w:val="24"/>
          <w:szCs w:val="24"/>
        </w:rPr>
      </w:pPr>
      <w:r w:rsidRPr="007D3C80">
        <w:rPr>
          <w:rFonts w:asciiTheme="minorHAnsi" w:hAnsiTheme="minorHAnsi" w:cstheme="minorHAnsi"/>
          <w:b/>
          <w:sz w:val="24"/>
          <w:szCs w:val="24"/>
        </w:rPr>
        <w:t>ADDITIONAL DUTIES (</w:t>
      </w:r>
      <w:r w:rsidR="00336DDD">
        <w:rPr>
          <w:rFonts w:asciiTheme="minorHAnsi" w:hAnsiTheme="minorHAnsi" w:cstheme="minorHAnsi"/>
          <w:b/>
          <w:sz w:val="24"/>
          <w:szCs w:val="24"/>
        </w:rPr>
        <w:t>5</w:t>
      </w:r>
      <w:r w:rsidRPr="007D3C80">
        <w:rPr>
          <w:rFonts w:asciiTheme="minorHAnsi" w:hAnsiTheme="minorHAnsi" w:cstheme="minorHAnsi"/>
          <w:b/>
          <w:sz w:val="24"/>
          <w:szCs w:val="24"/>
        </w:rPr>
        <w:t xml:space="preserve">%):  </w:t>
      </w:r>
    </w:p>
    <w:p w:rsidRPr="007D3C80" w:rsidR="00F66ED1" w:rsidP="00037365" w:rsidRDefault="00037365" w14:paraId="5B1E914F" w14:textId="310CA521">
      <w:pPr>
        <w:rPr>
          <w:rFonts w:asciiTheme="minorHAnsi" w:hAnsiTheme="minorHAnsi" w:cstheme="minorHAnsi"/>
          <w:sz w:val="24"/>
          <w:szCs w:val="24"/>
        </w:rPr>
      </w:pPr>
      <w:r w:rsidRPr="007D3C80">
        <w:rPr>
          <w:rFonts w:asciiTheme="minorHAnsi" w:hAnsiTheme="minorHAnsi" w:cstheme="minorHAnsi"/>
          <w:sz w:val="24"/>
          <w:szCs w:val="24"/>
        </w:rPr>
        <w:t xml:space="preserve">Given the nature of working within a small team, and the fast-paced, high-profile nature of the Armed Forces </w:t>
      </w:r>
      <w:r w:rsidRPr="007D3C80" w:rsidR="00073B2C">
        <w:rPr>
          <w:rFonts w:asciiTheme="minorHAnsi" w:hAnsiTheme="minorHAnsi" w:cstheme="minorHAnsi"/>
          <w:sz w:val="24"/>
          <w:szCs w:val="24"/>
        </w:rPr>
        <w:t xml:space="preserve">sector, the </w:t>
      </w:r>
      <w:r w:rsidRPr="007D3C80" w:rsidR="00D73333">
        <w:rPr>
          <w:rFonts w:asciiTheme="minorHAnsi" w:hAnsiTheme="minorHAnsi" w:cstheme="minorHAnsi"/>
          <w:sz w:val="24"/>
          <w:szCs w:val="24"/>
        </w:rPr>
        <w:t xml:space="preserve">Business </w:t>
      </w:r>
      <w:r w:rsidR="00FC34DA">
        <w:rPr>
          <w:rFonts w:asciiTheme="minorHAnsi" w:hAnsiTheme="minorHAnsi" w:cstheme="minorHAnsi"/>
          <w:sz w:val="24"/>
          <w:szCs w:val="24"/>
        </w:rPr>
        <w:t>Support Officer</w:t>
      </w:r>
      <w:r w:rsidRPr="007D3C80" w:rsidR="00073B2C">
        <w:rPr>
          <w:rFonts w:asciiTheme="minorHAnsi" w:hAnsiTheme="minorHAnsi" w:cstheme="minorHAnsi"/>
          <w:sz w:val="24"/>
          <w:szCs w:val="24"/>
        </w:rPr>
        <w:t xml:space="preserve"> may be required</w:t>
      </w:r>
      <w:r w:rsidR="00FC34DA">
        <w:rPr>
          <w:rFonts w:asciiTheme="minorHAnsi" w:hAnsiTheme="minorHAnsi" w:cstheme="minorHAnsi"/>
          <w:sz w:val="24"/>
          <w:szCs w:val="24"/>
        </w:rPr>
        <w:t xml:space="preserve"> to</w:t>
      </w:r>
      <w:r w:rsidRPr="007D3C80" w:rsidR="00073B2C">
        <w:rPr>
          <w:rFonts w:asciiTheme="minorHAnsi" w:hAnsiTheme="minorHAnsi" w:cstheme="minorHAnsi"/>
          <w:sz w:val="24"/>
          <w:szCs w:val="24"/>
        </w:rPr>
        <w:t xml:space="preserve"> </w:t>
      </w:r>
      <w:r w:rsidRPr="007D3C80" w:rsidR="00245FB7">
        <w:rPr>
          <w:rFonts w:asciiTheme="minorHAnsi" w:hAnsiTheme="minorHAnsi" w:cstheme="minorHAnsi"/>
          <w:sz w:val="24"/>
          <w:szCs w:val="24"/>
        </w:rPr>
        <w:t xml:space="preserve">fulfil other </w:t>
      </w:r>
      <w:r w:rsidRPr="007D3C80" w:rsidR="00B60834">
        <w:rPr>
          <w:rFonts w:asciiTheme="minorHAnsi" w:hAnsiTheme="minorHAnsi" w:cstheme="minorHAnsi"/>
          <w:sz w:val="24"/>
          <w:szCs w:val="24"/>
        </w:rPr>
        <w:t>duties</w:t>
      </w:r>
      <w:r w:rsidRPr="007D3C80" w:rsidR="00236C19">
        <w:rPr>
          <w:rFonts w:asciiTheme="minorHAnsi" w:hAnsiTheme="minorHAnsi" w:cstheme="minorHAnsi"/>
          <w:sz w:val="24"/>
          <w:szCs w:val="24"/>
        </w:rPr>
        <w:t xml:space="preserve"> on occasion</w:t>
      </w:r>
      <w:r w:rsidRPr="007D3C80" w:rsidR="000D29F7">
        <w:rPr>
          <w:rFonts w:asciiTheme="minorHAnsi" w:hAnsiTheme="minorHAnsi" w:cstheme="minorHAnsi"/>
          <w:sz w:val="24"/>
          <w:szCs w:val="24"/>
        </w:rPr>
        <w:t xml:space="preserve">, </w:t>
      </w:r>
      <w:r w:rsidRPr="007D3C80" w:rsidR="00342A0F">
        <w:rPr>
          <w:rFonts w:asciiTheme="minorHAnsi" w:hAnsiTheme="minorHAnsi" w:cstheme="minorHAnsi"/>
          <w:sz w:val="24"/>
          <w:szCs w:val="24"/>
        </w:rPr>
        <w:t>independently</w:t>
      </w:r>
      <w:r w:rsidRPr="007D3C80" w:rsidR="000D29F7">
        <w:rPr>
          <w:rFonts w:asciiTheme="minorHAnsi" w:hAnsiTheme="minorHAnsi" w:cstheme="minorHAnsi"/>
          <w:sz w:val="24"/>
          <w:szCs w:val="24"/>
        </w:rPr>
        <w:t xml:space="preserve"> or in partnership with Cobseo team colleagues</w:t>
      </w:r>
      <w:r w:rsidRPr="007D3C80" w:rsidR="00236C19">
        <w:rPr>
          <w:rFonts w:asciiTheme="minorHAnsi" w:hAnsiTheme="minorHAnsi" w:cstheme="minorHAnsi"/>
          <w:sz w:val="24"/>
          <w:szCs w:val="24"/>
        </w:rPr>
        <w:t>,</w:t>
      </w:r>
      <w:r w:rsidRPr="007D3C80" w:rsidR="000D29F7">
        <w:rPr>
          <w:rFonts w:asciiTheme="minorHAnsi" w:hAnsiTheme="minorHAnsi" w:cstheme="minorHAnsi"/>
          <w:sz w:val="24"/>
          <w:szCs w:val="24"/>
        </w:rPr>
        <w:t xml:space="preserve"> in order to support the </w:t>
      </w:r>
      <w:r w:rsidRPr="007D3C80" w:rsidR="00314532">
        <w:rPr>
          <w:rFonts w:asciiTheme="minorHAnsi" w:hAnsiTheme="minorHAnsi" w:cstheme="minorHAnsi"/>
          <w:sz w:val="24"/>
          <w:szCs w:val="24"/>
        </w:rPr>
        <w:t>delivery of the business plan and strategic objectives</w:t>
      </w:r>
      <w:r w:rsidRPr="007D3C80" w:rsidR="00342A0F">
        <w:rPr>
          <w:rFonts w:asciiTheme="minorHAnsi" w:hAnsiTheme="minorHAnsi" w:cstheme="minorHAnsi"/>
          <w:sz w:val="24"/>
          <w:szCs w:val="24"/>
        </w:rPr>
        <w:t xml:space="preserve"> or in response to unexpected events or issues.</w:t>
      </w:r>
    </w:p>
    <w:p w:rsidRPr="007D3C80" w:rsidR="00F66ED1" w:rsidP="00E60C1F" w:rsidRDefault="00F66ED1" w14:paraId="6EC4CB5D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Pr="007D3C80" w:rsidR="00F66ED1" w:rsidP="00E60C1F" w:rsidRDefault="00F66ED1" w14:paraId="2AC99261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Pr="00F66ED1" w:rsidR="00F4695C" w:rsidP="00F4695C" w:rsidRDefault="00E60C1F" w14:paraId="43AFF0FC" w14:textId="77777777">
      <w:pPr>
        <w:rPr>
          <w:b/>
          <w:sz w:val="24"/>
        </w:rPr>
      </w:pPr>
      <w:r w:rsidRPr="007D3C80">
        <w:rPr>
          <w:rFonts w:asciiTheme="minorHAnsi" w:hAnsiTheme="minorHAnsi" w:cstheme="minorHAnsi"/>
          <w:b/>
          <w:sz w:val="24"/>
          <w:szCs w:val="24"/>
          <w:u w:val="single"/>
        </w:rPr>
        <w:t>Last edited by:</w:t>
      </w:r>
      <w:r w:rsidRPr="007D3C8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66ED1" w:rsidR="00F4695C">
        <w:rPr>
          <w:b/>
          <w:sz w:val="24"/>
        </w:rPr>
        <w:t>Kate McCullough</w:t>
      </w:r>
    </w:p>
    <w:p w:rsidRPr="00F66ED1" w:rsidR="00F4695C" w:rsidP="00F4695C" w:rsidRDefault="00E60C1F" w14:paraId="7B951CE2" w14:textId="73A346F5">
      <w:pPr>
        <w:rPr>
          <w:b/>
          <w:sz w:val="24"/>
        </w:rPr>
      </w:pPr>
      <w:r w:rsidRPr="007D3C80">
        <w:rPr>
          <w:rFonts w:asciiTheme="minorHAnsi" w:hAnsiTheme="minorHAnsi" w:cstheme="minorHAnsi"/>
          <w:b/>
          <w:sz w:val="24"/>
          <w:szCs w:val="24"/>
          <w:u w:val="single"/>
        </w:rPr>
        <w:t>Date:</w:t>
      </w:r>
      <w:r w:rsidRPr="00BD0E69">
        <w:rPr>
          <w:rFonts w:asciiTheme="minorHAnsi" w:hAnsiTheme="minorHAnsi" w:cstheme="minorHAnsi"/>
          <w:sz w:val="24"/>
          <w:szCs w:val="24"/>
        </w:rPr>
        <w:t xml:space="preserve"> </w:t>
      </w:r>
      <w:r w:rsidR="00F33E59">
        <w:rPr>
          <w:b/>
          <w:sz w:val="24"/>
        </w:rPr>
        <w:t>02/</w:t>
      </w:r>
      <w:r w:rsidR="009C7531">
        <w:rPr>
          <w:b/>
          <w:sz w:val="24"/>
        </w:rPr>
        <w:t>03</w:t>
      </w:r>
      <w:r w:rsidR="00F33E59">
        <w:rPr>
          <w:b/>
          <w:sz w:val="24"/>
        </w:rPr>
        <w:t>/2026</w:t>
      </w:r>
    </w:p>
    <w:p w:rsidRPr="00BD0E69" w:rsidR="00E60C1F" w:rsidP="00E60C1F" w:rsidRDefault="00E60C1F" w14:paraId="7A998F3E" w14:textId="22820CC7">
      <w:pPr>
        <w:rPr>
          <w:rFonts w:asciiTheme="minorHAnsi" w:hAnsiTheme="minorHAnsi" w:cstheme="minorHAnsi"/>
          <w:sz w:val="24"/>
          <w:szCs w:val="24"/>
        </w:rPr>
      </w:pPr>
    </w:p>
    <w:sectPr w:rsidRPr="00BD0E69" w:rsidR="00E60C1F" w:rsidSect="00E72679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154F" w:rsidP="005D5077" w:rsidRDefault="002C154F" w14:paraId="62701810" w14:textId="77777777">
      <w:pPr>
        <w:spacing w:after="0" w:line="240" w:lineRule="auto"/>
      </w:pPr>
      <w:r>
        <w:separator/>
      </w:r>
    </w:p>
  </w:endnote>
  <w:endnote w:type="continuationSeparator" w:id="0">
    <w:p w:rsidR="002C154F" w:rsidP="005D5077" w:rsidRDefault="002C154F" w14:paraId="2956D5BA" w14:textId="77777777">
      <w:pPr>
        <w:spacing w:after="0" w:line="240" w:lineRule="auto"/>
      </w:pPr>
      <w:r>
        <w:continuationSeparator/>
      </w:r>
    </w:p>
  </w:endnote>
  <w:endnote w:type="continuationNotice" w:id="1">
    <w:p w:rsidR="002C154F" w:rsidRDefault="002C154F" w14:paraId="7C4853C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154F" w:rsidP="005D5077" w:rsidRDefault="002C154F" w14:paraId="36A182CA" w14:textId="77777777">
      <w:pPr>
        <w:spacing w:after="0" w:line="240" w:lineRule="auto"/>
      </w:pPr>
      <w:r>
        <w:separator/>
      </w:r>
    </w:p>
  </w:footnote>
  <w:footnote w:type="continuationSeparator" w:id="0">
    <w:p w:rsidR="002C154F" w:rsidP="005D5077" w:rsidRDefault="002C154F" w14:paraId="7FC6B584" w14:textId="77777777">
      <w:pPr>
        <w:spacing w:after="0" w:line="240" w:lineRule="auto"/>
      </w:pPr>
      <w:r>
        <w:continuationSeparator/>
      </w:r>
    </w:p>
  </w:footnote>
  <w:footnote w:type="continuationNotice" w:id="1">
    <w:p w:rsidR="002C154F" w:rsidRDefault="002C154F" w14:paraId="62093B0A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5F3"/>
    <w:multiLevelType w:val="hybridMultilevel"/>
    <w:tmpl w:val="8902BA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B04467"/>
    <w:multiLevelType w:val="hybridMultilevel"/>
    <w:tmpl w:val="BCE410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1D30D3"/>
    <w:multiLevelType w:val="hybridMultilevel"/>
    <w:tmpl w:val="E89890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932980"/>
    <w:multiLevelType w:val="hybridMultilevel"/>
    <w:tmpl w:val="9E5A6C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FD29CB"/>
    <w:multiLevelType w:val="hybridMultilevel"/>
    <w:tmpl w:val="F2F68B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7B34C9"/>
    <w:multiLevelType w:val="hybridMultilevel"/>
    <w:tmpl w:val="8200B4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987938"/>
    <w:multiLevelType w:val="hybridMultilevel"/>
    <w:tmpl w:val="592666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9D14F2"/>
    <w:multiLevelType w:val="hybridMultilevel"/>
    <w:tmpl w:val="9790FC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7D649C"/>
    <w:multiLevelType w:val="hybridMultilevel"/>
    <w:tmpl w:val="4FF026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26239F6"/>
    <w:multiLevelType w:val="hybridMultilevel"/>
    <w:tmpl w:val="B980F40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33F5E28"/>
    <w:multiLevelType w:val="hybridMultilevel"/>
    <w:tmpl w:val="F12EF9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53055F8"/>
    <w:multiLevelType w:val="hybridMultilevel"/>
    <w:tmpl w:val="CB868B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58519A4"/>
    <w:multiLevelType w:val="hybridMultilevel"/>
    <w:tmpl w:val="E1483B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A5044B"/>
    <w:multiLevelType w:val="hybridMultilevel"/>
    <w:tmpl w:val="36DCF6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E91299C"/>
    <w:multiLevelType w:val="hybridMultilevel"/>
    <w:tmpl w:val="F65E05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5B024A"/>
    <w:multiLevelType w:val="hybridMultilevel"/>
    <w:tmpl w:val="E522FE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FE1334"/>
    <w:multiLevelType w:val="multilevel"/>
    <w:tmpl w:val="CA76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328429F2"/>
    <w:multiLevelType w:val="hybridMultilevel"/>
    <w:tmpl w:val="D43EF77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49F72CE"/>
    <w:multiLevelType w:val="hybridMultilevel"/>
    <w:tmpl w:val="232A6A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A435392"/>
    <w:multiLevelType w:val="hybridMultilevel"/>
    <w:tmpl w:val="7D36EA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F001FD3"/>
    <w:multiLevelType w:val="hybridMultilevel"/>
    <w:tmpl w:val="065A27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E64467"/>
    <w:multiLevelType w:val="hybridMultilevel"/>
    <w:tmpl w:val="6FBE3A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CA6D3B"/>
    <w:multiLevelType w:val="hybridMultilevel"/>
    <w:tmpl w:val="9B1C05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6EE6112"/>
    <w:multiLevelType w:val="hybridMultilevel"/>
    <w:tmpl w:val="544673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F5C48DF"/>
    <w:multiLevelType w:val="hybridMultilevel"/>
    <w:tmpl w:val="96BE95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02845F0"/>
    <w:multiLevelType w:val="hybridMultilevel"/>
    <w:tmpl w:val="A9744A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1156B15"/>
    <w:multiLevelType w:val="hybridMultilevel"/>
    <w:tmpl w:val="C51417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1BF62D8"/>
    <w:multiLevelType w:val="hybridMultilevel"/>
    <w:tmpl w:val="B374EF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B2B4F26"/>
    <w:multiLevelType w:val="multilevel"/>
    <w:tmpl w:val="5396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5C9F0419"/>
    <w:multiLevelType w:val="hybridMultilevel"/>
    <w:tmpl w:val="DA628E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D5844DD"/>
    <w:multiLevelType w:val="hybridMultilevel"/>
    <w:tmpl w:val="04F45C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ECE45B8"/>
    <w:multiLevelType w:val="hybridMultilevel"/>
    <w:tmpl w:val="BF9C45E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2C862B8"/>
    <w:multiLevelType w:val="hybridMultilevel"/>
    <w:tmpl w:val="D7C2EA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D7160EC"/>
    <w:multiLevelType w:val="hybridMultilevel"/>
    <w:tmpl w:val="340879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AE61EB6"/>
    <w:multiLevelType w:val="hybridMultilevel"/>
    <w:tmpl w:val="A156F6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C257941"/>
    <w:multiLevelType w:val="multilevel"/>
    <w:tmpl w:val="2FB4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7F466D49"/>
    <w:multiLevelType w:val="hybridMultilevel"/>
    <w:tmpl w:val="AEC2B9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8068602">
    <w:abstractNumId w:val="32"/>
  </w:num>
  <w:num w:numId="2" w16cid:durableId="1158502816">
    <w:abstractNumId w:val="0"/>
  </w:num>
  <w:num w:numId="3" w16cid:durableId="1168834967">
    <w:abstractNumId w:val="13"/>
  </w:num>
  <w:num w:numId="4" w16cid:durableId="1250969014">
    <w:abstractNumId w:val="7"/>
  </w:num>
  <w:num w:numId="5" w16cid:durableId="1337687760">
    <w:abstractNumId w:val="21"/>
  </w:num>
  <w:num w:numId="6" w16cid:durableId="1364332584">
    <w:abstractNumId w:val="1"/>
  </w:num>
  <w:num w:numId="7" w16cid:durableId="1373074885">
    <w:abstractNumId w:val="23"/>
  </w:num>
  <w:num w:numId="8" w16cid:durableId="1389767998">
    <w:abstractNumId w:val="33"/>
  </w:num>
  <w:num w:numId="9" w16cid:durableId="1403064240">
    <w:abstractNumId w:val="5"/>
  </w:num>
  <w:num w:numId="10" w16cid:durableId="1416587287">
    <w:abstractNumId w:val="2"/>
  </w:num>
  <w:num w:numId="11" w16cid:durableId="1417703610">
    <w:abstractNumId w:val="14"/>
  </w:num>
  <w:num w:numId="12" w16cid:durableId="1421833838">
    <w:abstractNumId w:val="18"/>
  </w:num>
  <w:num w:numId="13" w16cid:durableId="1430346204">
    <w:abstractNumId w:val="12"/>
  </w:num>
  <w:num w:numId="14" w16cid:durableId="1454128322">
    <w:abstractNumId w:val="4"/>
  </w:num>
  <w:num w:numId="15" w16cid:durableId="1504931279">
    <w:abstractNumId w:val="6"/>
  </w:num>
  <w:num w:numId="16" w16cid:durableId="1527134162">
    <w:abstractNumId w:val="10"/>
  </w:num>
  <w:num w:numId="17" w16cid:durableId="1564172840">
    <w:abstractNumId w:val="30"/>
  </w:num>
  <w:num w:numId="18" w16cid:durableId="1665083301">
    <w:abstractNumId w:val="3"/>
  </w:num>
  <w:num w:numId="19" w16cid:durableId="1689524651">
    <w:abstractNumId w:val="19"/>
  </w:num>
  <w:num w:numId="20" w16cid:durableId="1697341126">
    <w:abstractNumId w:val="8"/>
  </w:num>
  <w:num w:numId="21" w16cid:durableId="1700397932">
    <w:abstractNumId w:val="20"/>
  </w:num>
  <w:num w:numId="22" w16cid:durableId="1798451041">
    <w:abstractNumId w:val="15"/>
  </w:num>
  <w:num w:numId="23" w16cid:durableId="182717254">
    <w:abstractNumId w:val="19"/>
  </w:num>
  <w:num w:numId="24" w16cid:durableId="1845196977">
    <w:abstractNumId w:val="9"/>
  </w:num>
  <w:num w:numId="25" w16cid:durableId="207576316">
    <w:abstractNumId w:val="28"/>
  </w:num>
  <w:num w:numId="26" w16cid:durableId="2145927567">
    <w:abstractNumId w:val="22"/>
  </w:num>
  <w:num w:numId="27" w16cid:durableId="22831951">
    <w:abstractNumId w:val="8"/>
  </w:num>
  <w:num w:numId="28" w16cid:durableId="257100249">
    <w:abstractNumId w:val="26"/>
  </w:num>
  <w:num w:numId="29" w16cid:durableId="30763253">
    <w:abstractNumId w:val="31"/>
  </w:num>
  <w:num w:numId="30" w16cid:durableId="320156501">
    <w:abstractNumId w:val="20"/>
  </w:num>
  <w:num w:numId="31" w16cid:durableId="421949742">
    <w:abstractNumId w:val="9"/>
  </w:num>
  <w:num w:numId="32" w16cid:durableId="445580314">
    <w:abstractNumId w:val="30"/>
  </w:num>
  <w:num w:numId="33" w16cid:durableId="457837262">
    <w:abstractNumId w:val="17"/>
  </w:num>
  <w:num w:numId="34" w16cid:durableId="504589505">
    <w:abstractNumId w:val="34"/>
  </w:num>
  <w:num w:numId="35" w16cid:durableId="561716983">
    <w:abstractNumId w:val="25"/>
  </w:num>
  <w:num w:numId="36" w16cid:durableId="581723634">
    <w:abstractNumId w:val="35"/>
  </w:num>
  <w:num w:numId="37" w16cid:durableId="599336380">
    <w:abstractNumId w:val="27"/>
  </w:num>
  <w:num w:numId="38" w16cid:durableId="633678936">
    <w:abstractNumId w:val="5"/>
  </w:num>
  <w:num w:numId="39" w16cid:durableId="662589392">
    <w:abstractNumId w:val="11"/>
  </w:num>
  <w:num w:numId="40" w16cid:durableId="713584449">
    <w:abstractNumId w:val="16"/>
  </w:num>
  <w:num w:numId="41" w16cid:durableId="749933827">
    <w:abstractNumId w:val="24"/>
  </w:num>
  <w:num w:numId="42" w16cid:durableId="78186611">
    <w:abstractNumId w:val="29"/>
  </w:num>
  <w:num w:numId="43" w16cid:durableId="812911904">
    <w:abstractNumId w:val="36"/>
  </w:num>
  <w:num w:numId="44" w16cid:durableId="9968083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0939"/>
    <w:rsid w:val="00003775"/>
    <w:rsid w:val="000041C0"/>
    <w:rsid w:val="00012A3C"/>
    <w:rsid w:val="00016623"/>
    <w:rsid w:val="00020EF2"/>
    <w:rsid w:val="00026780"/>
    <w:rsid w:val="0003138E"/>
    <w:rsid w:val="00031EA2"/>
    <w:rsid w:val="00037365"/>
    <w:rsid w:val="00040026"/>
    <w:rsid w:val="000415F3"/>
    <w:rsid w:val="00041688"/>
    <w:rsid w:val="0004491B"/>
    <w:rsid w:val="00044A26"/>
    <w:rsid w:val="00045122"/>
    <w:rsid w:val="00045B4D"/>
    <w:rsid w:val="0005226A"/>
    <w:rsid w:val="00052963"/>
    <w:rsid w:val="000533AE"/>
    <w:rsid w:val="0005467F"/>
    <w:rsid w:val="000604B2"/>
    <w:rsid w:val="000608C8"/>
    <w:rsid w:val="000624CD"/>
    <w:rsid w:val="000710D0"/>
    <w:rsid w:val="00071C3B"/>
    <w:rsid w:val="00073B2C"/>
    <w:rsid w:val="00074593"/>
    <w:rsid w:val="0007512F"/>
    <w:rsid w:val="000774BF"/>
    <w:rsid w:val="0008143E"/>
    <w:rsid w:val="00083236"/>
    <w:rsid w:val="00087FA6"/>
    <w:rsid w:val="00094964"/>
    <w:rsid w:val="0009597F"/>
    <w:rsid w:val="0009638E"/>
    <w:rsid w:val="000968E6"/>
    <w:rsid w:val="00097ED3"/>
    <w:rsid w:val="000A2B9F"/>
    <w:rsid w:val="000A59DA"/>
    <w:rsid w:val="000A7759"/>
    <w:rsid w:val="000B0A7C"/>
    <w:rsid w:val="000B14B5"/>
    <w:rsid w:val="000B1569"/>
    <w:rsid w:val="000B2ACE"/>
    <w:rsid w:val="000B4A9A"/>
    <w:rsid w:val="000B4D66"/>
    <w:rsid w:val="000B4EFA"/>
    <w:rsid w:val="000B653E"/>
    <w:rsid w:val="000C09F3"/>
    <w:rsid w:val="000C1745"/>
    <w:rsid w:val="000C2526"/>
    <w:rsid w:val="000D074D"/>
    <w:rsid w:val="000D29F7"/>
    <w:rsid w:val="000D2F45"/>
    <w:rsid w:val="000D37CA"/>
    <w:rsid w:val="000D6D8A"/>
    <w:rsid w:val="000E20C5"/>
    <w:rsid w:val="000E21DE"/>
    <w:rsid w:val="000E3062"/>
    <w:rsid w:val="000E3A4D"/>
    <w:rsid w:val="000E4A63"/>
    <w:rsid w:val="000F13E1"/>
    <w:rsid w:val="000F3CB9"/>
    <w:rsid w:val="0010170D"/>
    <w:rsid w:val="00101B64"/>
    <w:rsid w:val="00107A92"/>
    <w:rsid w:val="00110670"/>
    <w:rsid w:val="00111573"/>
    <w:rsid w:val="00111739"/>
    <w:rsid w:val="00112078"/>
    <w:rsid w:val="00117AFB"/>
    <w:rsid w:val="00127B3E"/>
    <w:rsid w:val="00130C12"/>
    <w:rsid w:val="00135D2C"/>
    <w:rsid w:val="00136C82"/>
    <w:rsid w:val="0014009B"/>
    <w:rsid w:val="00142991"/>
    <w:rsid w:val="00143506"/>
    <w:rsid w:val="001448F4"/>
    <w:rsid w:val="001542FE"/>
    <w:rsid w:val="00160A9F"/>
    <w:rsid w:val="00160BA2"/>
    <w:rsid w:val="00161FA4"/>
    <w:rsid w:val="00163C1C"/>
    <w:rsid w:val="00166904"/>
    <w:rsid w:val="0017119E"/>
    <w:rsid w:val="00171A76"/>
    <w:rsid w:val="001737D9"/>
    <w:rsid w:val="001740BA"/>
    <w:rsid w:val="0017599D"/>
    <w:rsid w:val="00185489"/>
    <w:rsid w:val="00191773"/>
    <w:rsid w:val="00193BF8"/>
    <w:rsid w:val="001A0871"/>
    <w:rsid w:val="001A1E30"/>
    <w:rsid w:val="001A3EC6"/>
    <w:rsid w:val="001B037F"/>
    <w:rsid w:val="001B1374"/>
    <w:rsid w:val="001B3431"/>
    <w:rsid w:val="001B43D8"/>
    <w:rsid w:val="001B5895"/>
    <w:rsid w:val="001C1EA9"/>
    <w:rsid w:val="001C29BF"/>
    <w:rsid w:val="001D4C4F"/>
    <w:rsid w:val="001E139D"/>
    <w:rsid w:val="001E3BAA"/>
    <w:rsid w:val="001E4C09"/>
    <w:rsid w:val="001E7959"/>
    <w:rsid w:val="001E7DC4"/>
    <w:rsid w:val="001F13CA"/>
    <w:rsid w:val="001F2E1C"/>
    <w:rsid w:val="001F40F4"/>
    <w:rsid w:val="001F53FC"/>
    <w:rsid w:val="001F5521"/>
    <w:rsid w:val="0020093C"/>
    <w:rsid w:val="00204590"/>
    <w:rsid w:val="00205906"/>
    <w:rsid w:val="002100F1"/>
    <w:rsid w:val="00211273"/>
    <w:rsid w:val="00212B16"/>
    <w:rsid w:val="00223384"/>
    <w:rsid w:val="00226E94"/>
    <w:rsid w:val="00230EEB"/>
    <w:rsid w:val="002321C9"/>
    <w:rsid w:val="00232929"/>
    <w:rsid w:val="0023334A"/>
    <w:rsid w:val="0023649C"/>
    <w:rsid w:val="002366F5"/>
    <w:rsid w:val="00236C19"/>
    <w:rsid w:val="002378F9"/>
    <w:rsid w:val="00237ADA"/>
    <w:rsid w:val="002404DC"/>
    <w:rsid w:val="00240B0A"/>
    <w:rsid w:val="00240CB0"/>
    <w:rsid w:val="00242DA6"/>
    <w:rsid w:val="00245FB7"/>
    <w:rsid w:val="002506D1"/>
    <w:rsid w:val="002519FC"/>
    <w:rsid w:val="00252A18"/>
    <w:rsid w:val="00256571"/>
    <w:rsid w:val="00261CC7"/>
    <w:rsid w:val="00281001"/>
    <w:rsid w:val="00291199"/>
    <w:rsid w:val="00291E9A"/>
    <w:rsid w:val="00293696"/>
    <w:rsid w:val="0029514A"/>
    <w:rsid w:val="00297E2F"/>
    <w:rsid w:val="002A00E6"/>
    <w:rsid w:val="002A273D"/>
    <w:rsid w:val="002A5049"/>
    <w:rsid w:val="002A64DD"/>
    <w:rsid w:val="002A6BDD"/>
    <w:rsid w:val="002A7391"/>
    <w:rsid w:val="002B00F7"/>
    <w:rsid w:val="002B0684"/>
    <w:rsid w:val="002B1E22"/>
    <w:rsid w:val="002B3EBA"/>
    <w:rsid w:val="002C0568"/>
    <w:rsid w:val="002C087C"/>
    <w:rsid w:val="002C154F"/>
    <w:rsid w:val="002C2761"/>
    <w:rsid w:val="002C2C9D"/>
    <w:rsid w:val="002C56E7"/>
    <w:rsid w:val="002C5BCA"/>
    <w:rsid w:val="002C5C80"/>
    <w:rsid w:val="002D13DD"/>
    <w:rsid w:val="002D22EA"/>
    <w:rsid w:val="002D5285"/>
    <w:rsid w:val="002E3317"/>
    <w:rsid w:val="002E40D6"/>
    <w:rsid w:val="002E70B6"/>
    <w:rsid w:val="002F0A5A"/>
    <w:rsid w:val="002F1A15"/>
    <w:rsid w:val="002F4012"/>
    <w:rsid w:val="003055E5"/>
    <w:rsid w:val="00311380"/>
    <w:rsid w:val="003133FA"/>
    <w:rsid w:val="00313EAC"/>
    <w:rsid w:val="00314532"/>
    <w:rsid w:val="003177C9"/>
    <w:rsid w:val="00321A47"/>
    <w:rsid w:val="00325366"/>
    <w:rsid w:val="003259CA"/>
    <w:rsid w:val="0033224A"/>
    <w:rsid w:val="00336DDD"/>
    <w:rsid w:val="00337501"/>
    <w:rsid w:val="00341BA0"/>
    <w:rsid w:val="003425BC"/>
    <w:rsid w:val="00342A0F"/>
    <w:rsid w:val="003466A7"/>
    <w:rsid w:val="00346AAB"/>
    <w:rsid w:val="0035068F"/>
    <w:rsid w:val="0035147C"/>
    <w:rsid w:val="00354645"/>
    <w:rsid w:val="003575FC"/>
    <w:rsid w:val="00364235"/>
    <w:rsid w:val="003667D0"/>
    <w:rsid w:val="003705F8"/>
    <w:rsid w:val="00373CF0"/>
    <w:rsid w:val="00374230"/>
    <w:rsid w:val="003762AF"/>
    <w:rsid w:val="00382836"/>
    <w:rsid w:val="00382E95"/>
    <w:rsid w:val="00384470"/>
    <w:rsid w:val="00384A38"/>
    <w:rsid w:val="00385843"/>
    <w:rsid w:val="00390BDF"/>
    <w:rsid w:val="0039188A"/>
    <w:rsid w:val="00394836"/>
    <w:rsid w:val="00396165"/>
    <w:rsid w:val="003A7753"/>
    <w:rsid w:val="003A7B84"/>
    <w:rsid w:val="003B108E"/>
    <w:rsid w:val="003B4062"/>
    <w:rsid w:val="003B512D"/>
    <w:rsid w:val="003B640E"/>
    <w:rsid w:val="003B74DB"/>
    <w:rsid w:val="003C2ADA"/>
    <w:rsid w:val="003C644C"/>
    <w:rsid w:val="003C7692"/>
    <w:rsid w:val="003D3C7A"/>
    <w:rsid w:val="003D464D"/>
    <w:rsid w:val="003D50AE"/>
    <w:rsid w:val="003D7C7B"/>
    <w:rsid w:val="003E11FA"/>
    <w:rsid w:val="003E77BB"/>
    <w:rsid w:val="003F1871"/>
    <w:rsid w:val="003F1E54"/>
    <w:rsid w:val="003F2C10"/>
    <w:rsid w:val="003F3ADE"/>
    <w:rsid w:val="003F5212"/>
    <w:rsid w:val="003F5E91"/>
    <w:rsid w:val="00401A7D"/>
    <w:rsid w:val="004059D6"/>
    <w:rsid w:val="004060A9"/>
    <w:rsid w:val="0040753F"/>
    <w:rsid w:val="00413207"/>
    <w:rsid w:val="0041374C"/>
    <w:rsid w:val="00420993"/>
    <w:rsid w:val="00423BBF"/>
    <w:rsid w:val="00427D20"/>
    <w:rsid w:val="00433366"/>
    <w:rsid w:val="00437D7E"/>
    <w:rsid w:val="00442015"/>
    <w:rsid w:val="00444F23"/>
    <w:rsid w:val="004467DB"/>
    <w:rsid w:val="004467FA"/>
    <w:rsid w:val="0045251C"/>
    <w:rsid w:val="00454BCE"/>
    <w:rsid w:val="004577BA"/>
    <w:rsid w:val="00457BE8"/>
    <w:rsid w:val="00460C37"/>
    <w:rsid w:val="0046148A"/>
    <w:rsid w:val="00461E10"/>
    <w:rsid w:val="00463DCC"/>
    <w:rsid w:val="00467B6E"/>
    <w:rsid w:val="00467DC3"/>
    <w:rsid w:val="0047037A"/>
    <w:rsid w:val="004745F9"/>
    <w:rsid w:val="0048087A"/>
    <w:rsid w:val="00482886"/>
    <w:rsid w:val="004847FC"/>
    <w:rsid w:val="004914A6"/>
    <w:rsid w:val="00491F3E"/>
    <w:rsid w:val="00492204"/>
    <w:rsid w:val="00493610"/>
    <w:rsid w:val="004973B9"/>
    <w:rsid w:val="004A5ED8"/>
    <w:rsid w:val="004A78D4"/>
    <w:rsid w:val="004B264C"/>
    <w:rsid w:val="004B44BC"/>
    <w:rsid w:val="004B4BC7"/>
    <w:rsid w:val="004C03B1"/>
    <w:rsid w:val="004C3D60"/>
    <w:rsid w:val="004C67F9"/>
    <w:rsid w:val="004C69EC"/>
    <w:rsid w:val="004D0094"/>
    <w:rsid w:val="004E1838"/>
    <w:rsid w:val="004E4578"/>
    <w:rsid w:val="004F21CA"/>
    <w:rsid w:val="004F3286"/>
    <w:rsid w:val="004F5F44"/>
    <w:rsid w:val="00505E6A"/>
    <w:rsid w:val="00506D43"/>
    <w:rsid w:val="0052051D"/>
    <w:rsid w:val="00521D88"/>
    <w:rsid w:val="005230EC"/>
    <w:rsid w:val="0052686E"/>
    <w:rsid w:val="00526AE2"/>
    <w:rsid w:val="00531C8B"/>
    <w:rsid w:val="0053210B"/>
    <w:rsid w:val="00534075"/>
    <w:rsid w:val="00534BC1"/>
    <w:rsid w:val="00534EB6"/>
    <w:rsid w:val="00546036"/>
    <w:rsid w:val="00547695"/>
    <w:rsid w:val="00554B77"/>
    <w:rsid w:val="00555B57"/>
    <w:rsid w:val="005574C1"/>
    <w:rsid w:val="00566469"/>
    <w:rsid w:val="005670BF"/>
    <w:rsid w:val="00570EDA"/>
    <w:rsid w:val="00572F62"/>
    <w:rsid w:val="005875FA"/>
    <w:rsid w:val="005A1F57"/>
    <w:rsid w:val="005A728E"/>
    <w:rsid w:val="005B24D2"/>
    <w:rsid w:val="005C3397"/>
    <w:rsid w:val="005C3BEE"/>
    <w:rsid w:val="005C4E00"/>
    <w:rsid w:val="005C647E"/>
    <w:rsid w:val="005C76D2"/>
    <w:rsid w:val="005C7F6C"/>
    <w:rsid w:val="005D14DB"/>
    <w:rsid w:val="005D352C"/>
    <w:rsid w:val="005D5077"/>
    <w:rsid w:val="005D5466"/>
    <w:rsid w:val="005E001E"/>
    <w:rsid w:val="005E04D5"/>
    <w:rsid w:val="005F00C5"/>
    <w:rsid w:val="005F12FC"/>
    <w:rsid w:val="005F17EF"/>
    <w:rsid w:val="005F224E"/>
    <w:rsid w:val="005F4544"/>
    <w:rsid w:val="005F5BAC"/>
    <w:rsid w:val="005F6809"/>
    <w:rsid w:val="005F72D4"/>
    <w:rsid w:val="005F76FD"/>
    <w:rsid w:val="006001A2"/>
    <w:rsid w:val="00602366"/>
    <w:rsid w:val="006040F1"/>
    <w:rsid w:val="00607197"/>
    <w:rsid w:val="00610888"/>
    <w:rsid w:val="0061195D"/>
    <w:rsid w:val="006137A7"/>
    <w:rsid w:val="00615691"/>
    <w:rsid w:val="00617C4A"/>
    <w:rsid w:val="00622CD6"/>
    <w:rsid w:val="00624ACA"/>
    <w:rsid w:val="006277B0"/>
    <w:rsid w:val="00630B1F"/>
    <w:rsid w:val="00633CAF"/>
    <w:rsid w:val="006409AF"/>
    <w:rsid w:val="00650773"/>
    <w:rsid w:val="00651B54"/>
    <w:rsid w:val="00653549"/>
    <w:rsid w:val="006537F0"/>
    <w:rsid w:val="006605B6"/>
    <w:rsid w:val="0066348C"/>
    <w:rsid w:val="00666CA4"/>
    <w:rsid w:val="00670017"/>
    <w:rsid w:val="006704CF"/>
    <w:rsid w:val="00671155"/>
    <w:rsid w:val="006748F1"/>
    <w:rsid w:val="00676D52"/>
    <w:rsid w:val="006836E8"/>
    <w:rsid w:val="006845AD"/>
    <w:rsid w:val="00686B7A"/>
    <w:rsid w:val="006933A1"/>
    <w:rsid w:val="00694A99"/>
    <w:rsid w:val="00696434"/>
    <w:rsid w:val="006A2540"/>
    <w:rsid w:val="006A43AF"/>
    <w:rsid w:val="006A50E0"/>
    <w:rsid w:val="006A6C56"/>
    <w:rsid w:val="006A7D19"/>
    <w:rsid w:val="006B256F"/>
    <w:rsid w:val="006C46B3"/>
    <w:rsid w:val="006C4C36"/>
    <w:rsid w:val="006C56EE"/>
    <w:rsid w:val="006C6864"/>
    <w:rsid w:val="006D1D56"/>
    <w:rsid w:val="006D3AED"/>
    <w:rsid w:val="006D4F03"/>
    <w:rsid w:val="006D5D97"/>
    <w:rsid w:val="006D7C29"/>
    <w:rsid w:val="006E7480"/>
    <w:rsid w:val="006F261A"/>
    <w:rsid w:val="006F2D15"/>
    <w:rsid w:val="006F3AD5"/>
    <w:rsid w:val="006F50CA"/>
    <w:rsid w:val="0070393F"/>
    <w:rsid w:val="007055EF"/>
    <w:rsid w:val="00706F87"/>
    <w:rsid w:val="00711A44"/>
    <w:rsid w:val="00713547"/>
    <w:rsid w:val="007157AF"/>
    <w:rsid w:val="00730867"/>
    <w:rsid w:val="00730BF6"/>
    <w:rsid w:val="00730D95"/>
    <w:rsid w:val="0073393B"/>
    <w:rsid w:val="00733CCE"/>
    <w:rsid w:val="0073691B"/>
    <w:rsid w:val="0073721A"/>
    <w:rsid w:val="00745375"/>
    <w:rsid w:val="007469A0"/>
    <w:rsid w:val="00750F9E"/>
    <w:rsid w:val="00751B58"/>
    <w:rsid w:val="007554C2"/>
    <w:rsid w:val="00757A3C"/>
    <w:rsid w:val="00762796"/>
    <w:rsid w:val="00763362"/>
    <w:rsid w:val="007656B3"/>
    <w:rsid w:val="00765BEC"/>
    <w:rsid w:val="00767285"/>
    <w:rsid w:val="00770C06"/>
    <w:rsid w:val="007849E8"/>
    <w:rsid w:val="00794C07"/>
    <w:rsid w:val="00795EB0"/>
    <w:rsid w:val="00797B4C"/>
    <w:rsid w:val="007A4279"/>
    <w:rsid w:val="007A5FEA"/>
    <w:rsid w:val="007A6D52"/>
    <w:rsid w:val="007B1424"/>
    <w:rsid w:val="007B4C09"/>
    <w:rsid w:val="007B7738"/>
    <w:rsid w:val="007B7D13"/>
    <w:rsid w:val="007C0C2D"/>
    <w:rsid w:val="007C14C1"/>
    <w:rsid w:val="007C6DBF"/>
    <w:rsid w:val="007C792F"/>
    <w:rsid w:val="007D054C"/>
    <w:rsid w:val="007D11C5"/>
    <w:rsid w:val="007D2687"/>
    <w:rsid w:val="007D3C80"/>
    <w:rsid w:val="007D5D4C"/>
    <w:rsid w:val="007D6A43"/>
    <w:rsid w:val="007E38C3"/>
    <w:rsid w:val="007E517A"/>
    <w:rsid w:val="007E5999"/>
    <w:rsid w:val="007E6E2E"/>
    <w:rsid w:val="00802017"/>
    <w:rsid w:val="00804D4C"/>
    <w:rsid w:val="00810898"/>
    <w:rsid w:val="008152FF"/>
    <w:rsid w:val="008227A4"/>
    <w:rsid w:val="00825F80"/>
    <w:rsid w:val="00826B4A"/>
    <w:rsid w:val="00827DE0"/>
    <w:rsid w:val="0083158E"/>
    <w:rsid w:val="00832FB3"/>
    <w:rsid w:val="00833974"/>
    <w:rsid w:val="00835B64"/>
    <w:rsid w:val="00841251"/>
    <w:rsid w:val="00843A50"/>
    <w:rsid w:val="008443D4"/>
    <w:rsid w:val="00845198"/>
    <w:rsid w:val="00855D21"/>
    <w:rsid w:val="00856BFB"/>
    <w:rsid w:val="00860637"/>
    <w:rsid w:val="00862DC5"/>
    <w:rsid w:val="008635A1"/>
    <w:rsid w:val="00881064"/>
    <w:rsid w:val="008827F4"/>
    <w:rsid w:val="00883E46"/>
    <w:rsid w:val="008840C5"/>
    <w:rsid w:val="008854EA"/>
    <w:rsid w:val="00887E87"/>
    <w:rsid w:val="00887F3E"/>
    <w:rsid w:val="00893BD1"/>
    <w:rsid w:val="0089474A"/>
    <w:rsid w:val="008A0669"/>
    <w:rsid w:val="008A210A"/>
    <w:rsid w:val="008A2F9C"/>
    <w:rsid w:val="008A69C4"/>
    <w:rsid w:val="008B416A"/>
    <w:rsid w:val="008B59E2"/>
    <w:rsid w:val="008B63BB"/>
    <w:rsid w:val="008B6F8B"/>
    <w:rsid w:val="008C1551"/>
    <w:rsid w:val="008C2338"/>
    <w:rsid w:val="008C3CEB"/>
    <w:rsid w:val="008D0151"/>
    <w:rsid w:val="008D0EA2"/>
    <w:rsid w:val="008D14D8"/>
    <w:rsid w:val="008D1810"/>
    <w:rsid w:val="008D32C0"/>
    <w:rsid w:val="008D60AC"/>
    <w:rsid w:val="008D6A0D"/>
    <w:rsid w:val="008D7F6C"/>
    <w:rsid w:val="008E0A8C"/>
    <w:rsid w:val="008E138B"/>
    <w:rsid w:val="008E4172"/>
    <w:rsid w:val="00901906"/>
    <w:rsid w:val="00913DE7"/>
    <w:rsid w:val="00915AFF"/>
    <w:rsid w:val="00916C96"/>
    <w:rsid w:val="009170B8"/>
    <w:rsid w:val="00917204"/>
    <w:rsid w:val="009173C7"/>
    <w:rsid w:val="009220CE"/>
    <w:rsid w:val="009224EA"/>
    <w:rsid w:val="00933FC8"/>
    <w:rsid w:val="009359DB"/>
    <w:rsid w:val="00940A3E"/>
    <w:rsid w:val="00942500"/>
    <w:rsid w:val="00945296"/>
    <w:rsid w:val="0094775C"/>
    <w:rsid w:val="00950BFF"/>
    <w:rsid w:val="00951D46"/>
    <w:rsid w:val="00957D73"/>
    <w:rsid w:val="00957E5E"/>
    <w:rsid w:val="00964B02"/>
    <w:rsid w:val="0096770F"/>
    <w:rsid w:val="00971199"/>
    <w:rsid w:val="0097544E"/>
    <w:rsid w:val="009756EC"/>
    <w:rsid w:val="00977266"/>
    <w:rsid w:val="009812DB"/>
    <w:rsid w:val="00984512"/>
    <w:rsid w:val="00984BB5"/>
    <w:rsid w:val="00986E03"/>
    <w:rsid w:val="00993EBF"/>
    <w:rsid w:val="00994A61"/>
    <w:rsid w:val="00995BC0"/>
    <w:rsid w:val="009A10FE"/>
    <w:rsid w:val="009A2FB2"/>
    <w:rsid w:val="009A4D4B"/>
    <w:rsid w:val="009A7096"/>
    <w:rsid w:val="009B4DE4"/>
    <w:rsid w:val="009B4DFA"/>
    <w:rsid w:val="009B5098"/>
    <w:rsid w:val="009B6C4A"/>
    <w:rsid w:val="009C040A"/>
    <w:rsid w:val="009C2139"/>
    <w:rsid w:val="009C2F07"/>
    <w:rsid w:val="009C3BB5"/>
    <w:rsid w:val="009C6161"/>
    <w:rsid w:val="009C7531"/>
    <w:rsid w:val="009D29BA"/>
    <w:rsid w:val="009D2E82"/>
    <w:rsid w:val="009D44BC"/>
    <w:rsid w:val="009D7DFF"/>
    <w:rsid w:val="009E0D55"/>
    <w:rsid w:val="009E1327"/>
    <w:rsid w:val="009E4A20"/>
    <w:rsid w:val="009E61B2"/>
    <w:rsid w:val="009E6BEE"/>
    <w:rsid w:val="009F3B87"/>
    <w:rsid w:val="009F5409"/>
    <w:rsid w:val="009F7704"/>
    <w:rsid w:val="00A03C68"/>
    <w:rsid w:val="00A06642"/>
    <w:rsid w:val="00A071CD"/>
    <w:rsid w:val="00A10BA9"/>
    <w:rsid w:val="00A12BED"/>
    <w:rsid w:val="00A13D7E"/>
    <w:rsid w:val="00A14876"/>
    <w:rsid w:val="00A148C1"/>
    <w:rsid w:val="00A20325"/>
    <w:rsid w:val="00A26FC2"/>
    <w:rsid w:val="00A305C4"/>
    <w:rsid w:val="00A4125D"/>
    <w:rsid w:val="00A4428D"/>
    <w:rsid w:val="00A45C13"/>
    <w:rsid w:val="00A5157F"/>
    <w:rsid w:val="00A5265C"/>
    <w:rsid w:val="00A52E93"/>
    <w:rsid w:val="00A552FC"/>
    <w:rsid w:val="00A5533A"/>
    <w:rsid w:val="00A611B7"/>
    <w:rsid w:val="00A65988"/>
    <w:rsid w:val="00A66D41"/>
    <w:rsid w:val="00A676A8"/>
    <w:rsid w:val="00A729AA"/>
    <w:rsid w:val="00A80A0B"/>
    <w:rsid w:val="00A80AC3"/>
    <w:rsid w:val="00A85C13"/>
    <w:rsid w:val="00A87208"/>
    <w:rsid w:val="00A917F1"/>
    <w:rsid w:val="00A932EF"/>
    <w:rsid w:val="00A96051"/>
    <w:rsid w:val="00AA26B7"/>
    <w:rsid w:val="00AA5FB8"/>
    <w:rsid w:val="00AB6E3E"/>
    <w:rsid w:val="00AB7525"/>
    <w:rsid w:val="00AC547E"/>
    <w:rsid w:val="00AC554C"/>
    <w:rsid w:val="00AC5A96"/>
    <w:rsid w:val="00AD05BC"/>
    <w:rsid w:val="00AD17D2"/>
    <w:rsid w:val="00AD1B63"/>
    <w:rsid w:val="00AD289D"/>
    <w:rsid w:val="00AD494A"/>
    <w:rsid w:val="00AD5477"/>
    <w:rsid w:val="00AE0939"/>
    <w:rsid w:val="00AE340C"/>
    <w:rsid w:val="00AF0556"/>
    <w:rsid w:val="00AF297E"/>
    <w:rsid w:val="00AF6BA0"/>
    <w:rsid w:val="00AF7EFC"/>
    <w:rsid w:val="00B0099C"/>
    <w:rsid w:val="00B01F12"/>
    <w:rsid w:val="00B01FF8"/>
    <w:rsid w:val="00B02881"/>
    <w:rsid w:val="00B04717"/>
    <w:rsid w:val="00B0540B"/>
    <w:rsid w:val="00B0652D"/>
    <w:rsid w:val="00B102C8"/>
    <w:rsid w:val="00B13E5C"/>
    <w:rsid w:val="00B15F4F"/>
    <w:rsid w:val="00B16F97"/>
    <w:rsid w:val="00B17AE4"/>
    <w:rsid w:val="00B21BC2"/>
    <w:rsid w:val="00B21E6C"/>
    <w:rsid w:val="00B24CA8"/>
    <w:rsid w:val="00B26D7D"/>
    <w:rsid w:val="00B272E9"/>
    <w:rsid w:val="00B32614"/>
    <w:rsid w:val="00B3483C"/>
    <w:rsid w:val="00B366A2"/>
    <w:rsid w:val="00B366F3"/>
    <w:rsid w:val="00B40FE2"/>
    <w:rsid w:val="00B43CEA"/>
    <w:rsid w:val="00B45C5A"/>
    <w:rsid w:val="00B50C7B"/>
    <w:rsid w:val="00B51A10"/>
    <w:rsid w:val="00B535E4"/>
    <w:rsid w:val="00B5583A"/>
    <w:rsid w:val="00B60834"/>
    <w:rsid w:val="00B63577"/>
    <w:rsid w:val="00B70C2C"/>
    <w:rsid w:val="00B731CC"/>
    <w:rsid w:val="00B7D1AF"/>
    <w:rsid w:val="00B83DE8"/>
    <w:rsid w:val="00B8562F"/>
    <w:rsid w:val="00B8618F"/>
    <w:rsid w:val="00B90F19"/>
    <w:rsid w:val="00B910F0"/>
    <w:rsid w:val="00B9180B"/>
    <w:rsid w:val="00B94249"/>
    <w:rsid w:val="00B95B87"/>
    <w:rsid w:val="00BA74A3"/>
    <w:rsid w:val="00BB1764"/>
    <w:rsid w:val="00BB44F5"/>
    <w:rsid w:val="00BC0CF8"/>
    <w:rsid w:val="00BC2233"/>
    <w:rsid w:val="00BC3F50"/>
    <w:rsid w:val="00BC74CB"/>
    <w:rsid w:val="00BD0E69"/>
    <w:rsid w:val="00BD0F38"/>
    <w:rsid w:val="00BE36AF"/>
    <w:rsid w:val="00BE417C"/>
    <w:rsid w:val="00BF2416"/>
    <w:rsid w:val="00BF69BC"/>
    <w:rsid w:val="00C043AC"/>
    <w:rsid w:val="00C10E06"/>
    <w:rsid w:val="00C11052"/>
    <w:rsid w:val="00C12535"/>
    <w:rsid w:val="00C20B2F"/>
    <w:rsid w:val="00C20B54"/>
    <w:rsid w:val="00C23815"/>
    <w:rsid w:val="00C2466D"/>
    <w:rsid w:val="00C258CB"/>
    <w:rsid w:val="00C33823"/>
    <w:rsid w:val="00C34585"/>
    <w:rsid w:val="00C34DDC"/>
    <w:rsid w:val="00C40384"/>
    <w:rsid w:val="00C439CA"/>
    <w:rsid w:val="00C44A72"/>
    <w:rsid w:val="00C51FDB"/>
    <w:rsid w:val="00C53B83"/>
    <w:rsid w:val="00C60A9B"/>
    <w:rsid w:val="00C63D42"/>
    <w:rsid w:val="00C661A2"/>
    <w:rsid w:val="00C71C67"/>
    <w:rsid w:val="00C75137"/>
    <w:rsid w:val="00C82B5B"/>
    <w:rsid w:val="00C8371A"/>
    <w:rsid w:val="00C84248"/>
    <w:rsid w:val="00C84876"/>
    <w:rsid w:val="00C87094"/>
    <w:rsid w:val="00C953B6"/>
    <w:rsid w:val="00CA48FC"/>
    <w:rsid w:val="00CA559D"/>
    <w:rsid w:val="00CA7DC0"/>
    <w:rsid w:val="00CB0056"/>
    <w:rsid w:val="00CB44D6"/>
    <w:rsid w:val="00CB462E"/>
    <w:rsid w:val="00CC2D40"/>
    <w:rsid w:val="00CC4E3B"/>
    <w:rsid w:val="00CC5C4F"/>
    <w:rsid w:val="00CC5DA1"/>
    <w:rsid w:val="00CD0783"/>
    <w:rsid w:val="00CD140F"/>
    <w:rsid w:val="00CE0F05"/>
    <w:rsid w:val="00CE232E"/>
    <w:rsid w:val="00CE253B"/>
    <w:rsid w:val="00CE3B56"/>
    <w:rsid w:val="00CF19E6"/>
    <w:rsid w:val="00CF31B1"/>
    <w:rsid w:val="00CF4F79"/>
    <w:rsid w:val="00CF59AF"/>
    <w:rsid w:val="00D029D4"/>
    <w:rsid w:val="00D07D5C"/>
    <w:rsid w:val="00D10487"/>
    <w:rsid w:val="00D1124A"/>
    <w:rsid w:val="00D13CF7"/>
    <w:rsid w:val="00D2102D"/>
    <w:rsid w:val="00D22F0C"/>
    <w:rsid w:val="00D276AD"/>
    <w:rsid w:val="00D30CF2"/>
    <w:rsid w:val="00D3204E"/>
    <w:rsid w:val="00D3570A"/>
    <w:rsid w:val="00D4299A"/>
    <w:rsid w:val="00D429FB"/>
    <w:rsid w:val="00D42C63"/>
    <w:rsid w:val="00D45416"/>
    <w:rsid w:val="00D465F6"/>
    <w:rsid w:val="00D51B23"/>
    <w:rsid w:val="00D52355"/>
    <w:rsid w:val="00D542A3"/>
    <w:rsid w:val="00D5513A"/>
    <w:rsid w:val="00D56105"/>
    <w:rsid w:val="00D56C1B"/>
    <w:rsid w:val="00D660D1"/>
    <w:rsid w:val="00D73333"/>
    <w:rsid w:val="00D741E6"/>
    <w:rsid w:val="00D76C2D"/>
    <w:rsid w:val="00D8044D"/>
    <w:rsid w:val="00D8396E"/>
    <w:rsid w:val="00D848C6"/>
    <w:rsid w:val="00D87509"/>
    <w:rsid w:val="00DA05A9"/>
    <w:rsid w:val="00DA0631"/>
    <w:rsid w:val="00DA3868"/>
    <w:rsid w:val="00DB1F49"/>
    <w:rsid w:val="00DB2986"/>
    <w:rsid w:val="00DB2BC3"/>
    <w:rsid w:val="00DB2F99"/>
    <w:rsid w:val="00DB427C"/>
    <w:rsid w:val="00DB6DC5"/>
    <w:rsid w:val="00DB6E83"/>
    <w:rsid w:val="00DB766B"/>
    <w:rsid w:val="00DC4DB9"/>
    <w:rsid w:val="00DC5A7A"/>
    <w:rsid w:val="00DD1D29"/>
    <w:rsid w:val="00DD308A"/>
    <w:rsid w:val="00DD4F1B"/>
    <w:rsid w:val="00DD6A9E"/>
    <w:rsid w:val="00DD6EF3"/>
    <w:rsid w:val="00DE01E8"/>
    <w:rsid w:val="00DE275F"/>
    <w:rsid w:val="00DE2F0B"/>
    <w:rsid w:val="00DE3059"/>
    <w:rsid w:val="00DE4168"/>
    <w:rsid w:val="00DE4EE7"/>
    <w:rsid w:val="00DE5770"/>
    <w:rsid w:val="00DF3905"/>
    <w:rsid w:val="00E03411"/>
    <w:rsid w:val="00E23822"/>
    <w:rsid w:val="00E27E47"/>
    <w:rsid w:val="00E31090"/>
    <w:rsid w:val="00E41A2C"/>
    <w:rsid w:val="00E42A27"/>
    <w:rsid w:val="00E42F9E"/>
    <w:rsid w:val="00E60C1F"/>
    <w:rsid w:val="00E654E3"/>
    <w:rsid w:val="00E67596"/>
    <w:rsid w:val="00E72679"/>
    <w:rsid w:val="00E7480C"/>
    <w:rsid w:val="00E771F3"/>
    <w:rsid w:val="00E7769E"/>
    <w:rsid w:val="00E819CF"/>
    <w:rsid w:val="00E9322C"/>
    <w:rsid w:val="00E94A63"/>
    <w:rsid w:val="00EA03AA"/>
    <w:rsid w:val="00EA2E98"/>
    <w:rsid w:val="00EA3B16"/>
    <w:rsid w:val="00EA4DF8"/>
    <w:rsid w:val="00EA6492"/>
    <w:rsid w:val="00EB6713"/>
    <w:rsid w:val="00EC76CA"/>
    <w:rsid w:val="00ED0C78"/>
    <w:rsid w:val="00ED51D1"/>
    <w:rsid w:val="00ED542B"/>
    <w:rsid w:val="00ED6D92"/>
    <w:rsid w:val="00EE0532"/>
    <w:rsid w:val="00EE2EF0"/>
    <w:rsid w:val="00EE3D3A"/>
    <w:rsid w:val="00EE7034"/>
    <w:rsid w:val="00EF150B"/>
    <w:rsid w:val="00EF1846"/>
    <w:rsid w:val="00EF332A"/>
    <w:rsid w:val="00EF6DFC"/>
    <w:rsid w:val="00EF7DA9"/>
    <w:rsid w:val="00F014E0"/>
    <w:rsid w:val="00F01727"/>
    <w:rsid w:val="00F050AB"/>
    <w:rsid w:val="00F07E49"/>
    <w:rsid w:val="00F1286B"/>
    <w:rsid w:val="00F20505"/>
    <w:rsid w:val="00F22AEF"/>
    <w:rsid w:val="00F23453"/>
    <w:rsid w:val="00F24BD4"/>
    <w:rsid w:val="00F24D49"/>
    <w:rsid w:val="00F25E1A"/>
    <w:rsid w:val="00F264CC"/>
    <w:rsid w:val="00F26E97"/>
    <w:rsid w:val="00F31035"/>
    <w:rsid w:val="00F33E59"/>
    <w:rsid w:val="00F37831"/>
    <w:rsid w:val="00F42390"/>
    <w:rsid w:val="00F45736"/>
    <w:rsid w:val="00F4695C"/>
    <w:rsid w:val="00F518EB"/>
    <w:rsid w:val="00F52098"/>
    <w:rsid w:val="00F540B8"/>
    <w:rsid w:val="00F5543E"/>
    <w:rsid w:val="00F57691"/>
    <w:rsid w:val="00F61EB0"/>
    <w:rsid w:val="00F62E51"/>
    <w:rsid w:val="00F64926"/>
    <w:rsid w:val="00F64FE1"/>
    <w:rsid w:val="00F66ED1"/>
    <w:rsid w:val="00F723A4"/>
    <w:rsid w:val="00F726C2"/>
    <w:rsid w:val="00F76A23"/>
    <w:rsid w:val="00F77047"/>
    <w:rsid w:val="00F817D1"/>
    <w:rsid w:val="00F913B9"/>
    <w:rsid w:val="00F95DDD"/>
    <w:rsid w:val="00F979B6"/>
    <w:rsid w:val="00F97A44"/>
    <w:rsid w:val="00FA1498"/>
    <w:rsid w:val="00FA2B93"/>
    <w:rsid w:val="00FA51DF"/>
    <w:rsid w:val="00FA5E09"/>
    <w:rsid w:val="00FB1F34"/>
    <w:rsid w:val="00FB621F"/>
    <w:rsid w:val="00FB6273"/>
    <w:rsid w:val="00FB7CC2"/>
    <w:rsid w:val="00FC0D0C"/>
    <w:rsid w:val="00FC34DA"/>
    <w:rsid w:val="00FC4C8D"/>
    <w:rsid w:val="00FC7F5F"/>
    <w:rsid w:val="00FD0512"/>
    <w:rsid w:val="00FD0552"/>
    <w:rsid w:val="00FD371F"/>
    <w:rsid w:val="00FD5E87"/>
    <w:rsid w:val="00FD6964"/>
    <w:rsid w:val="00FD752E"/>
    <w:rsid w:val="00FE6A2A"/>
    <w:rsid w:val="00FF034F"/>
    <w:rsid w:val="00FF1009"/>
    <w:rsid w:val="00FF1DE4"/>
    <w:rsid w:val="00FF68F2"/>
    <w:rsid w:val="00FF740D"/>
    <w:rsid w:val="02EA638A"/>
    <w:rsid w:val="03A0F7FE"/>
    <w:rsid w:val="04701A46"/>
    <w:rsid w:val="083D429F"/>
    <w:rsid w:val="0AF4AD0C"/>
    <w:rsid w:val="0BF47FB6"/>
    <w:rsid w:val="0CB5FC3F"/>
    <w:rsid w:val="0FD310E4"/>
    <w:rsid w:val="101EB1AA"/>
    <w:rsid w:val="108C2A18"/>
    <w:rsid w:val="1135FD10"/>
    <w:rsid w:val="118E0418"/>
    <w:rsid w:val="15F8D5D1"/>
    <w:rsid w:val="194284ED"/>
    <w:rsid w:val="1A73BE27"/>
    <w:rsid w:val="1B1769D5"/>
    <w:rsid w:val="1E7C9FD6"/>
    <w:rsid w:val="1E84ECB8"/>
    <w:rsid w:val="22258E0B"/>
    <w:rsid w:val="22C31080"/>
    <w:rsid w:val="234B6A91"/>
    <w:rsid w:val="29B29545"/>
    <w:rsid w:val="2B370D05"/>
    <w:rsid w:val="2C9999EF"/>
    <w:rsid w:val="348AF842"/>
    <w:rsid w:val="358A17EB"/>
    <w:rsid w:val="3DDC82AF"/>
    <w:rsid w:val="41C83EA9"/>
    <w:rsid w:val="4297BDCD"/>
    <w:rsid w:val="47049E95"/>
    <w:rsid w:val="47878335"/>
    <w:rsid w:val="490C7073"/>
    <w:rsid w:val="4A0D9E1A"/>
    <w:rsid w:val="4E37B1B3"/>
    <w:rsid w:val="5A234D54"/>
    <w:rsid w:val="5A96579A"/>
    <w:rsid w:val="5B2AB383"/>
    <w:rsid w:val="6169666F"/>
    <w:rsid w:val="643182AD"/>
    <w:rsid w:val="6F6111AE"/>
    <w:rsid w:val="7074AE09"/>
    <w:rsid w:val="72E44435"/>
    <w:rsid w:val="73D52CED"/>
    <w:rsid w:val="744E3A98"/>
    <w:rsid w:val="74EAD7FD"/>
    <w:rsid w:val="7588F4B2"/>
    <w:rsid w:val="7A10EDA8"/>
    <w:rsid w:val="7C1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91CE"/>
  <w15:chartTrackingRefBased/>
  <w15:docId w15:val="{E7D3A518-65F6-4FAF-A2CB-626AE6E1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3E1"/>
    <w:pPr>
      <w:ind w:left="720"/>
      <w:contextualSpacing/>
    </w:pPr>
  </w:style>
  <w:style w:type="table" w:styleId="TableGrid">
    <w:name w:val="Table Grid"/>
    <w:basedOn w:val="TableNormal"/>
    <w:uiPriority w:val="39"/>
    <w:rsid w:val="00E7267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D50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D5077"/>
  </w:style>
  <w:style w:type="paragraph" w:styleId="Footer">
    <w:name w:val="footer"/>
    <w:basedOn w:val="Normal"/>
    <w:link w:val="FooterChar"/>
    <w:uiPriority w:val="99"/>
    <w:unhideWhenUsed/>
    <w:rsid w:val="005D507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D5077"/>
  </w:style>
  <w:style w:type="character" w:styleId="CommentReference">
    <w:name w:val="annotation reference"/>
    <w:basedOn w:val="DefaultParagraphFont"/>
    <w:uiPriority w:val="99"/>
    <w:semiHidden/>
    <w:unhideWhenUsed/>
    <w:rsid w:val="00DD6E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EF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D6E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EF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D6EF3"/>
    <w:rPr>
      <w:b/>
      <w:bCs/>
      <w:lang w:eastAsia="en-US"/>
    </w:rPr>
  </w:style>
  <w:style w:type="paragraph" w:styleId="paragraph" w:customStyle="1">
    <w:name w:val="paragraph"/>
    <w:basedOn w:val="Normal"/>
    <w:rsid w:val="0041320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13207"/>
  </w:style>
  <w:style w:type="character" w:styleId="eop" w:customStyle="1">
    <w:name w:val="eop"/>
    <w:basedOn w:val="DefaultParagraphFont"/>
    <w:rsid w:val="00413207"/>
  </w:style>
  <w:style w:type="paragraph" w:styleId="Revision">
    <w:name w:val="Revision"/>
    <w:hidden/>
    <w:uiPriority w:val="99"/>
    <w:semiHidden/>
    <w:rsid w:val="000B14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f099da-e715-48fd-b6e8-4f69e8d18c7f" xsi:nil="true"/>
    <lcf76f155ced4ddcb4097134ff3c332f xmlns="2134eca1-0fa6-4f3d-aa43-166b5d0183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BD9CEC411BF499BB6F282DD4F5499" ma:contentTypeVersion="19" ma:contentTypeDescription="Create a new document." ma:contentTypeScope="" ma:versionID="8964aacc51bd35d0413e14d85c5b0d73">
  <xsd:schema xmlns:xsd="http://www.w3.org/2001/XMLSchema" xmlns:xs="http://www.w3.org/2001/XMLSchema" xmlns:p="http://schemas.microsoft.com/office/2006/metadata/properties" xmlns:ns2="2134eca1-0fa6-4f3d-aa43-166b5d01831e" xmlns:ns3="07f099da-e715-48fd-b6e8-4f69e8d18c7f" targetNamespace="http://schemas.microsoft.com/office/2006/metadata/properties" ma:root="true" ma:fieldsID="71c937890242f2997c7838a1954b4900" ns2:_="" ns3:_="">
    <xsd:import namespace="2134eca1-0fa6-4f3d-aa43-166b5d01831e"/>
    <xsd:import namespace="07f099da-e715-48fd-b6e8-4f69e8d1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4eca1-0fa6-4f3d-aa43-166b5d018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5f36f4-0fc6-4c67-b08a-69a48d75a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99da-e715-48fd-b6e8-4f69e8d1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47bf8a-1287-43e0-abd1-82de00d74c81}" ma:internalName="TaxCatchAll" ma:showField="CatchAllData" ma:web="07f099da-e715-48fd-b6e8-4f69e8d18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8EAE3-98A6-422F-8C96-41577EE82B88}">
  <ds:schemaRefs>
    <ds:schemaRef ds:uri="http://schemas.microsoft.com/office/2006/metadata/properties"/>
    <ds:schemaRef ds:uri="http://schemas.microsoft.com/office/infopath/2007/PartnerControls"/>
    <ds:schemaRef ds:uri="07f099da-e715-48fd-b6e8-4f69e8d18c7f"/>
    <ds:schemaRef ds:uri="2134eca1-0fa6-4f3d-aa43-166b5d01831e"/>
  </ds:schemaRefs>
</ds:datastoreItem>
</file>

<file path=customXml/itemProps2.xml><?xml version="1.0" encoding="utf-8"?>
<ds:datastoreItem xmlns:ds="http://schemas.openxmlformats.org/officeDocument/2006/customXml" ds:itemID="{944840EB-8A54-4F9B-99E0-F62ED9E44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4eca1-0fa6-4f3d-aa43-166b5d01831e"/>
    <ds:schemaRef ds:uri="07f099da-e715-48fd-b6e8-4f69e8d1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82ACC-9148-4AD5-A86F-C83EBF93E6F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Peninsula Business Services Limited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Vitek Sobr</dc:creator>
  <cp:keywords/>
  <dc:description/>
  <cp:lastModifiedBy>Kate McCullough</cp:lastModifiedBy>
  <cp:revision>116</cp:revision>
  <dcterms:created xsi:type="dcterms:W3CDTF">2026-02-14T12:29:00Z</dcterms:created>
  <dcterms:modified xsi:type="dcterms:W3CDTF">2026-03-06T11:29:37Z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0x0101004A7BD9CEC411BF499BB6F282DD4F5499</vt:lpwstr>
  </property>
  <property fmtid="{D5CDD505-2E9C-101B-9397-08002B2CF9AE}" pid="3" name="MediaServiceImageTags">
    <vt:lpwstr/>
  </property>
  <property fmtid="{D5CDD505-2E9C-101B-9397-08002B2CF9AE}" pid="4" name="MSIP_Label_77912628-76db-47c6-9524-688984589754_Enabled">
    <vt:lpwstr>true</vt:lpwstr>
  </property>
  <property fmtid="{D5CDD505-2E9C-101B-9397-08002B2CF9AE}" pid="5" name="MSIP_Label_77912628-76db-47c6-9524-688984589754_SetDate">
    <vt:lpwstr>2025-02-26T14:36:14Z</vt:lpwstr>
  </property>
  <property fmtid="{D5CDD505-2E9C-101B-9397-08002B2CF9AE}" pid="6" name="MSIP_Label_77912628-76db-47c6-9524-688984589754_Method">
    <vt:lpwstr>Standard</vt:lpwstr>
  </property>
  <property fmtid="{D5CDD505-2E9C-101B-9397-08002B2CF9AE}" pid="7" name="MSIP_Label_77912628-76db-47c6-9524-688984589754_Name">
    <vt:lpwstr>77912628-76db-47c6-9524-688984589754</vt:lpwstr>
  </property>
  <property fmtid="{D5CDD505-2E9C-101B-9397-08002B2CF9AE}" pid="8" name="MSIP_Label_77912628-76db-47c6-9524-688984589754_SiteId">
    <vt:lpwstr>f565c2b6-9f23-4d69-a9b8-843b5cafe202</vt:lpwstr>
  </property>
  <property fmtid="{D5CDD505-2E9C-101B-9397-08002B2CF9AE}" pid="9" name="MSIP_Label_77912628-76db-47c6-9524-688984589754_ActionId">
    <vt:lpwstr>fff1491d-6aba-4997-a77a-bd51bb15c8b2</vt:lpwstr>
  </property>
  <property fmtid="{D5CDD505-2E9C-101B-9397-08002B2CF9AE}" pid="10" name="MSIP_Label_77912628-76db-47c6-9524-688984589754_ContentBits">
    <vt:lpwstr>0</vt:lpwstr>
  </property>
  <property fmtid="{D5CDD505-2E9C-101B-9397-08002B2CF9AE}" pid="11" name="MSIP_Label_77912628-76db-47c6-9524-688984589754_Tag">
    <vt:lpwstr>10, 3, 0, 2</vt:lpwstr>
  </property>
</Properties>
</file>